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4FCC0" w14:textId="77777777" w:rsidR="00E63AE9" w:rsidRPr="00BB65F8" w:rsidRDefault="00DE1000" w:rsidP="003B2508">
      <w:pPr>
        <w:spacing w:line="240" w:lineRule="auto"/>
        <w:rPr>
          <w:rFonts w:ascii="Verdana" w:hAnsi="Verdana"/>
          <w:sz w:val="18"/>
          <w:szCs w:val="18"/>
        </w:rPr>
      </w:pPr>
      <w:r>
        <w:rPr>
          <w:noProof/>
          <w:lang w:eastAsia="nl-NL" w:bidi="ar-SA"/>
        </w:rPr>
        <w:drawing>
          <wp:inline distT="0" distB="0" distL="0" distR="0" wp14:anchorId="6A2EDC5F" wp14:editId="22C914DC">
            <wp:extent cx="1352550" cy="1333500"/>
            <wp:effectExtent l="19050" t="0" r="0" b="0"/>
            <wp:docPr id="1" name="mainLogo" descr="http://vanhouteschool.nl/img/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 descr="http://vanhouteschool.nl/img/main-logo.jpg"/>
                    <pic:cNvPicPr>
                      <a:picLocks noChangeAspect="1" noChangeArrowheads="1"/>
                    </pic:cNvPicPr>
                  </pic:nvPicPr>
                  <pic:blipFill>
                    <a:blip r:embed="rId9" cstate="print"/>
                    <a:srcRect/>
                    <a:stretch>
                      <a:fillRect/>
                    </a:stretch>
                  </pic:blipFill>
                  <pic:spPr bwMode="auto">
                    <a:xfrm>
                      <a:off x="0" y="0"/>
                      <a:ext cx="1352550" cy="1333500"/>
                    </a:xfrm>
                    <a:prstGeom prst="rect">
                      <a:avLst/>
                    </a:prstGeom>
                    <a:noFill/>
                    <a:ln w="9525">
                      <a:noFill/>
                      <a:miter lim="800000"/>
                      <a:headEnd/>
                      <a:tailEnd/>
                    </a:ln>
                  </pic:spPr>
                </pic:pic>
              </a:graphicData>
            </a:graphic>
          </wp:inline>
        </w:drawing>
      </w:r>
    </w:p>
    <w:p w14:paraId="4C81272B" w14:textId="77777777" w:rsidR="00E63AE9" w:rsidRDefault="00E63AE9" w:rsidP="003B2508">
      <w:pPr>
        <w:spacing w:line="240" w:lineRule="auto"/>
        <w:rPr>
          <w:rFonts w:ascii="Verdana" w:hAnsi="Verdana"/>
          <w:sz w:val="18"/>
          <w:szCs w:val="18"/>
        </w:rPr>
      </w:pPr>
    </w:p>
    <w:p w14:paraId="11C87929" w14:textId="77777777" w:rsidR="00D44910" w:rsidRDefault="00D44910" w:rsidP="003B2508">
      <w:pPr>
        <w:spacing w:line="240" w:lineRule="auto"/>
        <w:jc w:val="left"/>
        <w:rPr>
          <w:rFonts w:ascii="Verdana" w:hAnsi="Verdana"/>
          <w:sz w:val="48"/>
          <w:szCs w:val="48"/>
        </w:rPr>
      </w:pPr>
    </w:p>
    <w:p w14:paraId="52DCD9E2" w14:textId="77777777" w:rsidR="00E63AE9" w:rsidRPr="00D44910" w:rsidRDefault="00983DA9" w:rsidP="003B2508">
      <w:pPr>
        <w:spacing w:line="240" w:lineRule="auto"/>
        <w:jc w:val="left"/>
        <w:rPr>
          <w:rFonts w:ascii="Verdana" w:hAnsi="Verdana"/>
          <w:sz w:val="48"/>
          <w:szCs w:val="48"/>
        </w:rPr>
      </w:pPr>
      <w:r>
        <w:rPr>
          <w:rFonts w:ascii="Verdana" w:hAnsi="Verdana"/>
          <w:sz w:val="48"/>
          <w:szCs w:val="48"/>
        </w:rPr>
        <w:t>Schoolo</w:t>
      </w:r>
      <w:r w:rsidR="00E63AE9">
        <w:rPr>
          <w:rFonts w:ascii="Verdana" w:hAnsi="Verdana"/>
          <w:sz w:val="48"/>
          <w:szCs w:val="48"/>
        </w:rPr>
        <w:t>ndersteunings</w:t>
      </w:r>
      <w:r w:rsidR="00F31459">
        <w:rPr>
          <w:rFonts w:ascii="Verdana" w:hAnsi="Verdana"/>
          <w:sz w:val="48"/>
          <w:szCs w:val="48"/>
        </w:rPr>
        <w:t>profiel</w:t>
      </w:r>
      <w:r w:rsidR="009823F6">
        <w:rPr>
          <w:rFonts w:ascii="Verdana" w:hAnsi="Verdana"/>
          <w:sz w:val="48"/>
          <w:szCs w:val="48"/>
        </w:rPr>
        <w:t xml:space="preserve"> Zui</w:t>
      </w:r>
      <w:r w:rsidR="009823F6">
        <w:rPr>
          <w:rFonts w:ascii="Verdana" w:hAnsi="Verdana"/>
          <w:sz w:val="48"/>
          <w:szCs w:val="48"/>
        </w:rPr>
        <w:t>d</w:t>
      </w:r>
      <w:r w:rsidR="009823F6">
        <w:rPr>
          <w:rFonts w:ascii="Verdana" w:hAnsi="Verdana"/>
          <w:sz w:val="48"/>
          <w:szCs w:val="48"/>
        </w:rPr>
        <w:t>oost</w:t>
      </w:r>
    </w:p>
    <w:p w14:paraId="7D9F9195" w14:textId="77777777" w:rsidR="00DE1000" w:rsidRDefault="00DE1000" w:rsidP="003B2508">
      <w:pPr>
        <w:spacing w:line="240" w:lineRule="auto"/>
        <w:rPr>
          <w:rFonts w:ascii="Verdana" w:hAnsi="Verdana"/>
          <w:b/>
          <w:color w:val="C00000"/>
          <w:sz w:val="48"/>
          <w:szCs w:val="48"/>
        </w:rPr>
      </w:pPr>
    </w:p>
    <w:p w14:paraId="6DA10334" w14:textId="77777777" w:rsidR="00E63AE9" w:rsidRPr="00DE1000" w:rsidRDefault="00DE1000" w:rsidP="003B2508">
      <w:pPr>
        <w:spacing w:line="240" w:lineRule="auto"/>
        <w:rPr>
          <w:rFonts w:ascii="Verdana" w:hAnsi="Verdana"/>
          <w:b/>
          <w:color w:val="C00000"/>
          <w:sz w:val="48"/>
          <w:szCs w:val="48"/>
        </w:rPr>
      </w:pPr>
      <w:r w:rsidRPr="00DE1000">
        <w:rPr>
          <w:rFonts w:ascii="Verdana" w:hAnsi="Verdana"/>
          <w:b/>
          <w:color w:val="C00000"/>
          <w:sz w:val="48"/>
          <w:szCs w:val="48"/>
        </w:rPr>
        <w:t>Prof. Dr. I.C. Van Houteschool</w:t>
      </w:r>
    </w:p>
    <w:p w14:paraId="5504C851" w14:textId="77777777" w:rsidR="00E63AE9" w:rsidRDefault="00E63AE9" w:rsidP="003B2508">
      <w:pPr>
        <w:spacing w:line="240" w:lineRule="auto"/>
        <w:rPr>
          <w:rFonts w:ascii="Verdana" w:hAnsi="Verdana"/>
          <w:sz w:val="56"/>
          <w:szCs w:val="56"/>
        </w:rPr>
      </w:pPr>
    </w:p>
    <w:p w14:paraId="3385B0F4" w14:textId="7FAD605C" w:rsidR="00E63AE9" w:rsidRPr="00373F9A" w:rsidRDefault="00373F9A" w:rsidP="00373F9A">
      <w:pPr>
        <w:spacing w:line="240" w:lineRule="auto"/>
        <w:jc w:val="center"/>
        <w:rPr>
          <w:rFonts w:ascii="Verdana" w:hAnsi="Verdana"/>
          <w:i/>
          <w:sz w:val="28"/>
          <w:szCs w:val="56"/>
        </w:rPr>
      </w:pPr>
      <w:r w:rsidRPr="00373F9A">
        <w:rPr>
          <w:rFonts w:ascii="Verdana" w:hAnsi="Verdana"/>
          <w:i/>
          <w:sz w:val="28"/>
          <w:szCs w:val="56"/>
        </w:rPr>
        <w:t>‘talentversnellers’</w:t>
      </w:r>
    </w:p>
    <w:p w14:paraId="2AE25F34" w14:textId="77777777" w:rsidR="00E63AE9" w:rsidRDefault="00E63AE9" w:rsidP="003B2508">
      <w:pPr>
        <w:spacing w:line="240" w:lineRule="auto"/>
        <w:rPr>
          <w:rFonts w:ascii="Verdana" w:hAnsi="Verdana"/>
          <w:sz w:val="56"/>
          <w:szCs w:val="56"/>
        </w:rPr>
      </w:pPr>
    </w:p>
    <w:p w14:paraId="496B0A35" w14:textId="77777777" w:rsidR="00E63AE9" w:rsidRDefault="00E63AE9" w:rsidP="003B2508">
      <w:pPr>
        <w:spacing w:line="240" w:lineRule="auto"/>
        <w:rPr>
          <w:rFonts w:ascii="Verdana" w:hAnsi="Verdana"/>
          <w:sz w:val="56"/>
          <w:szCs w:val="56"/>
        </w:rPr>
      </w:pPr>
    </w:p>
    <w:p w14:paraId="2A737590" w14:textId="77777777" w:rsidR="00E63AE9" w:rsidRDefault="00E63AE9" w:rsidP="003B2508">
      <w:pPr>
        <w:spacing w:line="240" w:lineRule="auto"/>
        <w:rPr>
          <w:rFonts w:ascii="Verdana" w:hAnsi="Verdana"/>
          <w:sz w:val="56"/>
          <w:szCs w:val="56"/>
        </w:rPr>
      </w:pPr>
    </w:p>
    <w:p w14:paraId="2A71D4C7" w14:textId="77777777" w:rsidR="00E63AE9" w:rsidRDefault="00E63AE9" w:rsidP="003B2508">
      <w:pPr>
        <w:spacing w:line="240" w:lineRule="auto"/>
        <w:rPr>
          <w:rFonts w:ascii="Verdana" w:hAnsi="Verdana"/>
          <w:sz w:val="56"/>
          <w:szCs w:val="56"/>
        </w:rPr>
      </w:pPr>
    </w:p>
    <w:p w14:paraId="6BFCAA5C" w14:textId="77777777" w:rsidR="00E63AE9" w:rsidRDefault="00E63AE9" w:rsidP="003B2508">
      <w:pPr>
        <w:spacing w:line="240" w:lineRule="auto"/>
        <w:rPr>
          <w:rFonts w:ascii="Verdana" w:hAnsi="Verdana"/>
          <w:sz w:val="56"/>
          <w:szCs w:val="56"/>
        </w:rPr>
      </w:pPr>
    </w:p>
    <w:p w14:paraId="572083FB" w14:textId="77777777" w:rsidR="00E63AE9" w:rsidRDefault="00E63AE9" w:rsidP="003B2508">
      <w:pPr>
        <w:spacing w:line="240" w:lineRule="auto"/>
        <w:rPr>
          <w:rFonts w:ascii="Verdana" w:hAnsi="Verdana"/>
          <w:sz w:val="56"/>
          <w:szCs w:val="56"/>
        </w:rPr>
      </w:pPr>
    </w:p>
    <w:p w14:paraId="15741811" w14:textId="77777777" w:rsidR="008B3944" w:rsidRDefault="008B3944" w:rsidP="003B2508">
      <w:pPr>
        <w:tabs>
          <w:tab w:val="left" w:pos="1701"/>
        </w:tabs>
        <w:spacing w:line="240" w:lineRule="auto"/>
        <w:rPr>
          <w:rFonts w:ascii="Verdana" w:hAnsi="Verdana"/>
          <w:sz w:val="18"/>
          <w:szCs w:val="18"/>
        </w:rPr>
      </w:pPr>
    </w:p>
    <w:p w14:paraId="21CBFC86" w14:textId="77777777" w:rsidR="008B3944" w:rsidRDefault="008B3944" w:rsidP="003B2508">
      <w:pPr>
        <w:tabs>
          <w:tab w:val="left" w:pos="1701"/>
        </w:tabs>
        <w:spacing w:line="240" w:lineRule="auto"/>
        <w:rPr>
          <w:rFonts w:ascii="Verdana" w:hAnsi="Verdana"/>
          <w:sz w:val="18"/>
          <w:szCs w:val="18"/>
        </w:rPr>
      </w:pPr>
    </w:p>
    <w:p w14:paraId="29A36AEF" w14:textId="77777777" w:rsidR="00B16B46" w:rsidRDefault="00B16B46" w:rsidP="003B2508">
      <w:pPr>
        <w:tabs>
          <w:tab w:val="left" w:pos="1701"/>
        </w:tabs>
        <w:spacing w:line="240" w:lineRule="auto"/>
        <w:rPr>
          <w:rFonts w:ascii="Verdana" w:hAnsi="Verdana"/>
          <w:sz w:val="18"/>
          <w:szCs w:val="18"/>
        </w:rPr>
      </w:pPr>
    </w:p>
    <w:p w14:paraId="7D4A2CE2" w14:textId="77777777" w:rsidR="00B16B46" w:rsidRDefault="00B16B46" w:rsidP="003B2508">
      <w:pPr>
        <w:tabs>
          <w:tab w:val="left" w:pos="1701"/>
        </w:tabs>
        <w:spacing w:line="240" w:lineRule="auto"/>
        <w:rPr>
          <w:rFonts w:ascii="Verdana" w:hAnsi="Verdana"/>
          <w:sz w:val="18"/>
          <w:szCs w:val="18"/>
        </w:rPr>
      </w:pPr>
    </w:p>
    <w:p w14:paraId="21A8E70B" w14:textId="77777777" w:rsidR="00B16B46" w:rsidRDefault="00B16B46" w:rsidP="003B2508">
      <w:pPr>
        <w:tabs>
          <w:tab w:val="left" w:pos="1701"/>
        </w:tabs>
        <w:spacing w:line="240" w:lineRule="auto"/>
        <w:rPr>
          <w:rFonts w:ascii="Verdana" w:hAnsi="Verdana"/>
          <w:sz w:val="18"/>
          <w:szCs w:val="18"/>
        </w:rPr>
      </w:pPr>
    </w:p>
    <w:p w14:paraId="67B45E18" w14:textId="77777777" w:rsidR="00B16B46" w:rsidRDefault="00B16B46" w:rsidP="003B2508">
      <w:pPr>
        <w:tabs>
          <w:tab w:val="left" w:pos="1701"/>
        </w:tabs>
        <w:spacing w:line="240" w:lineRule="auto"/>
        <w:rPr>
          <w:rFonts w:ascii="Verdana" w:hAnsi="Verdana"/>
          <w:sz w:val="18"/>
          <w:szCs w:val="18"/>
        </w:rPr>
      </w:pPr>
    </w:p>
    <w:p w14:paraId="0D8ABB67" w14:textId="77777777" w:rsidR="00B16B46" w:rsidRDefault="00B16B46" w:rsidP="003B2508">
      <w:pPr>
        <w:tabs>
          <w:tab w:val="left" w:pos="1701"/>
        </w:tabs>
        <w:spacing w:line="240" w:lineRule="auto"/>
        <w:rPr>
          <w:rFonts w:ascii="Verdana" w:hAnsi="Verdana"/>
          <w:sz w:val="18"/>
          <w:szCs w:val="18"/>
        </w:rPr>
      </w:pPr>
    </w:p>
    <w:p w14:paraId="1E441B7D" w14:textId="37B83C0C" w:rsidR="00B16B46" w:rsidRDefault="00495C2B" w:rsidP="003B2508">
      <w:pPr>
        <w:tabs>
          <w:tab w:val="left" w:pos="1701"/>
        </w:tabs>
        <w:spacing w:line="240" w:lineRule="auto"/>
        <w:rPr>
          <w:rFonts w:ascii="Verdana" w:hAnsi="Verdana"/>
          <w:sz w:val="18"/>
          <w:szCs w:val="18"/>
        </w:rPr>
      </w:pPr>
      <w:r>
        <w:rPr>
          <w:rFonts w:ascii="Verdana" w:hAnsi="Verdana"/>
          <w:sz w:val="18"/>
          <w:szCs w:val="18"/>
        </w:rPr>
        <w:t>Versie 2014.01</w:t>
      </w:r>
    </w:p>
    <w:p w14:paraId="35DF3F4F" w14:textId="0EDA92A8" w:rsidR="00B16B46" w:rsidRDefault="00495C2B" w:rsidP="003B2508">
      <w:pPr>
        <w:tabs>
          <w:tab w:val="left" w:pos="1701"/>
        </w:tabs>
        <w:spacing w:line="240" w:lineRule="auto"/>
        <w:rPr>
          <w:rFonts w:ascii="Verdana" w:hAnsi="Verdana"/>
          <w:sz w:val="18"/>
          <w:szCs w:val="18"/>
        </w:rPr>
      </w:pPr>
      <w:r>
        <w:rPr>
          <w:rFonts w:ascii="Verdana" w:hAnsi="Verdana"/>
          <w:sz w:val="18"/>
          <w:szCs w:val="18"/>
        </w:rPr>
        <w:t>Bijstellen januari 2015</w:t>
      </w:r>
    </w:p>
    <w:p w14:paraId="508C9CAE" w14:textId="77777777" w:rsidR="00B16B46" w:rsidRDefault="00B16B46" w:rsidP="003B2508">
      <w:pPr>
        <w:tabs>
          <w:tab w:val="left" w:pos="1701"/>
        </w:tabs>
        <w:spacing w:line="240" w:lineRule="auto"/>
        <w:rPr>
          <w:rFonts w:ascii="Verdana" w:hAnsi="Verdana"/>
          <w:sz w:val="18"/>
          <w:szCs w:val="18"/>
        </w:rPr>
      </w:pPr>
    </w:p>
    <w:p w14:paraId="3D639707" w14:textId="77777777" w:rsidR="00B16B46" w:rsidRPr="00DE1000" w:rsidRDefault="00B16B46" w:rsidP="00B16B46">
      <w:pPr>
        <w:spacing w:line="1080" w:lineRule="exact"/>
        <w:rPr>
          <w:b/>
          <w:szCs w:val="18"/>
        </w:rPr>
      </w:pPr>
      <w:r>
        <w:rPr>
          <w:b/>
          <w:noProof/>
          <w:szCs w:val="18"/>
          <w:lang w:eastAsia="nl-NL" w:bidi="ar-SA"/>
        </w:rPr>
        <w:drawing>
          <wp:inline distT="0" distB="0" distL="0" distR="0" wp14:anchorId="1732086D" wp14:editId="757A0287">
            <wp:extent cx="1304925" cy="268661"/>
            <wp:effectExtent l="1905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_zw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2243" cy="268109"/>
                    </a:xfrm>
                    <a:prstGeom prst="rect">
                      <a:avLst/>
                    </a:prstGeom>
                  </pic:spPr>
                </pic:pic>
              </a:graphicData>
            </a:graphic>
          </wp:inline>
        </w:drawing>
      </w:r>
    </w:p>
    <w:p w14:paraId="30A5BCE3" w14:textId="2F06A7AE" w:rsidR="00B16B46" w:rsidRDefault="00B16B46" w:rsidP="00B16B46">
      <w:pPr>
        <w:rPr>
          <w:rFonts w:ascii="Verdana" w:hAnsi="Verdana"/>
          <w:sz w:val="20"/>
          <w:szCs w:val="20"/>
        </w:rPr>
      </w:pPr>
      <w:r w:rsidRPr="00B16B46">
        <w:rPr>
          <w:rFonts w:ascii="Verdana" w:hAnsi="Verdana"/>
          <w:b/>
          <w:sz w:val="20"/>
          <w:szCs w:val="20"/>
        </w:rPr>
        <w:t>Datum:</w:t>
      </w:r>
      <w:r w:rsidRPr="00B16B46">
        <w:rPr>
          <w:rFonts w:ascii="Verdana" w:hAnsi="Verdana"/>
          <w:b/>
          <w:sz w:val="20"/>
          <w:szCs w:val="20"/>
        </w:rPr>
        <w:tab/>
      </w:r>
      <w:r w:rsidR="00792761">
        <w:rPr>
          <w:rFonts w:ascii="Verdana" w:hAnsi="Verdana"/>
          <w:b/>
          <w:sz w:val="20"/>
          <w:szCs w:val="20"/>
        </w:rPr>
        <w:t>januari 2014</w:t>
      </w:r>
    </w:p>
    <w:p w14:paraId="614C2608" w14:textId="77777777" w:rsidR="00B16B46" w:rsidRPr="00B16B46" w:rsidRDefault="00B16B46" w:rsidP="00B16B46">
      <w:pPr>
        <w:rPr>
          <w:rFonts w:ascii="Verdana" w:hAnsi="Verdana"/>
          <w:b/>
          <w:sz w:val="20"/>
          <w:szCs w:val="20"/>
        </w:rPr>
      </w:pPr>
      <w:r w:rsidRPr="00B16B46">
        <w:rPr>
          <w:rFonts w:ascii="Verdana" w:hAnsi="Verdana"/>
          <w:b/>
          <w:sz w:val="20"/>
          <w:szCs w:val="20"/>
        </w:rPr>
        <w:t>Auteur:</w:t>
      </w:r>
      <w:r w:rsidRPr="00B16B46">
        <w:rPr>
          <w:rFonts w:ascii="Verdana" w:hAnsi="Verdana"/>
          <w:b/>
          <w:sz w:val="20"/>
          <w:szCs w:val="20"/>
        </w:rPr>
        <w:tab/>
      </w:r>
      <w:r w:rsidR="00792761">
        <w:rPr>
          <w:rFonts w:ascii="Verdana" w:hAnsi="Verdana"/>
          <w:b/>
          <w:sz w:val="20"/>
          <w:szCs w:val="20"/>
        </w:rPr>
        <w:t xml:space="preserve">R. Huijzer, </w:t>
      </w:r>
      <w:r w:rsidR="00987709">
        <w:rPr>
          <w:rFonts w:ascii="Verdana" w:hAnsi="Verdana"/>
          <w:b/>
          <w:sz w:val="20"/>
          <w:szCs w:val="20"/>
        </w:rPr>
        <w:t xml:space="preserve">J. Vlap &amp; </w:t>
      </w:r>
      <w:r w:rsidR="0008646D">
        <w:rPr>
          <w:rFonts w:ascii="Verdana" w:hAnsi="Verdana"/>
          <w:b/>
          <w:sz w:val="20"/>
          <w:szCs w:val="20"/>
        </w:rPr>
        <w:t>C. van Amerongen</w:t>
      </w:r>
    </w:p>
    <w:p w14:paraId="6D7BC5BF" w14:textId="77777777" w:rsidR="00495C2B" w:rsidRDefault="00495C2B" w:rsidP="003B2508">
      <w:pPr>
        <w:spacing w:line="240" w:lineRule="auto"/>
        <w:rPr>
          <w:rFonts w:ascii="Verdana" w:hAnsi="Verdana"/>
          <w:b/>
          <w:sz w:val="24"/>
          <w:szCs w:val="24"/>
        </w:rPr>
      </w:pPr>
    </w:p>
    <w:p w14:paraId="415BEB61" w14:textId="77777777" w:rsidR="00B02C64" w:rsidRPr="008B3944" w:rsidRDefault="00F21C51" w:rsidP="003B2508">
      <w:pPr>
        <w:spacing w:line="240" w:lineRule="auto"/>
        <w:rPr>
          <w:rFonts w:ascii="Verdana" w:hAnsi="Verdana"/>
          <w:sz w:val="18"/>
          <w:szCs w:val="18"/>
        </w:rPr>
      </w:pPr>
      <w:r w:rsidRPr="00F21C51">
        <w:rPr>
          <w:rFonts w:ascii="Verdana" w:hAnsi="Verdana"/>
          <w:b/>
          <w:sz w:val="24"/>
          <w:szCs w:val="24"/>
        </w:rPr>
        <w:lastRenderedPageBreak/>
        <w:t>INHOUDSOPGAVE</w:t>
      </w:r>
    </w:p>
    <w:p w14:paraId="7E61C658" w14:textId="77777777" w:rsidR="00B02C64" w:rsidRDefault="00B02C64" w:rsidP="00542B02">
      <w:pPr>
        <w:spacing w:line="280" w:lineRule="exact"/>
        <w:rPr>
          <w:rFonts w:ascii="Verdana" w:hAnsi="Verdana"/>
          <w:sz w:val="18"/>
          <w:szCs w:val="18"/>
        </w:rPr>
      </w:pPr>
    </w:p>
    <w:p w14:paraId="08032392" w14:textId="77777777" w:rsidR="004B7A3D" w:rsidRPr="00797FB5" w:rsidRDefault="00797FB5" w:rsidP="00542B02">
      <w:pPr>
        <w:spacing w:line="280" w:lineRule="exact"/>
        <w:rPr>
          <w:rFonts w:ascii="Verdana" w:hAnsi="Verdana"/>
          <w:b/>
          <w:color w:val="C00000"/>
          <w:sz w:val="24"/>
          <w:szCs w:val="24"/>
        </w:rPr>
      </w:pPr>
      <w:r w:rsidRPr="00797FB5">
        <w:rPr>
          <w:rFonts w:ascii="Verdana" w:hAnsi="Verdana"/>
          <w:b/>
          <w:color w:val="C00000"/>
          <w:sz w:val="24"/>
          <w:szCs w:val="24"/>
        </w:rPr>
        <w:t>1</w:t>
      </w:r>
      <w:r w:rsidR="00B02C64" w:rsidRPr="00797FB5">
        <w:rPr>
          <w:rFonts w:ascii="Verdana" w:hAnsi="Verdana"/>
          <w:b/>
          <w:color w:val="C00000"/>
          <w:sz w:val="24"/>
          <w:szCs w:val="24"/>
        </w:rPr>
        <w:t>.</w:t>
      </w:r>
      <w:r w:rsidR="00B02C64" w:rsidRPr="00797FB5">
        <w:rPr>
          <w:rFonts w:ascii="Verdana" w:hAnsi="Verdana"/>
          <w:b/>
          <w:color w:val="C00000"/>
          <w:sz w:val="24"/>
          <w:szCs w:val="24"/>
        </w:rPr>
        <w:tab/>
        <w:t>Inleiding</w:t>
      </w:r>
      <w:r w:rsidR="00B02C64" w:rsidRPr="00797FB5">
        <w:rPr>
          <w:rFonts w:ascii="Verdana" w:hAnsi="Verdana"/>
          <w:color w:val="C00000"/>
          <w:sz w:val="24"/>
          <w:szCs w:val="24"/>
        </w:rPr>
        <w:tab/>
      </w:r>
    </w:p>
    <w:p w14:paraId="7B78466B" w14:textId="77777777" w:rsidR="007D27C3" w:rsidRPr="00797FB5" w:rsidRDefault="007D27C3" w:rsidP="00542B02">
      <w:pPr>
        <w:spacing w:line="280" w:lineRule="exact"/>
        <w:rPr>
          <w:rFonts w:ascii="Verdana" w:hAnsi="Verdana"/>
          <w:b/>
          <w:sz w:val="24"/>
          <w:szCs w:val="24"/>
        </w:rPr>
      </w:pPr>
    </w:p>
    <w:p w14:paraId="5032616B" w14:textId="77777777" w:rsidR="00B02C64" w:rsidRPr="00797FB5" w:rsidRDefault="004A07A6" w:rsidP="00542B02">
      <w:pPr>
        <w:spacing w:line="280" w:lineRule="exact"/>
        <w:rPr>
          <w:rFonts w:ascii="Verdana" w:hAnsi="Verdana"/>
          <w:b/>
          <w:color w:val="C00000"/>
          <w:sz w:val="24"/>
          <w:szCs w:val="24"/>
        </w:rPr>
      </w:pPr>
      <w:r w:rsidRPr="00797FB5">
        <w:rPr>
          <w:rFonts w:ascii="Verdana" w:hAnsi="Verdana"/>
          <w:b/>
          <w:color w:val="C00000"/>
          <w:sz w:val="24"/>
          <w:szCs w:val="24"/>
        </w:rPr>
        <w:t>2.</w:t>
      </w:r>
      <w:r w:rsidRPr="00797FB5">
        <w:rPr>
          <w:rFonts w:ascii="Verdana" w:hAnsi="Verdana"/>
          <w:b/>
          <w:color w:val="C00000"/>
          <w:sz w:val="24"/>
          <w:szCs w:val="24"/>
        </w:rPr>
        <w:tab/>
      </w:r>
      <w:r w:rsidR="00797FB5">
        <w:rPr>
          <w:rFonts w:ascii="Verdana" w:hAnsi="Verdana"/>
          <w:b/>
          <w:color w:val="C00000"/>
          <w:sz w:val="24"/>
          <w:szCs w:val="24"/>
        </w:rPr>
        <w:t>Deze</w:t>
      </w:r>
      <w:r w:rsidRPr="00797FB5">
        <w:rPr>
          <w:rFonts w:ascii="Verdana" w:hAnsi="Verdana"/>
          <w:b/>
          <w:color w:val="C00000"/>
          <w:sz w:val="24"/>
          <w:szCs w:val="24"/>
        </w:rPr>
        <w:t xml:space="preserve"> school en leerlingen</w:t>
      </w:r>
    </w:p>
    <w:p w14:paraId="37D02B1A" w14:textId="77777777" w:rsidR="00B02C64" w:rsidRPr="00797FB5" w:rsidRDefault="00B02C64" w:rsidP="00542B02">
      <w:pPr>
        <w:spacing w:line="280" w:lineRule="exact"/>
        <w:rPr>
          <w:rFonts w:ascii="Verdana" w:hAnsi="Verdana"/>
          <w:sz w:val="24"/>
          <w:szCs w:val="24"/>
        </w:rPr>
      </w:pPr>
    </w:p>
    <w:p w14:paraId="48124722" w14:textId="77777777" w:rsidR="00B02C64" w:rsidRPr="00797FB5" w:rsidRDefault="00B02C64" w:rsidP="00542B02">
      <w:pPr>
        <w:spacing w:line="280" w:lineRule="exact"/>
        <w:ind w:left="709"/>
        <w:rPr>
          <w:rFonts w:ascii="Verdana" w:hAnsi="Verdana"/>
          <w:b/>
          <w:sz w:val="20"/>
          <w:szCs w:val="20"/>
        </w:rPr>
      </w:pPr>
      <w:r w:rsidRPr="00797FB5">
        <w:rPr>
          <w:rFonts w:ascii="Verdana" w:hAnsi="Verdana"/>
          <w:b/>
          <w:sz w:val="20"/>
          <w:szCs w:val="20"/>
        </w:rPr>
        <w:t>2.1</w:t>
      </w:r>
      <w:r w:rsidRPr="00797FB5">
        <w:rPr>
          <w:rFonts w:ascii="Verdana" w:hAnsi="Verdana"/>
          <w:b/>
          <w:sz w:val="20"/>
          <w:szCs w:val="20"/>
        </w:rPr>
        <w:tab/>
        <w:t>Contactgegevens</w:t>
      </w:r>
    </w:p>
    <w:p w14:paraId="003FB028" w14:textId="77777777" w:rsidR="00B02C64" w:rsidRPr="00797FB5" w:rsidRDefault="00B02C64" w:rsidP="00542B02">
      <w:pPr>
        <w:spacing w:line="280" w:lineRule="exact"/>
        <w:ind w:left="709"/>
        <w:rPr>
          <w:rFonts w:ascii="Verdana" w:hAnsi="Verdana"/>
          <w:b/>
          <w:sz w:val="20"/>
          <w:szCs w:val="20"/>
        </w:rPr>
      </w:pPr>
    </w:p>
    <w:p w14:paraId="2655A8FA" w14:textId="77777777" w:rsidR="00B02C64" w:rsidRPr="00797FB5" w:rsidRDefault="00B02C64" w:rsidP="00542B02">
      <w:pPr>
        <w:spacing w:line="280" w:lineRule="exact"/>
        <w:ind w:left="709"/>
        <w:rPr>
          <w:rFonts w:ascii="Verdana" w:hAnsi="Verdana"/>
          <w:b/>
          <w:sz w:val="20"/>
          <w:szCs w:val="20"/>
        </w:rPr>
      </w:pPr>
      <w:r w:rsidRPr="00797FB5">
        <w:rPr>
          <w:rFonts w:ascii="Verdana" w:hAnsi="Verdana"/>
          <w:b/>
          <w:sz w:val="20"/>
          <w:szCs w:val="20"/>
        </w:rPr>
        <w:t>2.2</w:t>
      </w:r>
      <w:r w:rsidRPr="00797FB5">
        <w:rPr>
          <w:rFonts w:ascii="Verdana" w:hAnsi="Verdana"/>
          <w:b/>
          <w:sz w:val="20"/>
          <w:szCs w:val="20"/>
        </w:rPr>
        <w:tab/>
        <w:t>Korte beschrijving school</w:t>
      </w:r>
    </w:p>
    <w:p w14:paraId="3F404C5F" w14:textId="77777777" w:rsidR="00B02C64" w:rsidRPr="00797FB5" w:rsidRDefault="00B02C64" w:rsidP="00542B02">
      <w:pPr>
        <w:spacing w:line="280" w:lineRule="exact"/>
        <w:ind w:left="709"/>
        <w:rPr>
          <w:rFonts w:ascii="Verdana" w:hAnsi="Verdana"/>
          <w:b/>
          <w:sz w:val="20"/>
          <w:szCs w:val="20"/>
        </w:rPr>
      </w:pPr>
    </w:p>
    <w:p w14:paraId="20BEC0AA" w14:textId="77777777" w:rsidR="00B02C64" w:rsidRPr="00797FB5" w:rsidRDefault="00B02C64" w:rsidP="00542B02">
      <w:pPr>
        <w:spacing w:line="280" w:lineRule="exact"/>
        <w:ind w:left="709"/>
        <w:rPr>
          <w:rFonts w:ascii="Verdana" w:hAnsi="Verdana"/>
          <w:b/>
          <w:sz w:val="20"/>
          <w:szCs w:val="20"/>
        </w:rPr>
      </w:pPr>
      <w:r w:rsidRPr="00797FB5">
        <w:rPr>
          <w:rFonts w:ascii="Verdana" w:hAnsi="Verdana"/>
          <w:b/>
          <w:sz w:val="20"/>
          <w:szCs w:val="20"/>
        </w:rPr>
        <w:t>2.3</w:t>
      </w:r>
      <w:r w:rsidRPr="00797FB5">
        <w:rPr>
          <w:rFonts w:ascii="Verdana" w:hAnsi="Verdana"/>
          <w:b/>
          <w:sz w:val="20"/>
          <w:szCs w:val="20"/>
        </w:rPr>
        <w:tab/>
      </w:r>
      <w:r w:rsidR="002670EF" w:rsidRPr="00797FB5">
        <w:rPr>
          <w:rFonts w:ascii="Verdana" w:hAnsi="Verdana"/>
          <w:b/>
          <w:sz w:val="20"/>
          <w:szCs w:val="20"/>
        </w:rPr>
        <w:t>Het</w:t>
      </w:r>
      <w:r w:rsidR="004A07A6" w:rsidRPr="00797FB5">
        <w:rPr>
          <w:rFonts w:ascii="Verdana" w:hAnsi="Verdana"/>
          <w:b/>
          <w:sz w:val="20"/>
          <w:szCs w:val="20"/>
        </w:rPr>
        <w:t xml:space="preserve"> o</w:t>
      </w:r>
      <w:r w:rsidRPr="00797FB5">
        <w:rPr>
          <w:rFonts w:ascii="Verdana" w:hAnsi="Verdana"/>
          <w:b/>
          <w:sz w:val="20"/>
          <w:szCs w:val="20"/>
        </w:rPr>
        <w:t>nderwijsconcept</w:t>
      </w:r>
    </w:p>
    <w:p w14:paraId="50F1FFAA" w14:textId="77777777" w:rsidR="00B02C64" w:rsidRPr="00797FB5" w:rsidRDefault="00B02C64" w:rsidP="00542B02">
      <w:pPr>
        <w:spacing w:line="280" w:lineRule="exact"/>
        <w:ind w:left="709"/>
        <w:rPr>
          <w:rFonts w:ascii="Verdana" w:hAnsi="Verdana"/>
          <w:b/>
          <w:sz w:val="20"/>
          <w:szCs w:val="20"/>
        </w:rPr>
      </w:pPr>
    </w:p>
    <w:p w14:paraId="6EEA08A7" w14:textId="77777777" w:rsidR="00B02C64" w:rsidRPr="00797FB5" w:rsidRDefault="00B02C64" w:rsidP="00542B02">
      <w:pPr>
        <w:spacing w:line="280" w:lineRule="exact"/>
        <w:ind w:left="709"/>
        <w:rPr>
          <w:rFonts w:ascii="Verdana" w:hAnsi="Verdana"/>
          <w:b/>
          <w:sz w:val="20"/>
          <w:szCs w:val="20"/>
        </w:rPr>
      </w:pPr>
      <w:r w:rsidRPr="00797FB5">
        <w:rPr>
          <w:rFonts w:ascii="Verdana" w:hAnsi="Verdana"/>
          <w:b/>
          <w:sz w:val="20"/>
          <w:szCs w:val="20"/>
        </w:rPr>
        <w:t>2.4</w:t>
      </w:r>
      <w:r w:rsidRPr="00797FB5">
        <w:rPr>
          <w:rFonts w:ascii="Verdana" w:hAnsi="Verdana"/>
          <w:b/>
          <w:sz w:val="20"/>
          <w:szCs w:val="20"/>
        </w:rPr>
        <w:tab/>
        <w:t>Kengetallen leerling</w:t>
      </w:r>
      <w:r w:rsidR="00F8007D">
        <w:rPr>
          <w:rFonts w:ascii="Verdana" w:hAnsi="Verdana"/>
          <w:b/>
          <w:sz w:val="20"/>
          <w:szCs w:val="20"/>
        </w:rPr>
        <w:t>en</w:t>
      </w:r>
      <w:r w:rsidRPr="00797FB5">
        <w:rPr>
          <w:rFonts w:ascii="Verdana" w:hAnsi="Verdana"/>
          <w:b/>
          <w:sz w:val="20"/>
          <w:szCs w:val="20"/>
        </w:rPr>
        <w:t>populatie</w:t>
      </w:r>
    </w:p>
    <w:p w14:paraId="235ADE17" w14:textId="77777777" w:rsidR="007D27C3" w:rsidRPr="00797FB5" w:rsidRDefault="007D27C3" w:rsidP="00542B02">
      <w:pPr>
        <w:spacing w:line="280" w:lineRule="exact"/>
        <w:ind w:left="709"/>
        <w:rPr>
          <w:rFonts w:ascii="Verdana" w:hAnsi="Verdana"/>
          <w:b/>
          <w:sz w:val="20"/>
          <w:szCs w:val="20"/>
        </w:rPr>
      </w:pPr>
    </w:p>
    <w:p w14:paraId="7006CFBA" w14:textId="77777777" w:rsidR="007D27C3" w:rsidRDefault="007D27C3" w:rsidP="00542B02">
      <w:pPr>
        <w:spacing w:line="280" w:lineRule="exact"/>
        <w:ind w:left="709"/>
        <w:rPr>
          <w:rFonts w:ascii="Verdana" w:hAnsi="Verdana"/>
          <w:b/>
          <w:sz w:val="20"/>
          <w:szCs w:val="20"/>
        </w:rPr>
      </w:pPr>
      <w:r w:rsidRPr="00797FB5">
        <w:rPr>
          <w:rFonts w:ascii="Verdana" w:hAnsi="Verdana"/>
          <w:b/>
          <w:sz w:val="20"/>
          <w:szCs w:val="20"/>
        </w:rPr>
        <w:t>2.5</w:t>
      </w:r>
      <w:r w:rsidRPr="00797FB5">
        <w:rPr>
          <w:rFonts w:ascii="Verdana" w:hAnsi="Verdana"/>
          <w:b/>
          <w:sz w:val="20"/>
          <w:szCs w:val="20"/>
        </w:rPr>
        <w:tab/>
        <w:t>Onderwijsbehoeften leerling</w:t>
      </w:r>
      <w:r w:rsidR="00F8007D">
        <w:rPr>
          <w:rFonts w:ascii="Verdana" w:hAnsi="Verdana"/>
          <w:b/>
          <w:sz w:val="20"/>
          <w:szCs w:val="20"/>
        </w:rPr>
        <w:t>en</w:t>
      </w:r>
    </w:p>
    <w:p w14:paraId="505BF553" w14:textId="77777777" w:rsidR="003C07F9" w:rsidRPr="00797FB5" w:rsidRDefault="003C07F9" w:rsidP="00542B02">
      <w:pPr>
        <w:spacing w:line="280" w:lineRule="exact"/>
        <w:rPr>
          <w:rFonts w:ascii="Verdana" w:hAnsi="Verdana"/>
          <w:b/>
          <w:sz w:val="20"/>
          <w:szCs w:val="20"/>
        </w:rPr>
      </w:pPr>
    </w:p>
    <w:p w14:paraId="72DF5A93" w14:textId="77777777" w:rsidR="004B7A3D" w:rsidRPr="00797FB5" w:rsidRDefault="004B7A3D" w:rsidP="00542B02">
      <w:pPr>
        <w:spacing w:line="280" w:lineRule="exact"/>
        <w:rPr>
          <w:rFonts w:ascii="Verdana" w:hAnsi="Verdana"/>
          <w:sz w:val="20"/>
          <w:szCs w:val="20"/>
        </w:rPr>
      </w:pPr>
    </w:p>
    <w:p w14:paraId="7DA2A90B" w14:textId="77777777" w:rsidR="00B02C64" w:rsidRPr="00797FB5" w:rsidRDefault="00B02C64" w:rsidP="00542B02">
      <w:pPr>
        <w:spacing w:line="280" w:lineRule="exact"/>
        <w:rPr>
          <w:rFonts w:ascii="Verdana" w:hAnsi="Verdana"/>
          <w:b/>
          <w:color w:val="C00000"/>
          <w:sz w:val="24"/>
          <w:szCs w:val="24"/>
        </w:rPr>
      </w:pPr>
      <w:r w:rsidRPr="00797FB5">
        <w:rPr>
          <w:rFonts w:ascii="Verdana" w:hAnsi="Verdana"/>
          <w:b/>
          <w:color w:val="C00000"/>
          <w:sz w:val="24"/>
          <w:szCs w:val="24"/>
        </w:rPr>
        <w:t>3.</w:t>
      </w:r>
      <w:r w:rsidRPr="00797FB5">
        <w:rPr>
          <w:rFonts w:ascii="Verdana" w:hAnsi="Verdana"/>
          <w:b/>
          <w:color w:val="C00000"/>
          <w:sz w:val="24"/>
          <w:szCs w:val="24"/>
        </w:rPr>
        <w:tab/>
        <w:t>Passend onderwijs nu</w:t>
      </w:r>
    </w:p>
    <w:p w14:paraId="643BFDB6" w14:textId="77777777" w:rsidR="004B7A3D" w:rsidRPr="00797FB5" w:rsidRDefault="004B7A3D" w:rsidP="00542B02">
      <w:pPr>
        <w:spacing w:line="280" w:lineRule="exact"/>
        <w:rPr>
          <w:rFonts w:ascii="Verdana" w:hAnsi="Verdana"/>
          <w:sz w:val="20"/>
          <w:szCs w:val="20"/>
        </w:rPr>
      </w:pPr>
    </w:p>
    <w:p w14:paraId="6C810C8D" w14:textId="77777777" w:rsidR="003F1C79" w:rsidRPr="00797FB5" w:rsidRDefault="003F1C79" w:rsidP="00542B02">
      <w:pPr>
        <w:spacing w:line="280" w:lineRule="exact"/>
        <w:ind w:left="709"/>
        <w:rPr>
          <w:rFonts w:ascii="Verdana" w:hAnsi="Verdana"/>
          <w:b/>
          <w:sz w:val="20"/>
          <w:szCs w:val="20"/>
        </w:rPr>
      </w:pPr>
      <w:r w:rsidRPr="00797FB5">
        <w:rPr>
          <w:rFonts w:ascii="Verdana" w:hAnsi="Verdana"/>
          <w:b/>
          <w:sz w:val="20"/>
          <w:szCs w:val="20"/>
        </w:rPr>
        <w:t>3.1</w:t>
      </w:r>
      <w:r w:rsidRPr="00797FB5">
        <w:rPr>
          <w:rFonts w:ascii="Verdana" w:hAnsi="Verdana"/>
          <w:b/>
          <w:sz w:val="20"/>
          <w:szCs w:val="20"/>
        </w:rPr>
        <w:tab/>
      </w:r>
      <w:r w:rsidR="00284C29">
        <w:rPr>
          <w:rFonts w:ascii="Verdana" w:hAnsi="Verdana"/>
          <w:b/>
          <w:sz w:val="20"/>
          <w:szCs w:val="20"/>
        </w:rPr>
        <w:t>Basis</w:t>
      </w:r>
      <w:r w:rsidR="00191119">
        <w:rPr>
          <w:rFonts w:ascii="Verdana" w:hAnsi="Verdana"/>
          <w:b/>
          <w:sz w:val="20"/>
          <w:szCs w:val="20"/>
        </w:rPr>
        <w:t>kwaliteit</w:t>
      </w:r>
    </w:p>
    <w:p w14:paraId="2DCB6A78" w14:textId="77777777" w:rsidR="003F1C79" w:rsidRPr="00797FB5" w:rsidRDefault="003F1C79" w:rsidP="00542B02">
      <w:pPr>
        <w:spacing w:line="280" w:lineRule="exact"/>
        <w:ind w:left="709"/>
        <w:rPr>
          <w:rFonts w:ascii="Verdana" w:hAnsi="Verdana"/>
          <w:b/>
          <w:sz w:val="20"/>
          <w:szCs w:val="20"/>
        </w:rPr>
      </w:pPr>
      <w:r w:rsidRPr="00797FB5">
        <w:rPr>
          <w:rFonts w:ascii="Verdana" w:hAnsi="Verdana"/>
          <w:b/>
          <w:sz w:val="20"/>
          <w:szCs w:val="20"/>
        </w:rPr>
        <w:tab/>
      </w:r>
    </w:p>
    <w:p w14:paraId="6FC05123" w14:textId="77777777" w:rsidR="003F1C79" w:rsidRPr="00797FB5" w:rsidRDefault="003F1C79" w:rsidP="00542B02">
      <w:pPr>
        <w:spacing w:line="280" w:lineRule="exact"/>
        <w:ind w:left="709"/>
        <w:rPr>
          <w:rFonts w:ascii="Verdana" w:hAnsi="Verdana"/>
          <w:b/>
          <w:sz w:val="20"/>
          <w:szCs w:val="20"/>
        </w:rPr>
      </w:pPr>
      <w:r w:rsidRPr="00797FB5">
        <w:rPr>
          <w:rFonts w:ascii="Verdana" w:hAnsi="Verdana"/>
          <w:b/>
          <w:sz w:val="20"/>
          <w:szCs w:val="20"/>
        </w:rPr>
        <w:t>3.</w:t>
      </w:r>
      <w:r w:rsidR="00284C29">
        <w:rPr>
          <w:rFonts w:ascii="Verdana" w:hAnsi="Verdana"/>
          <w:b/>
          <w:sz w:val="20"/>
          <w:szCs w:val="20"/>
        </w:rPr>
        <w:t>2</w:t>
      </w:r>
      <w:r w:rsidRPr="00797FB5">
        <w:rPr>
          <w:rFonts w:ascii="Verdana" w:hAnsi="Verdana"/>
          <w:b/>
          <w:sz w:val="20"/>
          <w:szCs w:val="20"/>
        </w:rPr>
        <w:tab/>
        <w:t>Planmatig werken</w:t>
      </w:r>
    </w:p>
    <w:p w14:paraId="3FF599DC" w14:textId="77777777" w:rsidR="00191119" w:rsidRDefault="00191119" w:rsidP="00542B02">
      <w:pPr>
        <w:spacing w:line="280" w:lineRule="exact"/>
        <w:rPr>
          <w:rFonts w:ascii="Verdana" w:hAnsi="Verdana"/>
          <w:b/>
          <w:sz w:val="20"/>
          <w:szCs w:val="20"/>
        </w:rPr>
      </w:pPr>
    </w:p>
    <w:p w14:paraId="4C1C675C" w14:textId="77777777" w:rsidR="003F1C79" w:rsidRDefault="00191119" w:rsidP="00542B02">
      <w:pPr>
        <w:spacing w:line="280" w:lineRule="exact"/>
        <w:ind w:firstLine="708"/>
        <w:rPr>
          <w:rFonts w:ascii="Verdana" w:hAnsi="Verdana"/>
          <w:b/>
          <w:sz w:val="20"/>
          <w:szCs w:val="20"/>
        </w:rPr>
      </w:pPr>
      <w:r>
        <w:rPr>
          <w:rFonts w:ascii="Verdana" w:hAnsi="Verdana"/>
          <w:b/>
          <w:sz w:val="20"/>
          <w:szCs w:val="20"/>
        </w:rPr>
        <w:t>3.</w:t>
      </w:r>
      <w:r w:rsidR="000B019E">
        <w:rPr>
          <w:rFonts w:ascii="Verdana" w:hAnsi="Verdana"/>
          <w:b/>
          <w:sz w:val="20"/>
          <w:szCs w:val="20"/>
        </w:rPr>
        <w:t>3</w:t>
      </w:r>
      <w:r>
        <w:rPr>
          <w:rFonts w:ascii="Verdana" w:hAnsi="Verdana"/>
          <w:b/>
          <w:sz w:val="20"/>
          <w:szCs w:val="20"/>
        </w:rPr>
        <w:tab/>
      </w:r>
      <w:r w:rsidR="0069459E" w:rsidRPr="00797FB5">
        <w:rPr>
          <w:rFonts w:ascii="Verdana" w:hAnsi="Verdana"/>
          <w:b/>
          <w:sz w:val="20"/>
          <w:szCs w:val="20"/>
        </w:rPr>
        <w:t>Onder</w:t>
      </w:r>
      <w:r>
        <w:rPr>
          <w:rFonts w:ascii="Verdana" w:hAnsi="Verdana"/>
          <w:b/>
          <w:sz w:val="20"/>
          <w:szCs w:val="20"/>
        </w:rPr>
        <w:t>wijsonder</w:t>
      </w:r>
      <w:r w:rsidR="0069459E" w:rsidRPr="00797FB5">
        <w:rPr>
          <w:rFonts w:ascii="Verdana" w:hAnsi="Verdana"/>
          <w:b/>
          <w:sz w:val="20"/>
          <w:szCs w:val="20"/>
        </w:rPr>
        <w:t>steunings</w:t>
      </w:r>
      <w:r>
        <w:rPr>
          <w:rFonts w:ascii="Verdana" w:hAnsi="Verdana"/>
          <w:b/>
          <w:sz w:val="20"/>
          <w:szCs w:val="20"/>
        </w:rPr>
        <w:t>structuur (= zorgstructuur)</w:t>
      </w:r>
    </w:p>
    <w:p w14:paraId="78B61779" w14:textId="77777777" w:rsidR="000B019E" w:rsidRDefault="000B019E" w:rsidP="00542B02">
      <w:pPr>
        <w:spacing w:line="280" w:lineRule="exact"/>
        <w:ind w:firstLine="708"/>
        <w:rPr>
          <w:rFonts w:ascii="Verdana" w:hAnsi="Verdana"/>
          <w:b/>
          <w:sz w:val="20"/>
          <w:szCs w:val="20"/>
        </w:rPr>
      </w:pPr>
    </w:p>
    <w:p w14:paraId="7CAF821A" w14:textId="77777777" w:rsidR="000B019E" w:rsidRPr="00797FB5" w:rsidRDefault="000B019E" w:rsidP="00542B02">
      <w:pPr>
        <w:spacing w:line="280" w:lineRule="exact"/>
        <w:ind w:firstLine="708"/>
        <w:rPr>
          <w:rFonts w:ascii="Verdana" w:hAnsi="Verdana"/>
          <w:b/>
          <w:sz w:val="20"/>
          <w:szCs w:val="20"/>
        </w:rPr>
      </w:pPr>
      <w:r w:rsidRPr="00797FB5">
        <w:rPr>
          <w:rFonts w:ascii="Verdana" w:hAnsi="Verdana"/>
          <w:b/>
          <w:sz w:val="20"/>
          <w:szCs w:val="20"/>
        </w:rPr>
        <w:t>3.</w:t>
      </w:r>
      <w:r>
        <w:rPr>
          <w:rFonts w:ascii="Verdana" w:hAnsi="Verdana"/>
          <w:b/>
          <w:sz w:val="20"/>
          <w:szCs w:val="20"/>
        </w:rPr>
        <w:t>4</w:t>
      </w:r>
      <w:r>
        <w:rPr>
          <w:rFonts w:ascii="Verdana" w:hAnsi="Verdana"/>
          <w:b/>
          <w:sz w:val="20"/>
          <w:szCs w:val="20"/>
        </w:rPr>
        <w:tab/>
        <w:t>Interventies basisondersteuning</w:t>
      </w:r>
      <w:r w:rsidRPr="00797FB5">
        <w:rPr>
          <w:rFonts w:ascii="Verdana" w:hAnsi="Verdana"/>
          <w:b/>
          <w:sz w:val="20"/>
          <w:szCs w:val="20"/>
        </w:rPr>
        <w:tab/>
      </w:r>
    </w:p>
    <w:p w14:paraId="741F171A" w14:textId="77777777" w:rsidR="003F1C79" w:rsidRPr="00797FB5" w:rsidRDefault="003F1C79" w:rsidP="00542B02">
      <w:pPr>
        <w:spacing w:line="280" w:lineRule="exact"/>
        <w:rPr>
          <w:rFonts w:ascii="Verdana" w:hAnsi="Verdana"/>
          <w:b/>
          <w:sz w:val="20"/>
          <w:szCs w:val="20"/>
        </w:rPr>
      </w:pPr>
    </w:p>
    <w:p w14:paraId="67C643CB" w14:textId="77777777" w:rsidR="003F1C79" w:rsidRPr="00797FB5" w:rsidRDefault="003F1C79" w:rsidP="00542B02">
      <w:pPr>
        <w:spacing w:line="280" w:lineRule="exact"/>
        <w:ind w:left="709"/>
        <w:rPr>
          <w:rFonts w:ascii="Verdana" w:hAnsi="Verdana"/>
          <w:b/>
          <w:sz w:val="20"/>
          <w:szCs w:val="20"/>
        </w:rPr>
      </w:pPr>
      <w:r w:rsidRPr="00797FB5">
        <w:rPr>
          <w:rFonts w:ascii="Verdana" w:hAnsi="Verdana"/>
          <w:b/>
          <w:sz w:val="20"/>
          <w:szCs w:val="20"/>
        </w:rPr>
        <w:t>3.</w:t>
      </w:r>
      <w:r w:rsidR="00191119">
        <w:rPr>
          <w:rFonts w:ascii="Verdana" w:hAnsi="Verdana"/>
          <w:b/>
          <w:sz w:val="20"/>
          <w:szCs w:val="20"/>
        </w:rPr>
        <w:t>5</w:t>
      </w:r>
      <w:r w:rsidRPr="00797FB5">
        <w:rPr>
          <w:rFonts w:ascii="Verdana" w:hAnsi="Verdana"/>
          <w:b/>
          <w:sz w:val="20"/>
          <w:szCs w:val="20"/>
        </w:rPr>
        <w:tab/>
        <w:t>Extra ondersteuning</w:t>
      </w:r>
    </w:p>
    <w:p w14:paraId="3C23AC9F" w14:textId="77777777" w:rsidR="002D0D89" w:rsidRPr="00797FB5" w:rsidRDefault="002D0D89" w:rsidP="00542B02">
      <w:pPr>
        <w:spacing w:line="280" w:lineRule="exact"/>
        <w:rPr>
          <w:rFonts w:ascii="Verdana" w:hAnsi="Verdana"/>
          <w:sz w:val="20"/>
          <w:szCs w:val="20"/>
        </w:rPr>
      </w:pPr>
    </w:p>
    <w:p w14:paraId="3FA21C7D" w14:textId="77777777" w:rsidR="00797FB5" w:rsidRPr="00797FB5" w:rsidRDefault="003C07F9" w:rsidP="00542B02">
      <w:pPr>
        <w:spacing w:line="280" w:lineRule="exact"/>
        <w:ind w:left="709"/>
        <w:rPr>
          <w:rFonts w:ascii="Verdana" w:hAnsi="Verdana"/>
          <w:b/>
          <w:sz w:val="20"/>
          <w:szCs w:val="20"/>
        </w:rPr>
      </w:pPr>
      <w:r>
        <w:rPr>
          <w:rFonts w:ascii="Verdana" w:hAnsi="Verdana"/>
          <w:b/>
          <w:sz w:val="20"/>
          <w:szCs w:val="20"/>
        </w:rPr>
        <w:t>3.</w:t>
      </w:r>
      <w:r w:rsidR="00DB0B3A">
        <w:rPr>
          <w:rFonts w:ascii="Verdana" w:hAnsi="Verdana"/>
          <w:b/>
          <w:sz w:val="20"/>
          <w:szCs w:val="20"/>
        </w:rPr>
        <w:t>6</w:t>
      </w:r>
      <w:r w:rsidR="00797FB5" w:rsidRPr="00797FB5">
        <w:rPr>
          <w:rFonts w:ascii="Verdana" w:hAnsi="Verdana"/>
          <w:b/>
          <w:sz w:val="20"/>
          <w:szCs w:val="20"/>
        </w:rPr>
        <w:tab/>
        <w:t xml:space="preserve">Match onderwijsbehoeften en aanbod </w:t>
      </w:r>
    </w:p>
    <w:p w14:paraId="492BC140" w14:textId="77777777" w:rsidR="00797FB5" w:rsidRPr="00797FB5" w:rsidRDefault="00797FB5" w:rsidP="00542B02">
      <w:pPr>
        <w:spacing w:line="280" w:lineRule="exact"/>
        <w:rPr>
          <w:rFonts w:ascii="Verdana" w:hAnsi="Verdana"/>
          <w:b/>
          <w:sz w:val="20"/>
          <w:szCs w:val="20"/>
        </w:rPr>
      </w:pPr>
    </w:p>
    <w:p w14:paraId="2EA185EC" w14:textId="77777777" w:rsidR="00FA1E69" w:rsidRPr="00797FB5" w:rsidRDefault="00FA1E69" w:rsidP="00542B02">
      <w:pPr>
        <w:spacing w:line="280" w:lineRule="exact"/>
        <w:ind w:left="709"/>
        <w:rPr>
          <w:rFonts w:ascii="Verdana" w:hAnsi="Verdana"/>
          <w:sz w:val="20"/>
          <w:szCs w:val="20"/>
        </w:rPr>
      </w:pPr>
    </w:p>
    <w:p w14:paraId="059B8821" w14:textId="77777777" w:rsidR="00FA1E69" w:rsidRPr="00797FB5" w:rsidRDefault="003C07F9" w:rsidP="00542B02">
      <w:pPr>
        <w:spacing w:line="280" w:lineRule="exact"/>
        <w:rPr>
          <w:rFonts w:ascii="Verdana" w:hAnsi="Verdana"/>
          <w:b/>
          <w:color w:val="C00000"/>
          <w:sz w:val="24"/>
          <w:szCs w:val="24"/>
        </w:rPr>
      </w:pPr>
      <w:r>
        <w:rPr>
          <w:rFonts w:ascii="Verdana" w:hAnsi="Verdana"/>
          <w:b/>
          <w:color w:val="C00000"/>
          <w:sz w:val="24"/>
          <w:szCs w:val="24"/>
        </w:rPr>
        <w:t>4</w:t>
      </w:r>
      <w:r w:rsidR="00FA1E69" w:rsidRPr="00797FB5">
        <w:rPr>
          <w:rFonts w:ascii="Verdana" w:hAnsi="Verdana"/>
          <w:b/>
          <w:color w:val="C00000"/>
          <w:sz w:val="24"/>
          <w:szCs w:val="24"/>
        </w:rPr>
        <w:t>.</w:t>
      </w:r>
      <w:r w:rsidR="00FA1E69" w:rsidRPr="00797FB5">
        <w:rPr>
          <w:rFonts w:ascii="Verdana" w:hAnsi="Verdana"/>
          <w:b/>
          <w:color w:val="C00000"/>
          <w:sz w:val="24"/>
          <w:szCs w:val="24"/>
        </w:rPr>
        <w:tab/>
        <w:t>Passend onderwijs straks</w:t>
      </w:r>
    </w:p>
    <w:p w14:paraId="3AC201DA" w14:textId="77777777" w:rsidR="00FA1E69" w:rsidRPr="00797FB5" w:rsidRDefault="00FA1E69" w:rsidP="00542B02">
      <w:pPr>
        <w:spacing w:line="280" w:lineRule="exact"/>
        <w:rPr>
          <w:rFonts w:ascii="Verdana" w:hAnsi="Verdana"/>
          <w:b/>
          <w:sz w:val="20"/>
          <w:szCs w:val="20"/>
        </w:rPr>
      </w:pPr>
    </w:p>
    <w:p w14:paraId="3FCDD3F3" w14:textId="77777777" w:rsidR="00FA1E69" w:rsidRPr="00797FB5" w:rsidRDefault="003C07F9" w:rsidP="00542B02">
      <w:pPr>
        <w:spacing w:line="280" w:lineRule="exact"/>
        <w:ind w:left="709"/>
        <w:rPr>
          <w:rFonts w:ascii="Verdana" w:hAnsi="Verdana"/>
          <w:b/>
          <w:sz w:val="20"/>
          <w:szCs w:val="20"/>
        </w:rPr>
      </w:pPr>
      <w:r>
        <w:rPr>
          <w:rFonts w:ascii="Verdana" w:hAnsi="Verdana"/>
          <w:b/>
          <w:sz w:val="20"/>
          <w:szCs w:val="20"/>
        </w:rPr>
        <w:t>4</w:t>
      </w:r>
      <w:r w:rsidR="00FA1E69" w:rsidRPr="00797FB5">
        <w:rPr>
          <w:rFonts w:ascii="Verdana" w:hAnsi="Verdana"/>
          <w:b/>
          <w:sz w:val="20"/>
          <w:szCs w:val="20"/>
        </w:rPr>
        <w:t>.1</w:t>
      </w:r>
      <w:r w:rsidR="00FA1E69" w:rsidRPr="00797FB5">
        <w:rPr>
          <w:rFonts w:ascii="Verdana" w:hAnsi="Verdana"/>
          <w:b/>
          <w:sz w:val="20"/>
          <w:szCs w:val="20"/>
        </w:rPr>
        <w:tab/>
        <w:t xml:space="preserve">Ambities </w:t>
      </w:r>
      <w:r>
        <w:rPr>
          <w:rFonts w:ascii="Verdana" w:hAnsi="Verdana"/>
          <w:b/>
          <w:sz w:val="20"/>
          <w:szCs w:val="20"/>
        </w:rPr>
        <w:t xml:space="preserve">en ontwikkelpunten </w:t>
      </w:r>
    </w:p>
    <w:p w14:paraId="5648DD41" w14:textId="77777777" w:rsidR="00FA1E69" w:rsidRPr="00797FB5" w:rsidRDefault="00FA1E69" w:rsidP="00542B02">
      <w:pPr>
        <w:spacing w:line="280" w:lineRule="exact"/>
        <w:ind w:left="709"/>
        <w:rPr>
          <w:rFonts w:ascii="Verdana" w:hAnsi="Verdana"/>
          <w:b/>
          <w:sz w:val="20"/>
          <w:szCs w:val="20"/>
        </w:rPr>
      </w:pPr>
    </w:p>
    <w:p w14:paraId="445CE77F" w14:textId="77777777" w:rsidR="005E46CF" w:rsidRDefault="003C07F9" w:rsidP="00542B02">
      <w:pPr>
        <w:spacing w:line="280" w:lineRule="exact"/>
        <w:ind w:left="709"/>
        <w:rPr>
          <w:rFonts w:ascii="Verdana" w:hAnsi="Verdana"/>
          <w:b/>
          <w:sz w:val="20"/>
          <w:szCs w:val="20"/>
        </w:rPr>
      </w:pPr>
      <w:r>
        <w:rPr>
          <w:rFonts w:ascii="Verdana" w:hAnsi="Verdana"/>
          <w:b/>
          <w:sz w:val="20"/>
          <w:szCs w:val="20"/>
        </w:rPr>
        <w:t>4</w:t>
      </w:r>
      <w:r w:rsidR="00FA1E69" w:rsidRPr="00797FB5">
        <w:rPr>
          <w:rFonts w:ascii="Verdana" w:hAnsi="Verdana"/>
          <w:b/>
          <w:sz w:val="20"/>
          <w:szCs w:val="20"/>
        </w:rPr>
        <w:t>.</w:t>
      </w:r>
      <w:r w:rsidR="00A90047">
        <w:rPr>
          <w:rFonts w:ascii="Verdana" w:hAnsi="Verdana"/>
          <w:b/>
          <w:sz w:val="20"/>
          <w:szCs w:val="20"/>
        </w:rPr>
        <w:t>2</w:t>
      </w:r>
      <w:r w:rsidR="00FA1E69" w:rsidRPr="00797FB5">
        <w:rPr>
          <w:rFonts w:ascii="Verdana" w:hAnsi="Verdana"/>
          <w:b/>
          <w:sz w:val="20"/>
          <w:szCs w:val="20"/>
        </w:rPr>
        <w:tab/>
      </w:r>
      <w:r w:rsidR="00A90047">
        <w:rPr>
          <w:rFonts w:ascii="Verdana" w:hAnsi="Verdana"/>
          <w:b/>
          <w:sz w:val="20"/>
          <w:szCs w:val="20"/>
        </w:rPr>
        <w:t>Activiteiten</w:t>
      </w:r>
    </w:p>
    <w:p w14:paraId="3B29C7A8" w14:textId="77777777" w:rsidR="005E46CF" w:rsidRDefault="005E46CF" w:rsidP="00542B02">
      <w:pPr>
        <w:spacing w:line="280" w:lineRule="exact"/>
        <w:ind w:left="709"/>
        <w:rPr>
          <w:rFonts w:ascii="Verdana" w:hAnsi="Verdana"/>
          <w:b/>
          <w:sz w:val="20"/>
          <w:szCs w:val="20"/>
        </w:rPr>
      </w:pPr>
    </w:p>
    <w:p w14:paraId="4CDD4DAD" w14:textId="77777777" w:rsidR="00FA1E69" w:rsidRDefault="00AF48A2" w:rsidP="00542B02">
      <w:pPr>
        <w:spacing w:line="280" w:lineRule="exact"/>
        <w:ind w:left="709"/>
        <w:rPr>
          <w:rFonts w:ascii="Verdana" w:hAnsi="Verdana"/>
          <w:b/>
          <w:sz w:val="20"/>
          <w:szCs w:val="20"/>
        </w:rPr>
      </w:pPr>
      <w:r>
        <w:rPr>
          <w:rFonts w:ascii="Verdana" w:hAnsi="Verdana"/>
          <w:b/>
          <w:sz w:val="20"/>
          <w:szCs w:val="20"/>
        </w:rPr>
        <w:t>4.3</w:t>
      </w:r>
      <w:r w:rsidR="00A90047">
        <w:rPr>
          <w:rFonts w:ascii="Verdana" w:hAnsi="Verdana"/>
          <w:b/>
          <w:sz w:val="20"/>
          <w:szCs w:val="20"/>
        </w:rPr>
        <w:tab/>
        <w:t>R</w:t>
      </w:r>
      <w:r w:rsidR="00FA1E69" w:rsidRPr="00797FB5">
        <w:rPr>
          <w:rFonts w:ascii="Verdana" w:hAnsi="Verdana"/>
          <w:b/>
          <w:sz w:val="20"/>
          <w:szCs w:val="20"/>
        </w:rPr>
        <w:t>andvoorwaarden</w:t>
      </w:r>
    </w:p>
    <w:p w14:paraId="60F9B0ED" w14:textId="77777777" w:rsidR="00AF48A2" w:rsidRDefault="00AF48A2" w:rsidP="00542B02">
      <w:pPr>
        <w:spacing w:line="280" w:lineRule="exact"/>
        <w:ind w:left="709"/>
        <w:rPr>
          <w:rFonts w:ascii="Verdana" w:hAnsi="Verdana"/>
          <w:b/>
          <w:sz w:val="20"/>
          <w:szCs w:val="20"/>
        </w:rPr>
      </w:pPr>
    </w:p>
    <w:p w14:paraId="66054E16" w14:textId="77777777" w:rsidR="00AF48A2" w:rsidRDefault="00AF48A2" w:rsidP="00542B02">
      <w:pPr>
        <w:spacing w:line="280" w:lineRule="exact"/>
        <w:ind w:left="709"/>
        <w:rPr>
          <w:rFonts w:ascii="Verdana" w:hAnsi="Verdana"/>
          <w:b/>
          <w:sz w:val="20"/>
          <w:szCs w:val="20"/>
        </w:rPr>
      </w:pPr>
      <w:r>
        <w:rPr>
          <w:rFonts w:ascii="Verdana" w:hAnsi="Verdana"/>
          <w:b/>
          <w:sz w:val="20"/>
          <w:szCs w:val="20"/>
        </w:rPr>
        <w:t>4.4</w:t>
      </w:r>
      <w:r>
        <w:rPr>
          <w:rFonts w:ascii="Verdana" w:hAnsi="Verdana"/>
          <w:b/>
          <w:sz w:val="20"/>
          <w:szCs w:val="20"/>
        </w:rPr>
        <w:tab/>
        <w:t>Grenzen</w:t>
      </w:r>
    </w:p>
    <w:p w14:paraId="74918199" w14:textId="77777777" w:rsidR="00CA30EC" w:rsidRDefault="00CA30EC" w:rsidP="00542B02">
      <w:pPr>
        <w:spacing w:line="280" w:lineRule="exact"/>
        <w:ind w:left="709"/>
        <w:rPr>
          <w:rFonts w:ascii="Verdana" w:hAnsi="Verdana"/>
          <w:b/>
          <w:sz w:val="20"/>
          <w:szCs w:val="20"/>
        </w:rPr>
      </w:pPr>
    </w:p>
    <w:p w14:paraId="0D25C219" w14:textId="77777777" w:rsidR="00CA30EC" w:rsidRDefault="00CA30EC" w:rsidP="00542B02">
      <w:pPr>
        <w:spacing w:line="280" w:lineRule="exact"/>
        <w:ind w:left="709"/>
        <w:rPr>
          <w:rFonts w:ascii="Verdana" w:hAnsi="Verdana"/>
          <w:b/>
          <w:sz w:val="20"/>
          <w:szCs w:val="20"/>
        </w:rPr>
      </w:pPr>
    </w:p>
    <w:p w14:paraId="7C93E1C4" w14:textId="77777777" w:rsidR="00CA30EC" w:rsidRPr="006C1A27" w:rsidRDefault="00CA30EC" w:rsidP="00CA30EC">
      <w:pPr>
        <w:spacing w:line="280" w:lineRule="exact"/>
        <w:rPr>
          <w:rFonts w:ascii="Verdana" w:hAnsi="Verdana"/>
          <w:b/>
          <w:sz w:val="24"/>
          <w:szCs w:val="24"/>
        </w:rPr>
      </w:pPr>
      <w:r w:rsidRPr="006C1A27">
        <w:rPr>
          <w:rFonts w:ascii="Verdana" w:hAnsi="Verdana"/>
          <w:b/>
          <w:sz w:val="24"/>
          <w:szCs w:val="24"/>
        </w:rPr>
        <w:t>Bijlage: checklist basisondersteuning</w:t>
      </w:r>
    </w:p>
    <w:p w14:paraId="50490E3E" w14:textId="77777777" w:rsidR="00F21C51" w:rsidRPr="006C1A27" w:rsidRDefault="00F21C51" w:rsidP="00542B02">
      <w:pPr>
        <w:spacing w:line="280" w:lineRule="exact"/>
        <w:ind w:left="709"/>
        <w:rPr>
          <w:rFonts w:ascii="Verdana" w:hAnsi="Verdana"/>
          <w:b/>
          <w:sz w:val="20"/>
          <w:szCs w:val="20"/>
        </w:rPr>
      </w:pPr>
      <w:r w:rsidRPr="006C1A27">
        <w:rPr>
          <w:rFonts w:ascii="Verdana" w:hAnsi="Verdana"/>
          <w:b/>
          <w:sz w:val="20"/>
          <w:szCs w:val="20"/>
        </w:rPr>
        <w:br w:type="page"/>
      </w:r>
    </w:p>
    <w:p w14:paraId="1DB44C0C" w14:textId="77777777" w:rsidR="00F21C51" w:rsidRPr="0062668F" w:rsidRDefault="00F21C51" w:rsidP="00542B02">
      <w:pPr>
        <w:spacing w:line="280" w:lineRule="exact"/>
        <w:rPr>
          <w:rFonts w:ascii="Verdana" w:hAnsi="Verdana"/>
          <w:b/>
          <w:color w:val="C00000"/>
          <w:sz w:val="24"/>
          <w:szCs w:val="24"/>
        </w:rPr>
      </w:pPr>
      <w:r w:rsidRPr="0062668F">
        <w:rPr>
          <w:rFonts w:ascii="Verdana" w:hAnsi="Verdana"/>
          <w:b/>
          <w:color w:val="C00000"/>
          <w:sz w:val="24"/>
          <w:szCs w:val="24"/>
        </w:rPr>
        <w:lastRenderedPageBreak/>
        <w:t>1.</w:t>
      </w:r>
      <w:r w:rsidRPr="0062668F">
        <w:rPr>
          <w:rFonts w:ascii="Verdana" w:hAnsi="Verdana"/>
          <w:b/>
          <w:color w:val="C00000"/>
          <w:sz w:val="24"/>
          <w:szCs w:val="24"/>
        </w:rPr>
        <w:tab/>
        <w:t>Inleiding</w:t>
      </w:r>
    </w:p>
    <w:p w14:paraId="28D634F0" w14:textId="77777777" w:rsidR="009E1643" w:rsidRDefault="009E1643" w:rsidP="00542B02">
      <w:pPr>
        <w:spacing w:line="280" w:lineRule="exact"/>
        <w:jc w:val="left"/>
        <w:rPr>
          <w:rFonts w:ascii="Verdana" w:hAnsi="Verdana"/>
          <w:sz w:val="18"/>
          <w:szCs w:val="18"/>
        </w:rPr>
      </w:pPr>
    </w:p>
    <w:p w14:paraId="3CB9A717" w14:textId="77777777" w:rsidR="009E1643" w:rsidRDefault="009E1643" w:rsidP="00542B02">
      <w:pPr>
        <w:spacing w:line="280" w:lineRule="exact"/>
        <w:jc w:val="left"/>
        <w:rPr>
          <w:rFonts w:ascii="Verdana" w:hAnsi="Verdana"/>
          <w:color w:val="C00000"/>
          <w:sz w:val="18"/>
          <w:szCs w:val="18"/>
        </w:rPr>
      </w:pPr>
      <w:r>
        <w:rPr>
          <w:rFonts w:ascii="Verdana" w:hAnsi="Verdana"/>
          <w:sz w:val="18"/>
          <w:szCs w:val="18"/>
        </w:rPr>
        <w:t xml:space="preserve">Voorliggend document bevat het </w:t>
      </w:r>
      <w:r w:rsidR="006E6145">
        <w:rPr>
          <w:rFonts w:ascii="Verdana" w:hAnsi="Verdana"/>
          <w:sz w:val="18"/>
          <w:szCs w:val="18"/>
        </w:rPr>
        <w:t>school</w:t>
      </w:r>
      <w:r w:rsidR="00050C82">
        <w:rPr>
          <w:rFonts w:ascii="Verdana" w:hAnsi="Verdana"/>
          <w:sz w:val="18"/>
          <w:szCs w:val="18"/>
        </w:rPr>
        <w:t>ondersteunings</w:t>
      </w:r>
      <w:r>
        <w:rPr>
          <w:rFonts w:ascii="Verdana" w:hAnsi="Verdana"/>
          <w:sz w:val="18"/>
          <w:szCs w:val="18"/>
        </w:rPr>
        <w:t xml:space="preserve">profiel van </w:t>
      </w:r>
      <w:r w:rsidR="0008646D">
        <w:rPr>
          <w:rFonts w:ascii="Verdana" w:hAnsi="Verdana"/>
          <w:sz w:val="18"/>
          <w:szCs w:val="18"/>
        </w:rPr>
        <w:t>de Van Houteschool</w:t>
      </w:r>
      <w:r w:rsidR="00644BE9">
        <w:rPr>
          <w:rFonts w:ascii="Verdana" w:hAnsi="Verdana"/>
          <w:sz w:val="18"/>
          <w:szCs w:val="18"/>
        </w:rPr>
        <w:t>, school voor speciaal basisonderwijs</w:t>
      </w:r>
      <w:r w:rsidR="0008646D">
        <w:rPr>
          <w:rFonts w:ascii="Verdana" w:hAnsi="Verdana"/>
          <w:sz w:val="18"/>
          <w:szCs w:val="18"/>
        </w:rPr>
        <w:t>.</w:t>
      </w:r>
    </w:p>
    <w:p w14:paraId="394BF745" w14:textId="77777777" w:rsidR="009E1643" w:rsidRPr="00E4647E" w:rsidRDefault="009E1643" w:rsidP="00542B02">
      <w:pPr>
        <w:spacing w:line="280" w:lineRule="exact"/>
        <w:jc w:val="left"/>
        <w:rPr>
          <w:rFonts w:ascii="Verdana" w:hAnsi="Verdana"/>
          <w:color w:val="C00000"/>
          <w:sz w:val="18"/>
          <w:szCs w:val="18"/>
        </w:rPr>
      </w:pPr>
    </w:p>
    <w:p w14:paraId="3259EAB5" w14:textId="77777777" w:rsidR="00050C82" w:rsidRDefault="009E1643" w:rsidP="00542B02">
      <w:pPr>
        <w:spacing w:line="280" w:lineRule="exact"/>
        <w:jc w:val="left"/>
        <w:rPr>
          <w:rFonts w:ascii="Verdana" w:hAnsi="Verdana"/>
          <w:sz w:val="18"/>
          <w:szCs w:val="18"/>
        </w:rPr>
      </w:pPr>
      <w:r>
        <w:rPr>
          <w:rFonts w:ascii="Verdana" w:hAnsi="Verdana"/>
          <w:sz w:val="18"/>
          <w:szCs w:val="18"/>
        </w:rPr>
        <w:t>In het kader van de Wet op het passend onderwijs wordt van iedere sc</w:t>
      </w:r>
      <w:r w:rsidR="000762D2">
        <w:rPr>
          <w:rFonts w:ascii="Verdana" w:hAnsi="Verdana"/>
          <w:sz w:val="18"/>
          <w:szCs w:val="18"/>
        </w:rPr>
        <w:t xml:space="preserve">hool verwacht dat zij een </w:t>
      </w:r>
      <w:r w:rsidR="006E6145">
        <w:rPr>
          <w:rFonts w:ascii="Verdana" w:hAnsi="Verdana"/>
          <w:sz w:val="18"/>
          <w:szCs w:val="18"/>
        </w:rPr>
        <w:t>eigen school</w:t>
      </w:r>
      <w:r>
        <w:rPr>
          <w:rFonts w:ascii="Verdana" w:hAnsi="Verdana"/>
          <w:sz w:val="18"/>
          <w:szCs w:val="18"/>
        </w:rPr>
        <w:t>ondersteuning</w:t>
      </w:r>
      <w:r w:rsidR="00F8007D">
        <w:rPr>
          <w:rFonts w:ascii="Verdana" w:hAnsi="Verdana"/>
          <w:sz w:val="18"/>
          <w:szCs w:val="18"/>
        </w:rPr>
        <w:t>s</w:t>
      </w:r>
      <w:r>
        <w:rPr>
          <w:rFonts w:ascii="Verdana" w:hAnsi="Verdana"/>
          <w:sz w:val="18"/>
          <w:szCs w:val="18"/>
        </w:rPr>
        <w:t xml:space="preserve">profiel opstelt. Daarin omschrijft de school welke basisondersteuning zij biedt aan </w:t>
      </w:r>
      <w:r w:rsidR="000762D2">
        <w:rPr>
          <w:rFonts w:ascii="Verdana" w:hAnsi="Verdana"/>
          <w:sz w:val="18"/>
          <w:szCs w:val="18"/>
        </w:rPr>
        <w:t>alle</w:t>
      </w:r>
      <w:r>
        <w:rPr>
          <w:rFonts w:ascii="Verdana" w:hAnsi="Verdana"/>
          <w:sz w:val="18"/>
          <w:szCs w:val="18"/>
        </w:rPr>
        <w:t xml:space="preserve"> leerlingen en welke mogelijkheden er zijn om leerlingen </w:t>
      </w:r>
      <w:r w:rsidR="00050C82">
        <w:rPr>
          <w:rFonts w:ascii="Verdana" w:hAnsi="Verdana"/>
          <w:sz w:val="18"/>
          <w:szCs w:val="18"/>
        </w:rPr>
        <w:t>t</w:t>
      </w:r>
      <w:r>
        <w:rPr>
          <w:rFonts w:ascii="Verdana" w:hAnsi="Verdana"/>
          <w:sz w:val="18"/>
          <w:szCs w:val="18"/>
        </w:rPr>
        <w:t xml:space="preserve">e ondersteunen die </w:t>
      </w:r>
      <w:r w:rsidR="000762D2">
        <w:rPr>
          <w:rFonts w:ascii="Verdana" w:hAnsi="Verdana"/>
          <w:sz w:val="18"/>
          <w:szCs w:val="18"/>
        </w:rPr>
        <w:t>spec</w:t>
      </w:r>
      <w:r w:rsidR="000762D2">
        <w:rPr>
          <w:rFonts w:ascii="Verdana" w:hAnsi="Verdana"/>
          <w:sz w:val="18"/>
          <w:szCs w:val="18"/>
        </w:rPr>
        <w:t>i</w:t>
      </w:r>
      <w:r w:rsidR="000762D2">
        <w:rPr>
          <w:rFonts w:ascii="Verdana" w:hAnsi="Verdana"/>
          <w:sz w:val="18"/>
          <w:szCs w:val="18"/>
        </w:rPr>
        <w:t xml:space="preserve">fieke </w:t>
      </w:r>
      <w:r>
        <w:rPr>
          <w:rFonts w:ascii="Verdana" w:hAnsi="Verdana"/>
          <w:sz w:val="18"/>
          <w:szCs w:val="18"/>
        </w:rPr>
        <w:t>onderwijsbehoeften hebben.</w:t>
      </w:r>
    </w:p>
    <w:p w14:paraId="3E8DF706" w14:textId="77777777" w:rsidR="00050C82" w:rsidRPr="00541E12" w:rsidRDefault="00050C82" w:rsidP="00542B02">
      <w:pPr>
        <w:spacing w:line="280" w:lineRule="exact"/>
        <w:jc w:val="left"/>
        <w:rPr>
          <w:rFonts w:ascii="Verdana" w:hAnsi="Verdana"/>
          <w:sz w:val="18"/>
          <w:szCs w:val="18"/>
        </w:rPr>
      </w:pPr>
      <w:r w:rsidRPr="00541E12">
        <w:rPr>
          <w:rFonts w:ascii="Verdana" w:hAnsi="Verdana"/>
          <w:sz w:val="18"/>
          <w:szCs w:val="18"/>
        </w:rPr>
        <w:t xml:space="preserve">Iedere leerling heeft bepaalde onderwijsbehoeften, verschillen zijn er altijd en </w:t>
      </w:r>
      <w:r w:rsidR="00495944" w:rsidRPr="00541E12">
        <w:rPr>
          <w:rFonts w:ascii="Verdana" w:hAnsi="Verdana"/>
          <w:sz w:val="18"/>
          <w:szCs w:val="18"/>
        </w:rPr>
        <w:t xml:space="preserve">deze zijn </w:t>
      </w:r>
      <w:r w:rsidRPr="00541E12">
        <w:rPr>
          <w:rFonts w:ascii="Verdana" w:hAnsi="Verdana"/>
          <w:sz w:val="18"/>
          <w:szCs w:val="18"/>
        </w:rPr>
        <w:t>voor een groot deel inpasbaar in het onderwijs. Sommige leerlingen hebben onderwijsbehoeften waar een bepaalde (reguliere) school niet aan kan voldoen. Bijvoorbeeld omdat zij de juis</w:t>
      </w:r>
      <w:r w:rsidR="00ED435E" w:rsidRPr="00541E12">
        <w:rPr>
          <w:rFonts w:ascii="Verdana" w:hAnsi="Verdana"/>
          <w:sz w:val="18"/>
          <w:szCs w:val="18"/>
        </w:rPr>
        <w:t xml:space="preserve">te expertise niet in huis heeft, omdat het gebouw niet geschikt is </w:t>
      </w:r>
      <w:r w:rsidRPr="00541E12">
        <w:rPr>
          <w:rFonts w:ascii="Verdana" w:hAnsi="Verdana"/>
          <w:sz w:val="18"/>
          <w:szCs w:val="18"/>
        </w:rPr>
        <w:t>of omdat gezien de beschikbare formatie in een sp</w:t>
      </w:r>
      <w:r w:rsidRPr="00541E12">
        <w:rPr>
          <w:rFonts w:ascii="Verdana" w:hAnsi="Verdana"/>
          <w:sz w:val="18"/>
          <w:szCs w:val="18"/>
        </w:rPr>
        <w:t>e</w:t>
      </w:r>
      <w:r w:rsidRPr="00541E12">
        <w:rPr>
          <w:rFonts w:ascii="Verdana" w:hAnsi="Verdana"/>
          <w:sz w:val="18"/>
          <w:szCs w:val="18"/>
        </w:rPr>
        <w:t>cifiek geval te weinig individuele aandacht, begeleiding of fysieke verzorging kan worden geboden.</w:t>
      </w:r>
    </w:p>
    <w:p w14:paraId="674A6FC7" w14:textId="77777777" w:rsidR="003507D2" w:rsidRDefault="003507D2" w:rsidP="00542B02">
      <w:pPr>
        <w:spacing w:line="280" w:lineRule="exact"/>
        <w:jc w:val="left"/>
        <w:rPr>
          <w:rFonts w:ascii="Verdana" w:hAnsi="Verdana"/>
          <w:sz w:val="18"/>
          <w:szCs w:val="18"/>
        </w:rPr>
      </w:pPr>
    </w:p>
    <w:p w14:paraId="2DAF13E3" w14:textId="77777777" w:rsidR="009E1643" w:rsidRDefault="009E1643" w:rsidP="00542B02">
      <w:pPr>
        <w:spacing w:line="280" w:lineRule="exact"/>
        <w:jc w:val="left"/>
        <w:rPr>
          <w:rFonts w:ascii="Verdana" w:hAnsi="Verdana"/>
          <w:sz w:val="18"/>
          <w:szCs w:val="18"/>
        </w:rPr>
      </w:pPr>
      <w:r>
        <w:rPr>
          <w:rFonts w:ascii="Verdana" w:hAnsi="Verdana"/>
          <w:sz w:val="18"/>
          <w:szCs w:val="18"/>
        </w:rPr>
        <w:t>In dit profiel geven wij aan in hoeverre onze school op dit moment al passend onderwijs biedt, d.w.z. r</w:t>
      </w:r>
      <w:r w:rsidR="000F5BF7">
        <w:rPr>
          <w:rFonts w:ascii="Verdana" w:hAnsi="Verdana"/>
          <w:sz w:val="18"/>
          <w:szCs w:val="18"/>
        </w:rPr>
        <w:t xml:space="preserve">ekening houdt met (verschillen </w:t>
      </w:r>
      <w:r w:rsidRPr="00070120">
        <w:rPr>
          <w:rFonts w:ascii="Verdana" w:hAnsi="Verdana"/>
          <w:sz w:val="18"/>
          <w:szCs w:val="18"/>
        </w:rPr>
        <w:t>in</w:t>
      </w:r>
      <w:r w:rsidR="000F5BF7" w:rsidRPr="00070120">
        <w:rPr>
          <w:rFonts w:ascii="Verdana" w:hAnsi="Verdana"/>
          <w:sz w:val="18"/>
          <w:szCs w:val="18"/>
        </w:rPr>
        <w:t>)</w:t>
      </w:r>
      <w:r>
        <w:rPr>
          <w:rFonts w:ascii="Verdana" w:hAnsi="Verdana"/>
          <w:sz w:val="18"/>
          <w:szCs w:val="18"/>
        </w:rPr>
        <w:t xml:space="preserve"> onderwijsbehoeften, en waar wij momenteel handeling</w:t>
      </w:r>
      <w:r>
        <w:rPr>
          <w:rFonts w:ascii="Verdana" w:hAnsi="Verdana"/>
          <w:sz w:val="18"/>
          <w:szCs w:val="18"/>
        </w:rPr>
        <w:t>s</w:t>
      </w:r>
      <w:r>
        <w:rPr>
          <w:rFonts w:ascii="Verdana" w:hAnsi="Verdana"/>
          <w:sz w:val="18"/>
          <w:szCs w:val="18"/>
        </w:rPr>
        <w:t>verlegen zijn in het realiseren van een passend aanbod. We geven aan wat onze visie en ambities aangaande passend onderwijs zijn en wat wij nodig hebben om dit te realiseren.</w:t>
      </w:r>
    </w:p>
    <w:p w14:paraId="309AC934" w14:textId="77777777" w:rsidR="009E1643" w:rsidRDefault="009E1643" w:rsidP="00542B02">
      <w:pPr>
        <w:spacing w:line="280" w:lineRule="exact"/>
        <w:jc w:val="left"/>
        <w:rPr>
          <w:rFonts w:ascii="Verdana" w:hAnsi="Verdana"/>
          <w:sz w:val="18"/>
          <w:szCs w:val="18"/>
        </w:rPr>
      </w:pPr>
    </w:p>
    <w:p w14:paraId="3D258C49" w14:textId="77777777" w:rsidR="00D44DF2" w:rsidRDefault="009E1643" w:rsidP="00542B02">
      <w:pPr>
        <w:spacing w:line="280" w:lineRule="exact"/>
        <w:jc w:val="left"/>
        <w:rPr>
          <w:rFonts w:ascii="Verdana" w:hAnsi="Verdana"/>
          <w:sz w:val="18"/>
          <w:szCs w:val="18"/>
        </w:rPr>
      </w:pPr>
      <w:r>
        <w:rPr>
          <w:rFonts w:ascii="Verdana" w:hAnsi="Verdana"/>
          <w:sz w:val="18"/>
          <w:szCs w:val="18"/>
        </w:rPr>
        <w:t>In hoofdstuk 2 staan de gegevens over onze school, de leerling</w:t>
      </w:r>
      <w:r w:rsidR="00F8007D">
        <w:rPr>
          <w:rFonts w:ascii="Verdana" w:hAnsi="Verdana"/>
          <w:sz w:val="18"/>
          <w:szCs w:val="18"/>
        </w:rPr>
        <w:t>en</w:t>
      </w:r>
      <w:r>
        <w:rPr>
          <w:rFonts w:ascii="Verdana" w:hAnsi="Verdana"/>
          <w:sz w:val="18"/>
          <w:szCs w:val="18"/>
        </w:rPr>
        <w:t>populatie en de belangrijkste onderwijsbehoeften kort genoemd.</w:t>
      </w:r>
      <w:r w:rsidR="00211F47">
        <w:rPr>
          <w:rFonts w:ascii="Verdana" w:hAnsi="Verdana"/>
          <w:sz w:val="18"/>
          <w:szCs w:val="18"/>
        </w:rPr>
        <w:t xml:space="preserve"> </w:t>
      </w:r>
    </w:p>
    <w:p w14:paraId="64838F6E" w14:textId="77777777" w:rsidR="009E1643" w:rsidRDefault="009E1643" w:rsidP="00542B02">
      <w:pPr>
        <w:spacing w:line="280" w:lineRule="exact"/>
        <w:jc w:val="left"/>
        <w:rPr>
          <w:rFonts w:ascii="Verdana" w:hAnsi="Verdana"/>
          <w:sz w:val="18"/>
          <w:szCs w:val="18"/>
        </w:rPr>
      </w:pPr>
      <w:r>
        <w:rPr>
          <w:rFonts w:ascii="Verdana" w:hAnsi="Verdana"/>
          <w:sz w:val="18"/>
          <w:szCs w:val="18"/>
        </w:rPr>
        <w:t xml:space="preserve">In hoofdstuk 3 </w:t>
      </w:r>
      <w:r w:rsidR="00D44DF2">
        <w:rPr>
          <w:rFonts w:ascii="Verdana" w:hAnsi="Verdana"/>
          <w:sz w:val="18"/>
          <w:szCs w:val="18"/>
        </w:rPr>
        <w:t>beschrijven we</w:t>
      </w:r>
      <w:r w:rsidR="00F8007D">
        <w:rPr>
          <w:rFonts w:ascii="Verdana" w:hAnsi="Verdana"/>
          <w:sz w:val="18"/>
          <w:szCs w:val="18"/>
        </w:rPr>
        <w:t xml:space="preserve"> </w:t>
      </w:r>
      <w:r w:rsidR="00D44DF2">
        <w:rPr>
          <w:rFonts w:ascii="Verdana" w:hAnsi="Verdana"/>
          <w:sz w:val="18"/>
          <w:szCs w:val="18"/>
        </w:rPr>
        <w:t>de basisondersteuning</w:t>
      </w:r>
      <w:r w:rsidR="00FA7AFB">
        <w:rPr>
          <w:rFonts w:ascii="Verdana" w:hAnsi="Verdana"/>
          <w:sz w:val="18"/>
          <w:szCs w:val="18"/>
        </w:rPr>
        <w:t xml:space="preserve"> en welke extra ondersteuning de school kan bieden.</w:t>
      </w:r>
    </w:p>
    <w:p w14:paraId="262250AB" w14:textId="77777777" w:rsidR="009E1643" w:rsidRDefault="009E1643" w:rsidP="00542B02">
      <w:pPr>
        <w:spacing w:line="280" w:lineRule="exact"/>
        <w:jc w:val="left"/>
        <w:rPr>
          <w:rFonts w:ascii="Verdana" w:hAnsi="Verdana"/>
          <w:sz w:val="18"/>
          <w:szCs w:val="18"/>
        </w:rPr>
      </w:pPr>
      <w:r>
        <w:rPr>
          <w:rFonts w:ascii="Verdana" w:hAnsi="Verdana"/>
          <w:sz w:val="18"/>
          <w:szCs w:val="18"/>
        </w:rPr>
        <w:t>In hoofdstuk</w:t>
      </w:r>
      <w:r w:rsidR="00FA7AFB">
        <w:rPr>
          <w:rFonts w:ascii="Verdana" w:hAnsi="Verdana"/>
          <w:sz w:val="18"/>
          <w:szCs w:val="18"/>
        </w:rPr>
        <w:t xml:space="preserve"> 4</w:t>
      </w:r>
      <w:r>
        <w:rPr>
          <w:rFonts w:ascii="Verdana" w:hAnsi="Verdana"/>
          <w:sz w:val="18"/>
          <w:szCs w:val="18"/>
        </w:rPr>
        <w:t xml:space="preserve"> beschrijven wij de </w:t>
      </w:r>
      <w:r w:rsidR="00983DA9">
        <w:rPr>
          <w:rFonts w:ascii="Verdana" w:hAnsi="Verdana"/>
          <w:sz w:val="18"/>
          <w:szCs w:val="18"/>
        </w:rPr>
        <w:t xml:space="preserve">ambities </w:t>
      </w:r>
      <w:r>
        <w:rPr>
          <w:rFonts w:ascii="Verdana" w:hAnsi="Verdana"/>
          <w:sz w:val="18"/>
          <w:szCs w:val="18"/>
        </w:rPr>
        <w:t>van de school t.a.v. p</w:t>
      </w:r>
      <w:r w:rsidR="00983DA9">
        <w:rPr>
          <w:rFonts w:ascii="Verdana" w:hAnsi="Verdana"/>
          <w:sz w:val="18"/>
          <w:szCs w:val="18"/>
        </w:rPr>
        <w:t xml:space="preserve">assend onderwijs. </w:t>
      </w:r>
      <w:r w:rsidR="00FA7AFB">
        <w:rPr>
          <w:rFonts w:ascii="Verdana" w:hAnsi="Verdana"/>
          <w:sz w:val="18"/>
          <w:szCs w:val="18"/>
        </w:rPr>
        <w:t>We beschri</w:t>
      </w:r>
      <w:r w:rsidR="00FA7AFB">
        <w:rPr>
          <w:rFonts w:ascii="Verdana" w:hAnsi="Verdana"/>
          <w:sz w:val="18"/>
          <w:szCs w:val="18"/>
        </w:rPr>
        <w:t>j</w:t>
      </w:r>
      <w:r w:rsidR="00FA7AFB">
        <w:rPr>
          <w:rFonts w:ascii="Verdana" w:hAnsi="Verdana"/>
          <w:sz w:val="18"/>
          <w:szCs w:val="18"/>
        </w:rPr>
        <w:t xml:space="preserve">ven welke randvoorwaarden </w:t>
      </w:r>
      <w:r w:rsidR="00983DA9">
        <w:rPr>
          <w:rFonts w:ascii="Verdana" w:hAnsi="Verdana"/>
          <w:sz w:val="18"/>
          <w:szCs w:val="18"/>
        </w:rPr>
        <w:t>daarbij aan de orde zijn.</w:t>
      </w:r>
    </w:p>
    <w:p w14:paraId="0D7D8492" w14:textId="77777777" w:rsidR="00CF52BC" w:rsidRDefault="00CF52BC" w:rsidP="00542B02">
      <w:pPr>
        <w:spacing w:line="280" w:lineRule="exact"/>
        <w:rPr>
          <w:rFonts w:ascii="Verdana" w:hAnsi="Verdana"/>
          <w:b/>
          <w:sz w:val="24"/>
          <w:szCs w:val="24"/>
        </w:rPr>
      </w:pPr>
    </w:p>
    <w:p w14:paraId="23537D5A" w14:textId="77777777" w:rsidR="00CF52BC" w:rsidRDefault="00CF52BC" w:rsidP="00542B02">
      <w:pPr>
        <w:spacing w:line="280" w:lineRule="exact"/>
        <w:rPr>
          <w:rFonts w:ascii="Verdana" w:hAnsi="Verdana"/>
          <w:b/>
          <w:sz w:val="24"/>
          <w:szCs w:val="24"/>
        </w:rPr>
      </w:pPr>
    </w:p>
    <w:p w14:paraId="54FCB4E5" w14:textId="77777777" w:rsidR="00CF52BC" w:rsidRDefault="00CF52BC" w:rsidP="00542B02">
      <w:pPr>
        <w:spacing w:line="280" w:lineRule="exact"/>
        <w:rPr>
          <w:rFonts w:ascii="Verdana" w:hAnsi="Verdana"/>
          <w:b/>
          <w:sz w:val="24"/>
          <w:szCs w:val="24"/>
        </w:rPr>
      </w:pPr>
    </w:p>
    <w:p w14:paraId="7DB48ECD" w14:textId="77777777" w:rsidR="00CF52BC" w:rsidRDefault="00CF52BC" w:rsidP="00542B02">
      <w:pPr>
        <w:spacing w:line="280" w:lineRule="exact"/>
        <w:rPr>
          <w:rFonts w:ascii="Verdana" w:hAnsi="Verdana"/>
          <w:b/>
          <w:sz w:val="24"/>
          <w:szCs w:val="24"/>
        </w:rPr>
      </w:pPr>
    </w:p>
    <w:p w14:paraId="12D757F8" w14:textId="77777777" w:rsidR="00ED435E" w:rsidRDefault="00ED435E" w:rsidP="00542B02">
      <w:pPr>
        <w:spacing w:line="280" w:lineRule="exact"/>
        <w:rPr>
          <w:rFonts w:ascii="Verdana" w:hAnsi="Verdana"/>
          <w:b/>
          <w:color w:val="C00000"/>
          <w:sz w:val="24"/>
          <w:szCs w:val="24"/>
        </w:rPr>
      </w:pPr>
      <w:r>
        <w:rPr>
          <w:rFonts w:ascii="Verdana" w:hAnsi="Verdana"/>
          <w:b/>
          <w:color w:val="C00000"/>
          <w:sz w:val="24"/>
          <w:szCs w:val="24"/>
        </w:rPr>
        <w:br w:type="page"/>
      </w:r>
    </w:p>
    <w:p w14:paraId="6A56848E" w14:textId="77777777" w:rsidR="00F21C51" w:rsidRPr="0062668F" w:rsidRDefault="00F21C51" w:rsidP="00542B02">
      <w:pPr>
        <w:spacing w:line="280" w:lineRule="exact"/>
        <w:rPr>
          <w:rFonts w:ascii="Verdana" w:hAnsi="Verdana"/>
          <w:b/>
          <w:color w:val="C00000"/>
          <w:sz w:val="24"/>
          <w:szCs w:val="24"/>
        </w:rPr>
      </w:pPr>
      <w:r w:rsidRPr="0062668F">
        <w:rPr>
          <w:rFonts w:ascii="Verdana" w:hAnsi="Verdana"/>
          <w:b/>
          <w:color w:val="C00000"/>
          <w:sz w:val="24"/>
          <w:szCs w:val="24"/>
        </w:rPr>
        <w:lastRenderedPageBreak/>
        <w:t>2.</w:t>
      </w:r>
      <w:r w:rsidRPr="0062668F">
        <w:rPr>
          <w:rFonts w:ascii="Verdana" w:hAnsi="Verdana"/>
          <w:b/>
          <w:color w:val="C00000"/>
          <w:sz w:val="24"/>
          <w:szCs w:val="24"/>
        </w:rPr>
        <w:tab/>
      </w:r>
      <w:r w:rsidR="00797FB5" w:rsidRPr="0062668F">
        <w:rPr>
          <w:rFonts w:ascii="Verdana" w:hAnsi="Verdana"/>
          <w:b/>
          <w:color w:val="C00000"/>
          <w:sz w:val="24"/>
          <w:szCs w:val="24"/>
        </w:rPr>
        <w:t>Deze school en leerlingen</w:t>
      </w:r>
    </w:p>
    <w:p w14:paraId="14283606" w14:textId="77777777" w:rsidR="00F21C51" w:rsidRDefault="00F21C51" w:rsidP="00542B02">
      <w:pPr>
        <w:spacing w:line="280" w:lineRule="exact"/>
        <w:rPr>
          <w:rFonts w:ascii="Verdana" w:hAnsi="Verdana"/>
          <w:sz w:val="18"/>
          <w:szCs w:val="18"/>
        </w:rPr>
      </w:pPr>
    </w:p>
    <w:p w14:paraId="65AD3003" w14:textId="77777777" w:rsidR="00CF6CF5" w:rsidRPr="00C02CF8" w:rsidRDefault="00CF6CF5" w:rsidP="00C02CF8">
      <w:pPr>
        <w:spacing w:line="280" w:lineRule="exact"/>
        <w:jc w:val="left"/>
        <w:rPr>
          <w:rFonts w:ascii="Verdana" w:hAnsi="Verdana"/>
          <w:sz w:val="18"/>
          <w:szCs w:val="18"/>
        </w:rPr>
      </w:pPr>
      <w:r w:rsidRPr="00C02CF8">
        <w:rPr>
          <w:rFonts w:ascii="Verdana" w:hAnsi="Verdana"/>
          <w:sz w:val="18"/>
          <w:szCs w:val="18"/>
        </w:rPr>
        <w:t xml:space="preserve">In dit hoofdstuk </w:t>
      </w:r>
      <w:r w:rsidR="009F47DC" w:rsidRPr="00C02CF8">
        <w:rPr>
          <w:rFonts w:ascii="Verdana" w:hAnsi="Verdana"/>
          <w:sz w:val="18"/>
          <w:szCs w:val="18"/>
        </w:rPr>
        <w:t>beschrijven</w:t>
      </w:r>
      <w:r w:rsidRPr="00C02CF8">
        <w:rPr>
          <w:rFonts w:ascii="Verdana" w:hAnsi="Verdana"/>
          <w:sz w:val="18"/>
          <w:szCs w:val="18"/>
        </w:rPr>
        <w:t xml:space="preserve"> we kort de school, de leerlingen en hun belangrijkste onderwijsbehoe</w:t>
      </w:r>
      <w:r w:rsidRPr="00C02CF8">
        <w:rPr>
          <w:rFonts w:ascii="Verdana" w:hAnsi="Verdana"/>
          <w:sz w:val="18"/>
          <w:szCs w:val="18"/>
        </w:rPr>
        <w:t>f</w:t>
      </w:r>
      <w:r w:rsidRPr="00C02CF8">
        <w:rPr>
          <w:rFonts w:ascii="Verdana" w:hAnsi="Verdana"/>
          <w:sz w:val="18"/>
          <w:szCs w:val="18"/>
        </w:rPr>
        <w:t>ten</w:t>
      </w:r>
      <w:r w:rsidR="00890582" w:rsidRPr="00C02CF8">
        <w:rPr>
          <w:rFonts w:ascii="Verdana" w:hAnsi="Verdana"/>
          <w:sz w:val="18"/>
          <w:szCs w:val="18"/>
        </w:rPr>
        <w:t>.</w:t>
      </w:r>
      <w:r w:rsidR="00E15A4F" w:rsidRPr="00C02CF8">
        <w:rPr>
          <w:rFonts w:ascii="Verdana" w:hAnsi="Verdana"/>
          <w:sz w:val="18"/>
          <w:szCs w:val="18"/>
        </w:rPr>
        <w:t xml:space="preserve"> </w:t>
      </w:r>
    </w:p>
    <w:p w14:paraId="4017C6E5" w14:textId="77777777" w:rsidR="00890582" w:rsidRPr="00C02CF8" w:rsidRDefault="00890582" w:rsidP="00C02CF8">
      <w:pPr>
        <w:spacing w:line="280" w:lineRule="exact"/>
        <w:jc w:val="left"/>
        <w:rPr>
          <w:rFonts w:ascii="Verdana" w:hAnsi="Verdana"/>
          <w:sz w:val="18"/>
          <w:szCs w:val="18"/>
        </w:rPr>
      </w:pPr>
    </w:p>
    <w:p w14:paraId="6B3616EE" w14:textId="77777777" w:rsidR="00F21C51" w:rsidRPr="00C02CF8" w:rsidRDefault="00F21C51" w:rsidP="00C02CF8">
      <w:pPr>
        <w:spacing w:line="280" w:lineRule="exact"/>
        <w:jc w:val="left"/>
        <w:rPr>
          <w:rFonts w:ascii="Verdana" w:hAnsi="Verdana"/>
          <w:b/>
          <w:sz w:val="18"/>
          <w:szCs w:val="18"/>
        </w:rPr>
      </w:pPr>
      <w:r w:rsidRPr="00C02CF8">
        <w:rPr>
          <w:rFonts w:ascii="Verdana" w:hAnsi="Verdana"/>
          <w:b/>
          <w:sz w:val="18"/>
          <w:szCs w:val="18"/>
        </w:rPr>
        <w:t>2.1</w:t>
      </w:r>
      <w:r w:rsidRPr="00C02CF8">
        <w:rPr>
          <w:rFonts w:ascii="Verdana" w:hAnsi="Verdana"/>
          <w:b/>
          <w:sz w:val="18"/>
          <w:szCs w:val="18"/>
        </w:rPr>
        <w:tab/>
        <w:t>Contactgegevens</w:t>
      </w:r>
    </w:p>
    <w:p w14:paraId="151A9D34" w14:textId="77777777" w:rsidR="00F21C51" w:rsidRPr="00C02CF8" w:rsidRDefault="00F21C51" w:rsidP="00C02CF8">
      <w:pPr>
        <w:spacing w:line="280" w:lineRule="exact"/>
        <w:jc w:val="left"/>
        <w:rPr>
          <w:rFonts w:ascii="Verdana" w:hAnsi="Verdana"/>
          <w:b/>
          <w:sz w:val="18"/>
          <w:szCs w:val="18"/>
        </w:rPr>
      </w:pPr>
    </w:p>
    <w:tbl>
      <w:tblPr>
        <w:tblStyle w:val="Tabelraster"/>
        <w:tblW w:w="0" w:type="auto"/>
        <w:tblLook w:val="04A0" w:firstRow="1" w:lastRow="0" w:firstColumn="1" w:lastColumn="0" w:noHBand="0" w:noVBand="1"/>
      </w:tblPr>
      <w:tblGrid>
        <w:gridCol w:w="2518"/>
        <w:gridCol w:w="6694"/>
      </w:tblGrid>
      <w:tr w:rsidR="00D76E1E" w:rsidRPr="00C02CF8" w14:paraId="570EF2D2" w14:textId="77777777" w:rsidTr="001C3117">
        <w:trPr>
          <w:trHeight w:val="340"/>
        </w:trPr>
        <w:tc>
          <w:tcPr>
            <w:tcW w:w="9212" w:type="dxa"/>
            <w:gridSpan w:val="2"/>
            <w:shd w:val="clear" w:color="auto" w:fill="D9D9D9" w:themeFill="background1" w:themeFillShade="D9"/>
            <w:vAlign w:val="center"/>
          </w:tcPr>
          <w:p w14:paraId="390D875E" w14:textId="77777777" w:rsidR="00D76E1E" w:rsidRPr="00C02CF8" w:rsidRDefault="00D76E1E" w:rsidP="00C02CF8">
            <w:pPr>
              <w:tabs>
                <w:tab w:val="left" w:pos="1155"/>
              </w:tabs>
              <w:spacing w:line="280" w:lineRule="exact"/>
              <w:jc w:val="left"/>
              <w:rPr>
                <w:rFonts w:ascii="Verdana" w:hAnsi="Verdana"/>
                <w:b/>
                <w:sz w:val="18"/>
                <w:szCs w:val="18"/>
              </w:rPr>
            </w:pPr>
            <w:r w:rsidRPr="00C02CF8">
              <w:rPr>
                <w:rFonts w:ascii="Verdana" w:hAnsi="Verdana"/>
                <w:b/>
                <w:sz w:val="18"/>
                <w:szCs w:val="18"/>
              </w:rPr>
              <w:t>Tabel 1</w:t>
            </w:r>
            <w:r w:rsidRPr="00C02CF8">
              <w:rPr>
                <w:rFonts w:ascii="Verdana" w:hAnsi="Verdana"/>
                <w:b/>
                <w:sz w:val="18"/>
                <w:szCs w:val="18"/>
              </w:rPr>
              <w:tab/>
              <w:t>Contactgegevens</w:t>
            </w:r>
          </w:p>
        </w:tc>
      </w:tr>
      <w:tr w:rsidR="00F21C51" w:rsidRPr="00C02CF8" w14:paraId="1096A471" w14:textId="77777777" w:rsidTr="007D27C3">
        <w:tc>
          <w:tcPr>
            <w:tcW w:w="2518" w:type="dxa"/>
          </w:tcPr>
          <w:p w14:paraId="73863BAD" w14:textId="77777777" w:rsidR="00F21C51" w:rsidRPr="00C02CF8" w:rsidRDefault="00F21C51" w:rsidP="00C02CF8">
            <w:pPr>
              <w:spacing w:line="280" w:lineRule="exact"/>
              <w:jc w:val="left"/>
              <w:rPr>
                <w:rFonts w:ascii="Verdana" w:hAnsi="Verdana"/>
                <w:sz w:val="18"/>
                <w:szCs w:val="18"/>
              </w:rPr>
            </w:pPr>
            <w:r w:rsidRPr="00C02CF8">
              <w:rPr>
                <w:rFonts w:ascii="Verdana" w:hAnsi="Verdana"/>
                <w:sz w:val="18"/>
                <w:szCs w:val="18"/>
              </w:rPr>
              <w:t>Naam school</w:t>
            </w:r>
          </w:p>
        </w:tc>
        <w:tc>
          <w:tcPr>
            <w:tcW w:w="6694" w:type="dxa"/>
          </w:tcPr>
          <w:p w14:paraId="7FAC506F" w14:textId="77777777" w:rsidR="00F21C51" w:rsidRPr="00C02CF8" w:rsidRDefault="0008646D" w:rsidP="00C02CF8">
            <w:pPr>
              <w:spacing w:line="280" w:lineRule="exact"/>
              <w:jc w:val="left"/>
              <w:rPr>
                <w:rFonts w:ascii="Verdana" w:hAnsi="Verdana"/>
                <w:sz w:val="18"/>
                <w:szCs w:val="18"/>
              </w:rPr>
            </w:pPr>
            <w:r w:rsidRPr="00C02CF8">
              <w:rPr>
                <w:rFonts w:ascii="Verdana" w:hAnsi="Verdana"/>
                <w:sz w:val="18"/>
                <w:szCs w:val="18"/>
              </w:rPr>
              <w:t>Prof. Dr. I. C. Van Houteschool</w:t>
            </w:r>
          </w:p>
        </w:tc>
      </w:tr>
      <w:tr w:rsidR="00F21C51" w:rsidRPr="00C02CF8" w14:paraId="6018B428" w14:textId="77777777" w:rsidTr="007D27C3">
        <w:tc>
          <w:tcPr>
            <w:tcW w:w="2518" w:type="dxa"/>
          </w:tcPr>
          <w:p w14:paraId="7E2F4F19" w14:textId="77777777" w:rsidR="00F21C51" w:rsidRPr="00C02CF8" w:rsidRDefault="00F21C51" w:rsidP="00C02CF8">
            <w:pPr>
              <w:spacing w:line="280" w:lineRule="exact"/>
              <w:jc w:val="left"/>
              <w:rPr>
                <w:rFonts w:ascii="Verdana" w:hAnsi="Verdana"/>
                <w:sz w:val="18"/>
                <w:szCs w:val="18"/>
              </w:rPr>
            </w:pPr>
            <w:r w:rsidRPr="00C02CF8">
              <w:rPr>
                <w:rFonts w:ascii="Verdana" w:hAnsi="Verdana"/>
                <w:sz w:val="18"/>
                <w:szCs w:val="18"/>
              </w:rPr>
              <w:t>Adres school</w:t>
            </w:r>
          </w:p>
        </w:tc>
        <w:tc>
          <w:tcPr>
            <w:tcW w:w="6694" w:type="dxa"/>
          </w:tcPr>
          <w:p w14:paraId="77FA804B" w14:textId="77777777" w:rsidR="00F21C51" w:rsidRPr="00C02CF8" w:rsidRDefault="0008646D" w:rsidP="00C02CF8">
            <w:pPr>
              <w:spacing w:line="280" w:lineRule="exact"/>
              <w:jc w:val="left"/>
              <w:rPr>
                <w:rFonts w:ascii="Verdana" w:hAnsi="Verdana"/>
                <w:sz w:val="18"/>
                <w:szCs w:val="18"/>
              </w:rPr>
            </w:pPr>
            <w:r w:rsidRPr="00C02CF8">
              <w:rPr>
                <w:rFonts w:ascii="Verdana" w:hAnsi="Verdana"/>
                <w:sz w:val="18"/>
                <w:szCs w:val="18"/>
              </w:rPr>
              <w:t>Leksmondplein 27, 1108 EL Amsterdam</w:t>
            </w:r>
          </w:p>
        </w:tc>
      </w:tr>
      <w:tr w:rsidR="00F21C51" w:rsidRPr="00C02CF8" w14:paraId="69C35797" w14:textId="77777777" w:rsidTr="00CE5DBA">
        <w:tc>
          <w:tcPr>
            <w:tcW w:w="2518" w:type="dxa"/>
            <w:tcBorders>
              <w:bottom w:val="single" w:sz="4" w:space="0" w:color="auto"/>
            </w:tcBorders>
          </w:tcPr>
          <w:p w14:paraId="2EC44690" w14:textId="77777777" w:rsidR="00F21C51" w:rsidRPr="00C02CF8" w:rsidRDefault="00F21C51" w:rsidP="00C02CF8">
            <w:pPr>
              <w:spacing w:line="280" w:lineRule="exact"/>
              <w:jc w:val="left"/>
              <w:rPr>
                <w:rFonts w:ascii="Verdana" w:hAnsi="Verdana"/>
                <w:sz w:val="18"/>
                <w:szCs w:val="18"/>
              </w:rPr>
            </w:pPr>
            <w:r w:rsidRPr="00C02CF8">
              <w:rPr>
                <w:rFonts w:ascii="Verdana" w:hAnsi="Verdana"/>
                <w:sz w:val="18"/>
                <w:szCs w:val="18"/>
              </w:rPr>
              <w:t>Naam directeur</w:t>
            </w:r>
          </w:p>
        </w:tc>
        <w:tc>
          <w:tcPr>
            <w:tcW w:w="6694" w:type="dxa"/>
            <w:tcBorders>
              <w:bottom w:val="single" w:sz="4" w:space="0" w:color="auto"/>
            </w:tcBorders>
          </w:tcPr>
          <w:p w14:paraId="3AD3C899" w14:textId="77777777" w:rsidR="00F21C51" w:rsidRPr="00C02CF8" w:rsidRDefault="0008646D" w:rsidP="00C02CF8">
            <w:pPr>
              <w:spacing w:line="280" w:lineRule="exact"/>
              <w:jc w:val="left"/>
              <w:rPr>
                <w:rFonts w:ascii="Verdana" w:hAnsi="Verdana"/>
                <w:sz w:val="18"/>
                <w:szCs w:val="18"/>
              </w:rPr>
            </w:pPr>
            <w:r w:rsidRPr="00C02CF8">
              <w:rPr>
                <w:rFonts w:ascii="Verdana" w:hAnsi="Verdana"/>
                <w:sz w:val="18"/>
                <w:szCs w:val="18"/>
              </w:rPr>
              <w:t>René Huijzer</w:t>
            </w:r>
          </w:p>
        </w:tc>
      </w:tr>
      <w:tr w:rsidR="003507D2" w:rsidRPr="00C02CF8" w14:paraId="6343283A" w14:textId="77777777" w:rsidTr="00CE5DBA">
        <w:tc>
          <w:tcPr>
            <w:tcW w:w="2518" w:type="dxa"/>
            <w:shd w:val="clear" w:color="auto" w:fill="auto"/>
          </w:tcPr>
          <w:p w14:paraId="06043D09" w14:textId="77777777" w:rsidR="003507D2" w:rsidRPr="00C02CF8" w:rsidRDefault="003507D2" w:rsidP="00C02CF8">
            <w:pPr>
              <w:spacing w:line="280" w:lineRule="exact"/>
              <w:jc w:val="left"/>
              <w:rPr>
                <w:rFonts w:ascii="Verdana" w:hAnsi="Verdana"/>
                <w:sz w:val="18"/>
                <w:szCs w:val="18"/>
              </w:rPr>
            </w:pPr>
            <w:r w:rsidRPr="00C02CF8">
              <w:rPr>
                <w:rFonts w:ascii="Verdana" w:hAnsi="Verdana"/>
                <w:sz w:val="18"/>
                <w:szCs w:val="18"/>
              </w:rPr>
              <w:t>Naam adjunct-directeur</w:t>
            </w:r>
          </w:p>
        </w:tc>
        <w:tc>
          <w:tcPr>
            <w:tcW w:w="6694" w:type="dxa"/>
            <w:shd w:val="clear" w:color="auto" w:fill="auto"/>
          </w:tcPr>
          <w:p w14:paraId="6BA63B70" w14:textId="77777777" w:rsidR="003507D2" w:rsidRPr="00C02CF8" w:rsidRDefault="003507D2" w:rsidP="00C02CF8">
            <w:pPr>
              <w:spacing w:line="280" w:lineRule="exact"/>
              <w:jc w:val="left"/>
              <w:rPr>
                <w:rFonts w:ascii="Verdana" w:hAnsi="Verdana"/>
                <w:sz w:val="18"/>
                <w:szCs w:val="18"/>
              </w:rPr>
            </w:pPr>
            <w:r w:rsidRPr="00C02CF8">
              <w:rPr>
                <w:rFonts w:ascii="Verdana" w:hAnsi="Verdana"/>
                <w:sz w:val="18"/>
                <w:szCs w:val="18"/>
              </w:rPr>
              <w:t>Maartje Kat</w:t>
            </w:r>
          </w:p>
        </w:tc>
      </w:tr>
      <w:tr w:rsidR="00F21C51" w:rsidRPr="00C02CF8" w14:paraId="3652CC75" w14:textId="77777777" w:rsidTr="00CE5DBA">
        <w:tc>
          <w:tcPr>
            <w:tcW w:w="2518" w:type="dxa"/>
            <w:shd w:val="clear" w:color="auto" w:fill="auto"/>
          </w:tcPr>
          <w:p w14:paraId="226B32AE" w14:textId="77777777" w:rsidR="00F21C51" w:rsidRPr="00C02CF8" w:rsidRDefault="00F21C51" w:rsidP="00C02CF8">
            <w:pPr>
              <w:spacing w:line="280" w:lineRule="exact"/>
              <w:jc w:val="left"/>
              <w:rPr>
                <w:rFonts w:ascii="Verdana" w:hAnsi="Verdana"/>
                <w:sz w:val="18"/>
                <w:szCs w:val="18"/>
              </w:rPr>
            </w:pPr>
            <w:r w:rsidRPr="00C02CF8">
              <w:rPr>
                <w:rFonts w:ascii="Verdana" w:hAnsi="Verdana"/>
                <w:sz w:val="18"/>
                <w:szCs w:val="18"/>
              </w:rPr>
              <w:t xml:space="preserve">Naam </w:t>
            </w:r>
            <w:r w:rsidR="00787495" w:rsidRPr="00C02CF8">
              <w:rPr>
                <w:rFonts w:ascii="Verdana" w:hAnsi="Verdana"/>
                <w:sz w:val="18"/>
                <w:szCs w:val="18"/>
              </w:rPr>
              <w:t>IB’er</w:t>
            </w:r>
            <w:r w:rsidRPr="00C02CF8">
              <w:rPr>
                <w:rFonts w:ascii="Verdana" w:hAnsi="Verdana"/>
                <w:sz w:val="18"/>
                <w:szCs w:val="18"/>
              </w:rPr>
              <w:t xml:space="preserve"> (s)</w:t>
            </w:r>
          </w:p>
        </w:tc>
        <w:tc>
          <w:tcPr>
            <w:tcW w:w="6694" w:type="dxa"/>
            <w:shd w:val="clear" w:color="auto" w:fill="auto"/>
          </w:tcPr>
          <w:p w14:paraId="05840F7C" w14:textId="77777777" w:rsidR="00F21C51" w:rsidRPr="00C02CF8" w:rsidRDefault="0008646D" w:rsidP="00C02CF8">
            <w:pPr>
              <w:spacing w:line="280" w:lineRule="exact"/>
              <w:jc w:val="left"/>
              <w:rPr>
                <w:rFonts w:ascii="Verdana" w:hAnsi="Verdana"/>
                <w:sz w:val="18"/>
                <w:szCs w:val="18"/>
              </w:rPr>
            </w:pPr>
            <w:r w:rsidRPr="00C02CF8">
              <w:rPr>
                <w:rFonts w:ascii="Verdana" w:hAnsi="Verdana"/>
                <w:sz w:val="18"/>
                <w:szCs w:val="18"/>
              </w:rPr>
              <w:t>Jannie Vlap</w:t>
            </w:r>
          </w:p>
        </w:tc>
      </w:tr>
      <w:tr w:rsidR="00F21C51" w:rsidRPr="00C02CF8" w14:paraId="491C630B" w14:textId="77777777" w:rsidTr="00CE5DBA">
        <w:tc>
          <w:tcPr>
            <w:tcW w:w="2518" w:type="dxa"/>
            <w:shd w:val="clear" w:color="auto" w:fill="auto"/>
          </w:tcPr>
          <w:p w14:paraId="217A7820" w14:textId="77777777" w:rsidR="00F21C51" w:rsidRPr="00C02CF8" w:rsidRDefault="00F21C51" w:rsidP="00C02CF8">
            <w:pPr>
              <w:spacing w:line="280" w:lineRule="exact"/>
              <w:jc w:val="left"/>
              <w:rPr>
                <w:rFonts w:ascii="Verdana" w:hAnsi="Verdana"/>
                <w:sz w:val="18"/>
                <w:szCs w:val="18"/>
              </w:rPr>
            </w:pPr>
            <w:r w:rsidRPr="00C02CF8">
              <w:rPr>
                <w:rFonts w:ascii="Verdana" w:hAnsi="Verdana"/>
                <w:sz w:val="18"/>
                <w:szCs w:val="18"/>
              </w:rPr>
              <w:t>Naam bestuur</w:t>
            </w:r>
          </w:p>
        </w:tc>
        <w:tc>
          <w:tcPr>
            <w:tcW w:w="6694" w:type="dxa"/>
            <w:shd w:val="clear" w:color="auto" w:fill="auto"/>
          </w:tcPr>
          <w:p w14:paraId="725F325F" w14:textId="77777777" w:rsidR="00F21C51" w:rsidRPr="00C02CF8" w:rsidRDefault="0075499C" w:rsidP="00C02CF8">
            <w:pPr>
              <w:spacing w:line="280" w:lineRule="exact"/>
              <w:jc w:val="left"/>
              <w:rPr>
                <w:rFonts w:ascii="Verdana" w:hAnsi="Verdana"/>
                <w:sz w:val="18"/>
                <w:szCs w:val="18"/>
              </w:rPr>
            </w:pPr>
            <w:r w:rsidRPr="00C02CF8">
              <w:rPr>
                <w:rFonts w:ascii="Verdana" w:hAnsi="Verdana"/>
                <w:sz w:val="18"/>
                <w:szCs w:val="18"/>
              </w:rPr>
              <w:t>Stichting</w:t>
            </w:r>
            <w:r w:rsidR="0008646D" w:rsidRPr="00C02CF8">
              <w:rPr>
                <w:rFonts w:ascii="Verdana" w:hAnsi="Verdana"/>
                <w:sz w:val="18"/>
                <w:szCs w:val="18"/>
              </w:rPr>
              <w:t xml:space="preserve"> Sirius</w:t>
            </w:r>
          </w:p>
        </w:tc>
      </w:tr>
      <w:tr w:rsidR="00F21C51" w:rsidRPr="00C02CF8" w14:paraId="6BC0AF05" w14:textId="77777777" w:rsidTr="00CE5DBA">
        <w:tc>
          <w:tcPr>
            <w:tcW w:w="2518" w:type="dxa"/>
            <w:shd w:val="clear" w:color="auto" w:fill="auto"/>
          </w:tcPr>
          <w:p w14:paraId="611072A3" w14:textId="77777777" w:rsidR="00F21C51" w:rsidRPr="00C02CF8" w:rsidRDefault="00F21C51" w:rsidP="00C02CF8">
            <w:pPr>
              <w:spacing w:line="280" w:lineRule="exact"/>
              <w:jc w:val="left"/>
              <w:rPr>
                <w:rFonts w:ascii="Verdana" w:hAnsi="Verdana"/>
                <w:sz w:val="18"/>
                <w:szCs w:val="18"/>
              </w:rPr>
            </w:pPr>
            <w:r w:rsidRPr="00C02CF8">
              <w:rPr>
                <w:rFonts w:ascii="Verdana" w:hAnsi="Verdana"/>
                <w:sz w:val="18"/>
                <w:szCs w:val="18"/>
              </w:rPr>
              <w:t>Naam contactpersoon</w:t>
            </w:r>
          </w:p>
        </w:tc>
        <w:tc>
          <w:tcPr>
            <w:tcW w:w="6694" w:type="dxa"/>
            <w:shd w:val="clear" w:color="auto" w:fill="auto"/>
          </w:tcPr>
          <w:p w14:paraId="4F0AC8A8" w14:textId="77777777" w:rsidR="00F21C51" w:rsidRPr="00C02CF8" w:rsidRDefault="0008646D" w:rsidP="00C02CF8">
            <w:pPr>
              <w:spacing w:line="280" w:lineRule="exact"/>
              <w:jc w:val="left"/>
              <w:rPr>
                <w:rFonts w:ascii="Verdana" w:hAnsi="Verdana"/>
                <w:sz w:val="18"/>
                <w:szCs w:val="18"/>
              </w:rPr>
            </w:pPr>
            <w:r w:rsidRPr="00C02CF8">
              <w:rPr>
                <w:rFonts w:ascii="Verdana" w:hAnsi="Verdana"/>
                <w:sz w:val="18"/>
                <w:szCs w:val="18"/>
              </w:rPr>
              <w:t>René Huijzer</w:t>
            </w:r>
          </w:p>
        </w:tc>
      </w:tr>
      <w:tr w:rsidR="00F21C51" w:rsidRPr="00C02CF8" w14:paraId="15F47E5D" w14:textId="77777777" w:rsidTr="00CE5DBA">
        <w:tc>
          <w:tcPr>
            <w:tcW w:w="2518" w:type="dxa"/>
            <w:shd w:val="clear" w:color="auto" w:fill="auto"/>
          </w:tcPr>
          <w:p w14:paraId="5A07326C" w14:textId="77777777" w:rsidR="00F21C51" w:rsidRPr="00C02CF8" w:rsidRDefault="007D27C3" w:rsidP="00C02CF8">
            <w:pPr>
              <w:spacing w:line="280" w:lineRule="exact"/>
              <w:jc w:val="left"/>
              <w:rPr>
                <w:rFonts w:ascii="Verdana" w:hAnsi="Verdana"/>
                <w:sz w:val="18"/>
                <w:szCs w:val="18"/>
              </w:rPr>
            </w:pPr>
            <w:r w:rsidRPr="00C02CF8">
              <w:rPr>
                <w:rFonts w:ascii="Verdana" w:hAnsi="Verdana"/>
                <w:sz w:val="18"/>
                <w:szCs w:val="18"/>
              </w:rPr>
              <w:t>Email</w:t>
            </w:r>
            <w:r w:rsidR="00F21C51" w:rsidRPr="00C02CF8">
              <w:rPr>
                <w:rFonts w:ascii="Verdana" w:hAnsi="Verdana"/>
                <w:sz w:val="18"/>
                <w:szCs w:val="18"/>
              </w:rPr>
              <w:t xml:space="preserve"> contactpersoon</w:t>
            </w:r>
          </w:p>
        </w:tc>
        <w:tc>
          <w:tcPr>
            <w:tcW w:w="6694" w:type="dxa"/>
            <w:shd w:val="clear" w:color="auto" w:fill="auto"/>
          </w:tcPr>
          <w:p w14:paraId="612650BE" w14:textId="77777777" w:rsidR="00F21C51" w:rsidRPr="00C02CF8" w:rsidRDefault="003507D2" w:rsidP="00C02CF8">
            <w:pPr>
              <w:spacing w:line="280" w:lineRule="exact"/>
              <w:jc w:val="left"/>
              <w:rPr>
                <w:rFonts w:ascii="Verdana" w:hAnsi="Verdana"/>
                <w:sz w:val="18"/>
                <w:szCs w:val="18"/>
              </w:rPr>
            </w:pPr>
            <w:r w:rsidRPr="00C02CF8">
              <w:rPr>
                <w:rFonts w:ascii="Verdana" w:hAnsi="Verdana"/>
                <w:sz w:val="18"/>
                <w:szCs w:val="18"/>
              </w:rPr>
              <w:t>directie</w:t>
            </w:r>
            <w:r w:rsidR="0008646D" w:rsidRPr="00C02CF8">
              <w:rPr>
                <w:rFonts w:ascii="Verdana" w:hAnsi="Verdana"/>
                <w:sz w:val="18"/>
                <w:szCs w:val="18"/>
              </w:rPr>
              <w:t>@vanhouteschool.nl</w:t>
            </w:r>
          </w:p>
        </w:tc>
      </w:tr>
      <w:tr w:rsidR="00F21C51" w:rsidRPr="00C02CF8" w14:paraId="43BDCC55" w14:textId="77777777" w:rsidTr="00CE5DBA">
        <w:tc>
          <w:tcPr>
            <w:tcW w:w="2518" w:type="dxa"/>
            <w:shd w:val="clear" w:color="auto" w:fill="auto"/>
          </w:tcPr>
          <w:p w14:paraId="5FA07A7E" w14:textId="77777777" w:rsidR="00F21C51" w:rsidRPr="00C02CF8" w:rsidRDefault="00F21C51" w:rsidP="00C02CF8">
            <w:pPr>
              <w:spacing w:line="280" w:lineRule="exact"/>
              <w:jc w:val="left"/>
              <w:rPr>
                <w:rFonts w:ascii="Verdana" w:hAnsi="Verdana"/>
                <w:sz w:val="18"/>
                <w:szCs w:val="18"/>
              </w:rPr>
            </w:pPr>
            <w:r w:rsidRPr="00C02CF8">
              <w:rPr>
                <w:rFonts w:ascii="Verdana" w:hAnsi="Verdana"/>
                <w:sz w:val="18"/>
                <w:szCs w:val="18"/>
              </w:rPr>
              <w:t>Tel</w:t>
            </w:r>
            <w:r w:rsidR="007D27C3" w:rsidRPr="00C02CF8">
              <w:rPr>
                <w:rFonts w:ascii="Verdana" w:hAnsi="Verdana"/>
                <w:sz w:val="18"/>
                <w:szCs w:val="18"/>
              </w:rPr>
              <w:t xml:space="preserve">. </w:t>
            </w:r>
            <w:r w:rsidR="00AE28B8" w:rsidRPr="00C02CF8">
              <w:rPr>
                <w:rFonts w:ascii="Verdana" w:hAnsi="Verdana"/>
                <w:sz w:val="18"/>
                <w:szCs w:val="18"/>
              </w:rPr>
              <w:t>c</w:t>
            </w:r>
            <w:r w:rsidRPr="00C02CF8">
              <w:rPr>
                <w:rFonts w:ascii="Verdana" w:hAnsi="Verdana"/>
                <w:sz w:val="18"/>
                <w:szCs w:val="18"/>
              </w:rPr>
              <w:t>ontactpersoon</w:t>
            </w:r>
          </w:p>
        </w:tc>
        <w:tc>
          <w:tcPr>
            <w:tcW w:w="6694" w:type="dxa"/>
            <w:shd w:val="clear" w:color="auto" w:fill="auto"/>
          </w:tcPr>
          <w:p w14:paraId="2A882345" w14:textId="77777777" w:rsidR="00F21C51" w:rsidRPr="00C02CF8" w:rsidRDefault="0008646D" w:rsidP="00C02CF8">
            <w:pPr>
              <w:spacing w:line="280" w:lineRule="exact"/>
              <w:jc w:val="left"/>
              <w:rPr>
                <w:rFonts w:ascii="Verdana" w:hAnsi="Verdana"/>
                <w:sz w:val="18"/>
                <w:szCs w:val="18"/>
              </w:rPr>
            </w:pPr>
            <w:r w:rsidRPr="00C02CF8">
              <w:rPr>
                <w:rFonts w:ascii="Verdana" w:hAnsi="Verdana"/>
                <w:sz w:val="18"/>
                <w:szCs w:val="18"/>
              </w:rPr>
              <w:t>020- 6974506</w:t>
            </w:r>
          </w:p>
        </w:tc>
      </w:tr>
      <w:tr w:rsidR="007E323C" w:rsidRPr="00C02CF8" w14:paraId="4C94B883" w14:textId="77777777" w:rsidTr="007D27C3">
        <w:tc>
          <w:tcPr>
            <w:tcW w:w="2518" w:type="dxa"/>
          </w:tcPr>
          <w:p w14:paraId="6354B08B" w14:textId="77777777" w:rsidR="007E323C" w:rsidRPr="00C02CF8" w:rsidRDefault="007E323C" w:rsidP="00C02CF8">
            <w:pPr>
              <w:spacing w:line="280" w:lineRule="exact"/>
              <w:jc w:val="left"/>
              <w:rPr>
                <w:rFonts w:ascii="Verdana" w:hAnsi="Verdana"/>
                <w:sz w:val="18"/>
                <w:szCs w:val="18"/>
              </w:rPr>
            </w:pPr>
            <w:r w:rsidRPr="00C02CF8">
              <w:rPr>
                <w:rFonts w:ascii="Verdana" w:hAnsi="Verdana"/>
                <w:sz w:val="18"/>
                <w:szCs w:val="18"/>
              </w:rPr>
              <w:t>Brin nummer school</w:t>
            </w:r>
          </w:p>
        </w:tc>
        <w:tc>
          <w:tcPr>
            <w:tcW w:w="6694" w:type="dxa"/>
          </w:tcPr>
          <w:p w14:paraId="4305B244" w14:textId="77777777" w:rsidR="007E323C" w:rsidRPr="00C02CF8" w:rsidRDefault="000E1A59" w:rsidP="00C02CF8">
            <w:pPr>
              <w:spacing w:line="280" w:lineRule="exact"/>
              <w:jc w:val="left"/>
              <w:rPr>
                <w:rFonts w:ascii="Verdana" w:hAnsi="Verdana"/>
                <w:sz w:val="18"/>
                <w:szCs w:val="18"/>
              </w:rPr>
            </w:pPr>
            <w:r w:rsidRPr="00C02CF8">
              <w:rPr>
                <w:rFonts w:ascii="Verdana" w:hAnsi="Verdana"/>
                <w:sz w:val="18"/>
                <w:szCs w:val="18"/>
              </w:rPr>
              <w:t>21DE</w:t>
            </w:r>
          </w:p>
        </w:tc>
      </w:tr>
    </w:tbl>
    <w:p w14:paraId="00776351" w14:textId="77777777" w:rsidR="00F21C51" w:rsidRPr="00C02CF8" w:rsidRDefault="00F21C51" w:rsidP="00C02CF8">
      <w:pPr>
        <w:spacing w:line="280" w:lineRule="exact"/>
        <w:jc w:val="left"/>
        <w:rPr>
          <w:rFonts w:ascii="Verdana" w:hAnsi="Verdana"/>
          <w:b/>
          <w:sz w:val="18"/>
          <w:szCs w:val="18"/>
        </w:rPr>
      </w:pPr>
    </w:p>
    <w:p w14:paraId="7F29D936" w14:textId="77777777" w:rsidR="00F21C51" w:rsidRPr="00C02CF8" w:rsidRDefault="00F21C51" w:rsidP="00C02CF8">
      <w:pPr>
        <w:spacing w:line="280" w:lineRule="exact"/>
        <w:jc w:val="left"/>
        <w:rPr>
          <w:rFonts w:ascii="Verdana" w:hAnsi="Verdana"/>
          <w:b/>
          <w:sz w:val="18"/>
          <w:szCs w:val="18"/>
        </w:rPr>
      </w:pPr>
      <w:r w:rsidRPr="00C02CF8">
        <w:rPr>
          <w:rFonts w:ascii="Verdana" w:hAnsi="Verdana"/>
          <w:b/>
          <w:sz w:val="18"/>
          <w:szCs w:val="18"/>
        </w:rPr>
        <w:t>2.2</w:t>
      </w:r>
      <w:r w:rsidRPr="00C02CF8">
        <w:rPr>
          <w:rFonts w:ascii="Verdana" w:hAnsi="Verdana"/>
          <w:b/>
          <w:sz w:val="18"/>
          <w:szCs w:val="18"/>
        </w:rPr>
        <w:tab/>
        <w:t>Korte beschrijving school</w:t>
      </w:r>
    </w:p>
    <w:p w14:paraId="037EF511" w14:textId="77777777" w:rsidR="00A270BC" w:rsidRPr="00C02CF8" w:rsidRDefault="00320876" w:rsidP="00C02CF8">
      <w:pPr>
        <w:spacing w:line="280" w:lineRule="exact"/>
        <w:jc w:val="left"/>
        <w:rPr>
          <w:rFonts w:ascii="Verdana" w:hAnsi="Verdana"/>
          <w:sz w:val="18"/>
          <w:szCs w:val="18"/>
        </w:rPr>
      </w:pPr>
      <w:r w:rsidRPr="00C02CF8">
        <w:rPr>
          <w:rFonts w:ascii="Verdana" w:hAnsi="Verdana"/>
          <w:sz w:val="18"/>
          <w:szCs w:val="18"/>
        </w:rPr>
        <w:t>De V</w:t>
      </w:r>
      <w:r w:rsidR="00935A86" w:rsidRPr="00C02CF8">
        <w:rPr>
          <w:rFonts w:ascii="Verdana" w:hAnsi="Verdana"/>
          <w:sz w:val="18"/>
          <w:szCs w:val="18"/>
        </w:rPr>
        <w:t xml:space="preserve">an Houteschool is een </w:t>
      </w:r>
      <w:r w:rsidRPr="00C02CF8">
        <w:rPr>
          <w:rFonts w:ascii="Verdana" w:hAnsi="Verdana"/>
          <w:sz w:val="18"/>
          <w:szCs w:val="18"/>
        </w:rPr>
        <w:t xml:space="preserve">openbare </w:t>
      </w:r>
      <w:r w:rsidR="00935A86" w:rsidRPr="00C02CF8">
        <w:rPr>
          <w:rFonts w:ascii="Verdana" w:hAnsi="Verdana"/>
          <w:sz w:val="18"/>
          <w:szCs w:val="18"/>
        </w:rPr>
        <w:t>school voor speciaal basisonderwijs</w:t>
      </w:r>
      <w:r w:rsidRPr="00C02CF8">
        <w:rPr>
          <w:rFonts w:ascii="Verdana" w:hAnsi="Verdana"/>
          <w:sz w:val="18"/>
          <w:szCs w:val="18"/>
        </w:rPr>
        <w:t xml:space="preserve"> in Amsterdam Zui</w:t>
      </w:r>
      <w:r w:rsidRPr="00C02CF8">
        <w:rPr>
          <w:rFonts w:ascii="Verdana" w:hAnsi="Verdana"/>
          <w:sz w:val="18"/>
          <w:szCs w:val="18"/>
        </w:rPr>
        <w:t>d</w:t>
      </w:r>
      <w:r w:rsidRPr="00C02CF8">
        <w:rPr>
          <w:rFonts w:ascii="Verdana" w:hAnsi="Verdana"/>
          <w:sz w:val="18"/>
          <w:szCs w:val="18"/>
        </w:rPr>
        <w:t>oost, in de buurt Nellestein</w:t>
      </w:r>
      <w:r w:rsidR="00935A86" w:rsidRPr="00C02CF8">
        <w:rPr>
          <w:rFonts w:ascii="Verdana" w:hAnsi="Verdana"/>
          <w:sz w:val="18"/>
          <w:szCs w:val="18"/>
        </w:rPr>
        <w:t xml:space="preserve">. </w:t>
      </w:r>
      <w:r w:rsidRPr="00C02CF8">
        <w:rPr>
          <w:rFonts w:ascii="Verdana" w:hAnsi="Verdana"/>
          <w:sz w:val="18"/>
          <w:szCs w:val="18"/>
        </w:rPr>
        <w:t>Op hetzelfde plein bevinden zich basisschool Nellestein en MOC ’t Kaboute</w:t>
      </w:r>
      <w:r w:rsidRPr="00C02CF8">
        <w:rPr>
          <w:rFonts w:ascii="Verdana" w:hAnsi="Verdana"/>
          <w:sz w:val="18"/>
          <w:szCs w:val="18"/>
        </w:rPr>
        <w:t>r</w:t>
      </w:r>
      <w:r w:rsidR="00541E12" w:rsidRPr="00C02CF8">
        <w:rPr>
          <w:rFonts w:ascii="Verdana" w:hAnsi="Verdana"/>
          <w:sz w:val="18"/>
          <w:szCs w:val="18"/>
        </w:rPr>
        <w:t xml:space="preserve">huis, waarmee goed wordt </w:t>
      </w:r>
      <w:r w:rsidRPr="00C02CF8">
        <w:rPr>
          <w:rFonts w:ascii="Verdana" w:hAnsi="Verdana"/>
          <w:sz w:val="18"/>
          <w:szCs w:val="18"/>
        </w:rPr>
        <w:t xml:space="preserve">samengewerkt. </w:t>
      </w:r>
      <w:r w:rsidR="00935A86" w:rsidRPr="00C02CF8">
        <w:rPr>
          <w:rFonts w:ascii="Verdana" w:hAnsi="Verdana"/>
          <w:sz w:val="18"/>
          <w:szCs w:val="18"/>
        </w:rPr>
        <w:t xml:space="preserve">Het bestuur </w:t>
      </w:r>
      <w:r w:rsidRPr="00C02CF8">
        <w:rPr>
          <w:rFonts w:ascii="Verdana" w:hAnsi="Verdana"/>
          <w:sz w:val="18"/>
          <w:szCs w:val="18"/>
        </w:rPr>
        <w:t xml:space="preserve">van de school </w:t>
      </w:r>
      <w:r w:rsidR="00935A86" w:rsidRPr="00C02CF8">
        <w:rPr>
          <w:rFonts w:ascii="Verdana" w:hAnsi="Verdana"/>
          <w:sz w:val="18"/>
          <w:szCs w:val="18"/>
        </w:rPr>
        <w:t>is St</w:t>
      </w:r>
      <w:r w:rsidRPr="00C02CF8">
        <w:rPr>
          <w:rFonts w:ascii="Verdana" w:hAnsi="Verdana"/>
          <w:sz w:val="18"/>
          <w:szCs w:val="18"/>
        </w:rPr>
        <w:t>ichting</w:t>
      </w:r>
      <w:r w:rsidR="00935A86" w:rsidRPr="00C02CF8">
        <w:rPr>
          <w:rFonts w:ascii="Verdana" w:hAnsi="Verdana"/>
          <w:sz w:val="18"/>
          <w:szCs w:val="18"/>
        </w:rPr>
        <w:t xml:space="preserve"> Sirius.</w:t>
      </w:r>
    </w:p>
    <w:p w14:paraId="388C435A" w14:textId="77777777" w:rsidR="00541E12" w:rsidRPr="00C02CF8" w:rsidRDefault="00935A86" w:rsidP="00C02CF8">
      <w:pPr>
        <w:spacing w:line="280" w:lineRule="exact"/>
        <w:jc w:val="left"/>
        <w:rPr>
          <w:rFonts w:ascii="Verdana" w:hAnsi="Verdana"/>
          <w:sz w:val="18"/>
          <w:szCs w:val="18"/>
        </w:rPr>
      </w:pPr>
      <w:r w:rsidRPr="00C02CF8">
        <w:rPr>
          <w:rFonts w:ascii="Verdana" w:hAnsi="Verdana"/>
          <w:sz w:val="18"/>
          <w:szCs w:val="18"/>
        </w:rPr>
        <w:t xml:space="preserve">Alle leerlingen </w:t>
      </w:r>
      <w:r w:rsidR="00121DB9" w:rsidRPr="00C02CF8">
        <w:rPr>
          <w:rFonts w:ascii="Verdana" w:hAnsi="Verdana"/>
          <w:sz w:val="18"/>
          <w:szCs w:val="18"/>
        </w:rPr>
        <w:t xml:space="preserve">op de van Houteschool </w:t>
      </w:r>
      <w:r w:rsidRPr="00C02CF8">
        <w:rPr>
          <w:rFonts w:ascii="Verdana" w:hAnsi="Verdana"/>
          <w:sz w:val="18"/>
          <w:szCs w:val="18"/>
        </w:rPr>
        <w:t>hebben speciale onderwijsbehoeften op het gebied van leren en/of gedrag</w:t>
      </w:r>
      <w:r w:rsidR="00320876" w:rsidRPr="00C02CF8">
        <w:rPr>
          <w:rFonts w:ascii="Verdana" w:hAnsi="Verdana"/>
          <w:sz w:val="18"/>
          <w:szCs w:val="18"/>
        </w:rPr>
        <w:t>.</w:t>
      </w:r>
      <w:r w:rsidR="000E1A59" w:rsidRPr="00C02CF8">
        <w:rPr>
          <w:rFonts w:ascii="Verdana" w:hAnsi="Verdana"/>
          <w:sz w:val="18"/>
          <w:szCs w:val="18"/>
        </w:rPr>
        <w:t xml:space="preserve"> </w:t>
      </w:r>
      <w:r w:rsidR="00320876" w:rsidRPr="00C02CF8">
        <w:rPr>
          <w:rFonts w:ascii="Verdana" w:hAnsi="Verdana"/>
          <w:sz w:val="18"/>
          <w:szCs w:val="18"/>
        </w:rPr>
        <w:t>De leerlingen ontwikkelen zich niet optimaal op een reg</w:t>
      </w:r>
      <w:r w:rsidR="00541E12" w:rsidRPr="00C02CF8">
        <w:rPr>
          <w:rFonts w:ascii="Verdana" w:hAnsi="Verdana"/>
          <w:sz w:val="18"/>
          <w:szCs w:val="18"/>
        </w:rPr>
        <w:t>uliere basisschool en hebben méé</w:t>
      </w:r>
      <w:r w:rsidR="00320876" w:rsidRPr="00C02CF8">
        <w:rPr>
          <w:rFonts w:ascii="Verdana" w:hAnsi="Verdana"/>
          <w:sz w:val="18"/>
          <w:szCs w:val="18"/>
        </w:rPr>
        <w:t xml:space="preserve">r </w:t>
      </w:r>
      <w:r w:rsidR="00541E12" w:rsidRPr="00C02CF8">
        <w:rPr>
          <w:rFonts w:ascii="Verdana" w:hAnsi="Verdana"/>
          <w:sz w:val="18"/>
          <w:szCs w:val="18"/>
        </w:rPr>
        <w:t xml:space="preserve">gespecialiseerde </w:t>
      </w:r>
      <w:r w:rsidR="00320876" w:rsidRPr="00C02CF8">
        <w:rPr>
          <w:rFonts w:ascii="Verdana" w:hAnsi="Verdana"/>
          <w:sz w:val="18"/>
          <w:szCs w:val="18"/>
        </w:rPr>
        <w:t xml:space="preserve">aandacht en </w:t>
      </w:r>
      <w:r w:rsidR="00541E12" w:rsidRPr="00C02CF8">
        <w:rPr>
          <w:rFonts w:ascii="Verdana" w:hAnsi="Verdana"/>
          <w:sz w:val="18"/>
          <w:szCs w:val="18"/>
        </w:rPr>
        <w:t xml:space="preserve">ondersteuning </w:t>
      </w:r>
      <w:r w:rsidR="00320876" w:rsidRPr="00C02CF8">
        <w:rPr>
          <w:rFonts w:ascii="Verdana" w:hAnsi="Verdana"/>
          <w:sz w:val="18"/>
          <w:szCs w:val="18"/>
        </w:rPr>
        <w:t xml:space="preserve">nodig dan de </w:t>
      </w:r>
      <w:r w:rsidR="00121DB9" w:rsidRPr="00C02CF8">
        <w:rPr>
          <w:rFonts w:ascii="Verdana" w:hAnsi="Verdana"/>
          <w:sz w:val="18"/>
          <w:szCs w:val="18"/>
        </w:rPr>
        <w:t xml:space="preserve">reguliere </w:t>
      </w:r>
      <w:r w:rsidR="00320876" w:rsidRPr="00C02CF8">
        <w:rPr>
          <w:rFonts w:ascii="Verdana" w:hAnsi="Verdana"/>
          <w:sz w:val="18"/>
          <w:szCs w:val="18"/>
        </w:rPr>
        <w:t xml:space="preserve">basisschool kan bieden. </w:t>
      </w:r>
    </w:p>
    <w:p w14:paraId="780093AE" w14:textId="77777777" w:rsidR="00541E12" w:rsidRPr="00C02CF8" w:rsidRDefault="00792761" w:rsidP="00C02CF8">
      <w:pPr>
        <w:spacing w:line="280" w:lineRule="exact"/>
        <w:jc w:val="left"/>
        <w:rPr>
          <w:rFonts w:ascii="Verdana" w:hAnsi="Verdana"/>
          <w:sz w:val="18"/>
          <w:szCs w:val="18"/>
        </w:rPr>
      </w:pPr>
      <w:r w:rsidRPr="00C02CF8">
        <w:rPr>
          <w:rFonts w:ascii="Verdana" w:hAnsi="Verdana"/>
          <w:sz w:val="18"/>
          <w:szCs w:val="18"/>
        </w:rPr>
        <w:t>De V</w:t>
      </w:r>
      <w:r w:rsidR="00541E12" w:rsidRPr="00C02CF8">
        <w:rPr>
          <w:rFonts w:ascii="Verdana" w:hAnsi="Verdana"/>
          <w:sz w:val="18"/>
          <w:szCs w:val="18"/>
        </w:rPr>
        <w:t>an Houteschool is gespecialiseerd in het werken met kinderen die speciale onderwijsbehoe</w:t>
      </w:r>
      <w:r w:rsidR="00541E12" w:rsidRPr="00C02CF8">
        <w:rPr>
          <w:rFonts w:ascii="Verdana" w:hAnsi="Verdana"/>
          <w:sz w:val="18"/>
          <w:szCs w:val="18"/>
        </w:rPr>
        <w:t>f</w:t>
      </w:r>
      <w:r w:rsidR="00541E12" w:rsidRPr="00C02CF8">
        <w:rPr>
          <w:rFonts w:ascii="Verdana" w:hAnsi="Verdana"/>
          <w:sz w:val="18"/>
          <w:szCs w:val="18"/>
        </w:rPr>
        <w:t>te</w:t>
      </w:r>
      <w:r w:rsidR="00121DB9" w:rsidRPr="00C02CF8">
        <w:rPr>
          <w:rFonts w:ascii="Verdana" w:hAnsi="Verdana"/>
          <w:sz w:val="18"/>
          <w:szCs w:val="18"/>
        </w:rPr>
        <w:t>n hebben op het gebied van hun leermogelijkheden</w:t>
      </w:r>
      <w:r w:rsidR="00541E12" w:rsidRPr="00C02CF8">
        <w:rPr>
          <w:rFonts w:ascii="Verdana" w:hAnsi="Verdana"/>
          <w:sz w:val="18"/>
          <w:szCs w:val="18"/>
        </w:rPr>
        <w:t>, met name op het gebied van taal en taalverwe</w:t>
      </w:r>
      <w:r w:rsidR="00541E12" w:rsidRPr="00C02CF8">
        <w:rPr>
          <w:rFonts w:ascii="Verdana" w:hAnsi="Verdana"/>
          <w:sz w:val="18"/>
          <w:szCs w:val="18"/>
        </w:rPr>
        <w:t>r</w:t>
      </w:r>
      <w:r w:rsidR="00541E12" w:rsidRPr="00C02CF8">
        <w:rPr>
          <w:rFonts w:ascii="Verdana" w:hAnsi="Verdana"/>
          <w:sz w:val="18"/>
          <w:szCs w:val="18"/>
        </w:rPr>
        <w:t xml:space="preserve">ving, als </w:t>
      </w:r>
      <w:r w:rsidR="00121DB9" w:rsidRPr="00C02CF8">
        <w:rPr>
          <w:rFonts w:ascii="Verdana" w:hAnsi="Verdana"/>
          <w:sz w:val="18"/>
          <w:szCs w:val="18"/>
        </w:rPr>
        <w:t xml:space="preserve">mede </w:t>
      </w:r>
      <w:r w:rsidR="00541E12" w:rsidRPr="00C02CF8">
        <w:rPr>
          <w:rFonts w:ascii="Verdana" w:hAnsi="Verdana"/>
          <w:sz w:val="18"/>
          <w:szCs w:val="18"/>
        </w:rPr>
        <w:t xml:space="preserve">op het gebied </w:t>
      </w:r>
      <w:r w:rsidR="00121DB9" w:rsidRPr="00C02CF8">
        <w:rPr>
          <w:rFonts w:ascii="Verdana" w:hAnsi="Verdana"/>
          <w:sz w:val="18"/>
          <w:szCs w:val="18"/>
        </w:rPr>
        <w:t xml:space="preserve">van gedrag. </w:t>
      </w:r>
    </w:p>
    <w:p w14:paraId="492E7F0F" w14:textId="77777777" w:rsidR="00541E12" w:rsidRPr="00C02CF8" w:rsidRDefault="00541E12" w:rsidP="00C02CF8">
      <w:pPr>
        <w:spacing w:line="280" w:lineRule="exact"/>
        <w:jc w:val="left"/>
        <w:rPr>
          <w:rFonts w:ascii="Verdana" w:hAnsi="Verdana"/>
          <w:sz w:val="18"/>
          <w:szCs w:val="18"/>
        </w:rPr>
      </w:pPr>
    </w:p>
    <w:p w14:paraId="17CD3E3D" w14:textId="77777777" w:rsidR="00935A86" w:rsidRPr="00C02CF8" w:rsidRDefault="00121DB9" w:rsidP="00C02CF8">
      <w:pPr>
        <w:spacing w:line="280" w:lineRule="exact"/>
        <w:jc w:val="left"/>
        <w:rPr>
          <w:rFonts w:ascii="Verdana" w:hAnsi="Verdana"/>
          <w:sz w:val="18"/>
          <w:szCs w:val="18"/>
        </w:rPr>
      </w:pPr>
      <w:r w:rsidRPr="00C02CF8">
        <w:rPr>
          <w:rFonts w:ascii="Verdana" w:hAnsi="Verdana"/>
          <w:sz w:val="18"/>
          <w:szCs w:val="18"/>
        </w:rPr>
        <w:t>De leerlingen</w:t>
      </w:r>
      <w:r w:rsidR="00320876" w:rsidRPr="00C02CF8">
        <w:rPr>
          <w:rFonts w:ascii="Verdana" w:hAnsi="Verdana"/>
          <w:sz w:val="18"/>
          <w:szCs w:val="18"/>
        </w:rPr>
        <w:t xml:space="preserve"> </w:t>
      </w:r>
      <w:r w:rsidRPr="00C02CF8">
        <w:rPr>
          <w:rFonts w:ascii="Verdana" w:hAnsi="Verdana"/>
          <w:sz w:val="18"/>
          <w:szCs w:val="18"/>
        </w:rPr>
        <w:t>kunnen op verschillende manieren worden aangemeld. De meeste leerlingen k</w:t>
      </w:r>
      <w:r w:rsidRPr="00C02CF8">
        <w:rPr>
          <w:rFonts w:ascii="Verdana" w:hAnsi="Verdana"/>
          <w:sz w:val="18"/>
          <w:szCs w:val="18"/>
        </w:rPr>
        <w:t>o</w:t>
      </w:r>
      <w:r w:rsidRPr="00C02CF8">
        <w:rPr>
          <w:rFonts w:ascii="Verdana" w:hAnsi="Verdana"/>
          <w:sz w:val="18"/>
          <w:szCs w:val="18"/>
        </w:rPr>
        <w:t>men via</w:t>
      </w:r>
      <w:r w:rsidR="00320876" w:rsidRPr="00C02CF8">
        <w:rPr>
          <w:rFonts w:ascii="Verdana" w:hAnsi="Verdana"/>
          <w:sz w:val="18"/>
          <w:szCs w:val="18"/>
        </w:rPr>
        <w:t xml:space="preserve"> het Adviesloket</w:t>
      </w:r>
      <w:r w:rsidRPr="00C02CF8">
        <w:rPr>
          <w:rFonts w:ascii="Verdana" w:hAnsi="Verdana"/>
          <w:sz w:val="18"/>
          <w:szCs w:val="18"/>
        </w:rPr>
        <w:t>. Andere leerlingen komen rechtstreeks via de reguliere basisschool of een and</w:t>
      </w:r>
      <w:r w:rsidRPr="00C02CF8">
        <w:rPr>
          <w:rFonts w:ascii="Verdana" w:hAnsi="Verdana"/>
          <w:sz w:val="18"/>
          <w:szCs w:val="18"/>
        </w:rPr>
        <w:t>e</w:t>
      </w:r>
      <w:r w:rsidRPr="00C02CF8">
        <w:rPr>
          <w:rFonts w:ascii="Verdana" w:hAnsi="Verdana"/>
          <w:sz w:val="18"/>
          <w:szCs w:val="18"/>
        </w:rPr>
        <w:t>re SBO-school. Jonge leerlingen komen vaak via het MOC/ ‘t Kabouterhuis of in een aantal gevallen via PIT/DMO.</w:t>
      </w:r>
      <w:r w:rsidR="00320876" w:rsidRPr="00C02CF8">
        <w:rPr>
          <w:rFonts w:ascii="Verdana" w:hAnsi="Verdana"/>
          <w:sz w:val="18"/>
          <w:szCs w:val="18"/>
        </w:rPr>
        <w:t xml:space="preserve"> </w:t>
      </w:r>
      <w:r w:rsidRPr="00C02CF8">
        <w:rPr>
          <w:rFonts w:ascii="Verdana" w:hAnsi="Verdana"/>
          <w:sz w:val="18"/>
          <w:szCs w:val="18"/>
        </w:rPr>
        <w:t>Alle leerlingen hebben een beschikking van de PCL nodig</w:t>
      </w:r>
      <w:r w:rsidR="00644BE9" w:rsidRPr="00C02CF8">
        <w:rPr>
          <w:rFonts w:ascii="Verdana" w:hAnsi="Verdana"/>
          <w:sz w:val="18"/>
          <w:szCs w:val="18"/>
        </w:rPr>
        <w:t xml:space="preserve"> om def</w:t>
      </w:r>
      <w:r w:rsidR="00644BE9" w:rsidRPr="00C02CF8">
        <w:rPr>
          <w:rFonts w:ascii="Verdana" w:hAnsi="Verdana"/>
          <w:sz w:val="18"/>
          <w:szCs w:val="18"/>
        </w:rPr>
        <w:t>i</w:t>
      </w:r>
      <w:r w:rsidR="00644BE9" w:rsidRPr="00C02CF8">
        <w:rPr>
          <w:rFonts w:ascii="Verdana" w:hAnsi="Verdana"/>
          <w:sz w:val="18"/>
          <w:szCs w:val="18"/>
        </w:rPr>
        <w:t>nitief te worden toegelaten</w:t>
      </w:r>
      <w:r w:rsidRPr="00C02CF8">
        <w:rPr>
          <w:rFonts w:ascii="Verdana" w:hAnsi="Verdana"/>
          <w:sz w:val="18"/>
          <w:szCs w:val="18"/>
        </w:rPr>
        <w:t>.</w:t>
      </w:r>
      <w:r w:rsidR="00644BE9" w:rsidRPr="00C02CF8">
        <w:rPr>
          <w:rFonts w:ascii="Verdana" w:hAnsi="Verdana"/>
          <w:sz w:val="18"/>
          <w:szCs w:val="18"/>
        </w:rPr>
        <w:t xml:space="preserve"> De beschikking van de leerling is een tijdelijke (TB) of een perm</w:t>
      </w:r>
      <w:r w:rsidR="00644BE9" w:rsidRPr="00C02CF8">
        <w:rPr>
          <w:rFonts w:ascii="Verdana" w:hAnsi="Verdana"/>
          <w:sz w:val="18"/>
          <w:szCs w:val="18"/>
        </w:rPr>
        <w:t>a</w:t>
      </w:r>
      <w:r w:rsidR="00644BE9" w:rsidRPr="00C02CF8">
        <w:rPr>
          <w:rFonts w:ascii="Verdana" w:hAnsi="Verdana"/>
          <w:sz w:val="18"/>
          <w:szCs w:val="18"/>
        </w:rPr>
        <w:t>nente beschikking (PB).</w:t>
      </w:r>
    </w:p>
    <w:p w14:paraId="37D97131" w14:textId="77777777" w:rsidR="00121DB9" w:rsidRPr="00C02CF8" w:rsidRDefault="00121DB9" w:rsidP="00C02CF8">
      <w:pPr>
        <w:spacing w:line="280" w:lineRule="exact"/>
        <w:jc w:val="left"/>
        <w:rPr>
          <w:rFonts w:ascii="Verdana" w:hAnsi="Verdana"/>
          <w:sz w:val="18"/>
          <w:szCs w:val="18"/>
        </w:rPr>
      </w:pPr>
    </w:p>
    <w:p w14:paraId="2BD84622" w14:textId="77777777" w:rsidR="00AD24AA" w:rsidRPr="00C02CF8" w:rsidRDefault="00320876" w:rsidP="00C02CF8">
      <w:pPr>
        <w:spacing w:line="280" w:lineRule="exact"/>
        <w:jc w:val="left"/>
        <w:rPr>
          <w:rFonts w:ascii="Verdana" w:hAnsi="Verdana"/>
          <w:sz w:val="18"/>
          <w:szCs w:val="18"/>
        </w:rPr>
      </w:pPr>
      <w:r w:rsidRPr="00C02CF8">
        <w:rPr>
          <w:rFonts w:ascii="Verdana" w:hAnsi="Verdana"/>
          <w:sz w:val="18"/>
          <w:szCs w:val="18"/>
        </w:rPr>
        <w:t>Op 1-10-2013 heeft de V</w:t>
      </w:r>
      <w:r w:rsidR="00A270BC" w:rsidRPr="00C02CF8">
        <w:rPr>
          <w:rFonts w:ascii="Verdana" w:hAnsi="Verdana"/>
          <w:sz w:val="18"/>
          <w:szCs w:val="18"/>
        </w:rPr>
        <w:t>an Houteschool 106 leerlingen in 8 groepen. De leerlingen zijn onderve</w:t>
      </w:r>
      <w:r w:rsidR="00A270BC" w:rsidRPr="00C02CF8">
        <w:rPr>
          <w:rFonts w:ascii="Verdana" w:hAnsi="Verdana"/>
          <w:sz w:val="18"/>
          <w:szCs w:val="18"/>
        </w:rPr>
        <w:t>r</w:t>
      </w:r>
      <w:r w:rsidR="00935A86" w:rsidRPr="00C02CF8">
        <w:rPr>
          <w:rFonts w:ascii="Verdana" w:hAnsi="Verdana"/>
          <w:sz w:val="18"/>
          <w:szCs w:val="18"/>
        </w:rPr>
        <w:t>deeld in drie units.</w:t>
      </w:r>
      <w:r w:rsidR="00A270BC" w:rsidRPr="00C02CF8">
        <w:rPr>
          <w:rFonts w:ascii="Verdana" w:hAnsi="Verdana"/>
          <w:sz w:val="18"/>
          <w:szCs w:val="18"/>
        </w:rPr>
        <w:t xml:space="preserve"> </w:t>
      </w:r>
      <w:r w:rsidR="00935A86" w:rsidRPr="00C02CF8">
        <w:rPr>
          <w:rFonts w:ascii="Verdana" w:hAnsi="Verdana"/>
          <w:sz w:val="18"/>
          <w:szCs w:val="18"/>
        </w:rPr>
        <w:t xml:space="preserve">Unit </w:t>
      </w:r>
      <w:r w:rsidR="00A270BC" w:rsidRPr="00C02CF8">
        <w:rPr>
          <w:rFonts w:ascii="Verdana" w:hAnsi="Verdana"/>
          <w:sz w:val="18"/>
          <w:szCs w:val="18"/>
        </w:rPr>
        <w:t>A</w:t>
      </w:r>
      <w:r w:rsidR="00935A86" w:rsidRPr="00C02CF8">
        <w:rPr>
          <w:rFonts w:ascii="Verdana" w:hAnsi="Verdana"/>
          <w:sz w:val="18"/>
          <w:szCs w:val="18"/>
        </w:rPr>
        <w:t xml:space="preserve"> omvat twee groepen</w:t>
      </w:r>
      <w:r w:rsidR="00644BE9" w:rsidRPr="00C02CF8">
        <w:rPr>
          <w:rFonts w:ascii="Verdana" w:hAnsi="Verdana"/>
          <w:sz w:val="18"/>
          <w:szCs w:val="18"/>
        </w:rPr>
        <w:t xml:space="preserve"> voor 4 tot 9</w:t>
      </w:r>
      <w:r w:rsidR="00A270BC" w:rsidRPr="00C02CF8">
        <w:rPr>
          <w:rFonts w:ascii="Verdana" w:hAnsi="Verdana"/>
          <w:sz w:val="18"/>
          <w:szCs w:val="18"/>
        </w:rPr>
        <w:t>-jarigen,</w:t>
      </w:r>
      <w:r w:rsidR="00935A86" w:rsidRPr="00C02CF8">
        <w:rPr>
          <w:rFonts w:ascii="Verdana" w:hAnsi="Verdana"/>
          <w:sz w:val="18"/>
          <w:szCs w:val="18"/>
        </w:rPr>
        <w:t xml:space="preserve"> Unit</w:t>
      </w:r>
      <w:r w:rsidR="00A270BC" w:rsidRPr="00C02CF8">
        <w:rPr>
          <w:rFonts w:ascii="Verdana" w:hAnsi="Verdana"/>
          <w:sz w:val="18"/>
          <w:szCs w:val="18"/>
        </w:rPr>
        <w:t xml:space="preserve"> B</w:t>
      </w:r>
      <w:r w:rsidR="00935A86" w:rsidRPr="00C02CF8">
        <w:rPr>
          <w:rFonts w:ascii="Verdana" w:hAnsi="Verdana"/>
          <w:sz w:val="18"/>
          <w:szCs w:val="18"/>
        </w:rPr>
        <w:t xml:space="preserve"> vier groepen</w:t>
      </w:r>
      <w:r w:rsidR="00A270BC" w:rsidRPr="00C02CF8">
        <w:rPr>
          <w:rFonts w:ascii="Verdana" w:hAnsi="Verdana"/>
          <w:sz w:val="18"/>
          <w:szCs w:val="18"/>
        </w:rPr>
        <w:t xml:space="preserve"> voor 9 tot 11-jarigen en</w:t>
      </w:r>
      <w:r w:rsidR="00935A86" w:rsidRPr="00C02CF8">
        <w:rPr>
          <w:rFonts w:ascii="Verdana" w:hAnsi="Verdana"/>
          <w:sz w:val="18"/>
          <w:szCs w:val="18"/>
        </w:rPr>
        <w:t xml:space="preserve"> Unit</w:t>
      </w:r>
      <w:r w:rsidR="00A270BC" w:rsidRPr="00C02CF8">
        <w:rPr>
          <w:rFonts w:ascii="Verdana" w:hAnsi="Verdana"/>
          <w:sz w:val="18"/>
          <w:szCs w:val="18"/>
        </w:rPr>
        <w:t xml:space="preserve"> C </w:t>
      </w:r>
      <w:r w:rsidR="00935A86" w:rsidRPr="00C02CF8">
        <w:rPr>
          <w:rFonts w:ascii="Verdana" w:hAnsi="Verdana"/>
          <w:sz w:val="18"/>
          <w:szCs w:val="18"/>
        </w:rPr>
        <w:t xml:space="preserve">twee groepen </w:t>
      </w:r>
      <w:r w:rsidR="000E1A59" w:rsidRPr="00C02CF8">
        <w:rPr>
          <w:rFonts w:ascii="Verdana" w:hAnsi="Verdana"/>
          <w:sz w:val="18"/>
          <w:szCs w:val="18"/>
        </w:rPr>
        <w:t xml:space="preserve">voor 10 tot 12-jarigen. </w:t>
      </w:r>
      <w:r w:rsidR="00355961" w:rsidRPr="00C02CF8">
        <w:rPr>
          <w:rFonts w:ascii="Verdana" w:hAnsi="Verdana"/>
          <w:sz w:val="18"/>
          <w:szCs w:val="18"/>
        </w:rPr>
        <w:t>De groepen zijn heterogeen qua leeftijd, leermogelijkheden en gedrag</w:t>
      </w:r>
      <w:r w:rsidR="00AD24AA" w:rsidRPr="00C02CF8">
        <w:rPr>
          <w:rFonts w:ascii="Verdana" w:hAnsi="Verdana"/>
          <w:sz w:val="18"/>
          <w:szCs w:val="18"/>
        </w:rPr>
        <w:t>.</w:t>
      </w:r>
    </w:p>
    <w:p w14:paraId="23075E52" w14:textId="77777777" w:rsidR="00AD24AA" w:rsidRPr="00C02CF8" w:rsidRDefault="00AD24AA" w:rsidP="00C02CF8">
      <w:pPr>
        <w:spacing w:line="280" w:lineRule="exact"/>
        <w:jc w:val="left"/>
        <w:rPr>
          <w:rFonts w:ascii="Verdana" w:hAnsi="Verdana"/>
          <w:sz w:val="18"/>
          <w:szCs w:val="18"/>
        </w:rPr>
      </w:pPr>
      <w:r w:rsidRPr="00C02CF8">
        <w:rPr>
          <w:rFonts w:ascii="Verdana" w:hAnsi="Verdana"/>
          <w:sz w:val="18"/>
          <w:szCs w:val="18"/>
        </w:rPr>
        <w:t xml:space="preserve">De A1 is onze Vroegschool en </w:t>
      </w:r>
      <w:r w:rsidR="00CE5DBA" w:rsidRPr="00C02CF8">
        <w:rPr>
          <w:rFonts w:ascii="Verdana" w:hAnsi="Verdana"/>
          <w:sz w:val="18"/>
          <w:szCs w:val="18"/>
        </w:rPr>
        <w:t xml:space="preserve">tevens </w:t>
      </w:r>
      <w:r w:rsidRPr="00C02CF8">
        <w:rPr>
          <w:rFonts w:ascii="Verdana" w:hAnsi="Verdana"/>
          <w:sz w:val="18"/>
          <w:szCs w:val="18"/>
        </w:rPr>
        <w:t xml:space="preserve">de observatiegroep voor Jonge Kinderen. </w:t>
      </w:r>
    </w:p>
    <w:p w14:paraId="6CBA2CB4" w14:textId="77777777" w:rsidR="00A270BC" w:rsidRPr="00C02CF8" w:rsidRDefault="000E1A59" w:rsidP="00C02CF8">
      <w:pPr>
        <w:spacing w:line="280" w:lineRule="exact"/>
        <w:jc w:val="left"/>
        <w:rPr>
          <w:rFonts w:ascii="Verdana" w:hAnsi="Verdana"/>
          <w:sz w:val="18"/>
          <w:szCs w:val="18"/>
        </w:rPr>
      </w:pPr>
      <w:r w:rsidRPr="00C02CF8">
        <w:rPr>
          <w:rFonts w:ascii="Verdana" w:hAnsi="Verdana"/>
          <w:sz w:val="18"/>
          <w:szCs w:val="18"/>
        </w:rPr>
        <w:t>In</w:t>
      </w:r>
      <w:r w:rsidR="00355961" w:rsidRPr="00C02CF8">
        <w:rPr>
          <w:rFonts w:ascii="Verdana" w:hAnsi="Verdana"/>
          <w:sz w:val="18"/>
          <w:szCs w:val="18"/>
        </w:rPr>
        <w:t xml:space="preserve"> Unit B</w:t>
      </w:r>
      <w:r w:rsidRPr="00C02CF8">
        <w:rPr>
          <w:rFonts w:ascii="Verdana" w:hAnsi="Verdana"/>
          <w:sz w:val="18"/>
          <w:szCs w:val="18"/>
        </w:rPr>
        <w:t xml:space="preserve"> en C</w:t>
      </w:r>
      <w:r w:rsidR="00121DB9" w:rsidRPr="00C02CF8">
        <w:rPr>
          <w:rFonts w:ascii="Verdana" w:hAnsi="Verdana"/>
          <w:sz w:val="18"/>
          <w:szCs w:val="18"/>
        </w:rPr>
        <w:t xml:space="preserve"> is éé</w:t>
      </w:r>
      <w:r w:rsidR="00355961" w:rsidRPr="00C02CF8">
        <w:rPr>
          <w:rFonts w:ascii="Verdana" w:hAnsi="Verdana"/>
          <w:sz w:val="18"/>
          <w:szCs w:val="18"/>
        </w:rPr>
        <w:t xml:space="preserve">n van de groepen bestemd voor de leerlingen die </w:t>
      </w:r>
      <w:r w:rsidR="00AD24AA" w:rsidRPr="00C02CF8">
        <w:rPr>
          <w:rFonts w:ascii="Verdana" w:hAnsi="Verdana"/>
          <w:sz w:val="18"/>
          <w:szCs w:val="18"/>
        </w:rPr>
        <w:t>langzamer leren en daarbij extra ondersteuning nodig hebben</w:t>
      </w:r>
      <w:r w:rsidR="00355961" w:rsidRPr="00C02CF8">
        <w:rPr>
          <w:rFonts w:ascii="Verdana" w:hAnsi="Verdana"/>
          <w:sz w:val="18"/>
          <w:szCs w:val="18"/>
        </w:rPr>
        <w:t>.</w:t>
      </w:r>
    </w:p>
    <w:p w14:paraId="3D51E915" w14:textId="77777777" w:rsidR="00AD24AA" w:rsidRPr="00C02CF8" w:rsidRDefault="00DC6E23"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Doorstroming naar het voortgezet onderwijs gaat voornamelijk naar vormen van praktijkonde</w:t>
      </w:r>
      <w:r w:rsidRPr="00C02CF8">
        <w:rPr>
          <w:rFonts w:ascii="Verdana" w:hAnsi="Verdana" w:cs="Tahoma"/>
          <w:sz w:val="18"/>
          <w:szCs w:val="18"/>
          <w:lang w:bidi="ar-SA"/>
        </w:rPr>
        <w:t>r</w:t>
      </w:r>
      <w:r w:rsidRPr="00C02CF8">
        <w:rPr>
          <w:rFonts w:ascii="Verdana" w:hAnsi="Verdana" w:cs="Tahoma"/>
          <w:sz w:val="18"/>
          <w:szCs w:val="18"/>
          <w:lang w:bidi="ar-SA"/>
        </w:rPr>
        <w:t>wijs</w:t>
      </w:r>
      <w:r w:rsidR="00AD24AA" w:rsidRPr="00C02CF8">
        <w:rPr>
          <w:rFonts w:ascii="Verdana" w:hAnsi="Verdana" w:cs="Tahoma"/>
          <w:sz w:val="18"/>
          <w:szCs w:val="18"/>
          <w:lang w:bidi="ar-SA"/>
        </w:rPr>
        <w:t xml:space="preserve"> (PRO) </w:t>
      </w:r>
      <w:r w:rsidRPr="00C02CF8">
        <w:rPr>
          <w:rFonts w:ascii="Verdana" w:hAnsi="Verdana" w:cs="Tahoma"/>
          <w:sz w:val="18"/>
          <w:szCs w:val="18"/>
          <w:lang w:bidi="ar-SA"/>
        </w:rPr>
        <w:t>en voorbereidend middelbaar beroepsonderwijs (VMBO), al dan niet met LWOO (leerwego</w:t>
      </w:r>
      <w:r w:rsidRPr="00C02CF8">
        <w:rPr>
          <w:rFonts w:ascii="Verdana" w:hAnsi="Verdana" w:cs="Tahoma"/>
          <w:sz w:val="18"/>
          <w:szCs w:val="18"/>
          <w:lang w:bidi="ar-SA"/>
        </w:rPr>
        <w:t>n</w:t>
      </w:r>
      <w:r w:rsidRPr="00C02CF8">
        <w:rPr>
          <w:rFonts w:ascii="Verdana" w:hAnsi="Verdana" w:cs="Tahoma"/>
          <w:sz w:val="18"/>
          <w:szCs w:val="18"/>
          <w:lang w:bidi="ar-SA"/>
        </w:rPr>
        <w:lastRenderedPageBreak/>
        <w:t>dersteuning).</w:t>
      </w:r>
      <w:r w:rsidR="0065227C" w:rsidRPr="00C02CF8">
        <w:rPr>
          <w:rFonts w:ascii="Verdana" w:hAnsi="Verdana" w:cs="Tahoma"/>
          <w:sz w:val="18"/>
          <w:szCs w:val="18"/>
          <w:lang w:bidi="ar-SA"/>
        </w:rPr>
        <w:t xml:space="preserve"> </w:t>
      </w:r>
      <w:r w:rsidR="00AD24AA" w:rsidRPr="00C02CF8">
        <w:rPr>
          <w:rFonts w:ascii="Verdana" w:hAnsi="Verdana" w:cs="Tahoma"/>
          <w:sz w:val="18"/>
          <w:szCs w:val="18"/>
          <w:lang w:bidi="ar-SA"/>
        </w:rPr>
        <w:t>De ervaring leert dat een aantal leerlingen na het voorgezet onderwijs doorstromen naar ROC-opleidingen</w:t>
      </w:r>
      <w:r w:rsidR="0035499C" w:rsidRPr="00C02CF8">
        <w:rPr>
          <w:rFonts w:ascii="Verdana" w:hAnsi="Verdana" w:cs="Tahoma"/>
          <w:sz w:val="18"/>
          <w:szCs w:val="18"/>
          <w:lang w:bidi="ar-SA"/>
        </w:rPr>
        <w:t xml:space="preserve"> of een HAVO-opleiding.</w:t>
      </w:r>
    </w:p>
    <w:p w14:paraId="0A678F7E" w14:textId="77777777" w:rsidR="000E7251" w:rsidRPr="00C02CF8" w:rsidRDefault="000E7251" w:rsidP="00C02CF8">
      <w:pPr>
        <w:spacing w:line="280" w:lineRule="exact"/>
        <w:jc w:val="left"/>
        <w:rPr>
          <w:rFonts w:ascii="Verdana" w:hAnsi="Verdana"/>
          <w:sz w:val="18"/>
          <w:szCs w:val="18"/>
        </w:rPr>
      </w:pPr>
      <w:r w:rsidRPr="00C02CF8">
        <w:rPr>
          <w:rFonts w:ascii="Verdana" w:hAnsi="Verdana"/>
          <w:sz w:val="18"/>
          <w:szCs w:val="18"/>
        </w:rPr>
        <w:t xml:space="preserve">Zie </w:t>
      </w:r>
      <w:r w:rsidR="00320876" w:rsidRPr="00C02CF8">
        <w:rPr>
          <w:rFonts w:ascii="Verdana" w:hAnsi="Verdana"/>
          <w:sz w:val="18"/>
          <w:szCs w:val="18"/>
        </w:rPr>
        <w:t xml:space="preserve">verder de schoolgids en </w:t>
      </w:r>
      <w:r w:rsidR="00CA30EC" w:rsidRPr="00C02CF8">
        <w:rPr>
          <w:rFonts w:ascii="Verdana" w:hAnsi="Verdana"/>
          <w:sz w:val="18"/>
          <w:szCs w:val="18"/>
        </w:rPr>
        <w:t>website.</w:t>
      </w:r>
    </w:p>
    <w:p w14:paraId="41F8857A" w14:textId="77777777" w:rsidR="00DC6E23" w:rsidRDefault="00DC6E23" w:rsidP="00542B02">
      <w:pPr>
        <w:spacing w:line="280" w:lineRule="exact"/>
        <w:rPr>
          <w:rFonts w:ascii="Verdana" w:hAnsi="Verdana"/>
          <w:b/>
          <w:sz w:val="20"/>
          <w:szCs w:val="20"/>
        </w:rPr>
      </w:pPr>
    </w:p>
    <w:p w14:paraId="762575B4" w14:textId="77777777" w:rsidR="00F21C51" w:rsidRPr="00C02CF8" w:rsidRDefault="004A07A6" w:rsidP="00C02CF8">
      <w:pPr>
        <w:spacing w:line="280" w:lineRule="exact"/>
        <w:jc w:val="left"/>
        <w:rPr>
          <w:rFonts w:ascii="Verdana" w:hAnsi="Verdana"/>
          <w:b/>
          <w:sz w:val="18"/>
          <w:szCs w:val="18"/>
        </w:rPr>
      </w:pPr>
      <w:r w:rsidRPr="00C02CF8">
        <w:rPr>
          <w:rFonts w:ascii="Verdana" w:hAnsi="Verdana"/>
          <w:b/>
          <w:sz w:val="18"/>
          <w:szCs w:val="18"/>
        </w:rPr>
        <w:t>2.3</w:t>
      </w:r>
      <w:r w:rsidRPr="00C02CF8">
        <w:rPr>
          <w:rFonts w:ascii="Verdana" w:hAnsi="Verdana"/>
          <w:b/>
          <w:sz w:val="18"/>
          <w:szCs w:val="18"/>
        </w:rPr>
        <w:tab/>
      </w:r>
      <w:r w:rsidR="005C22D6" w:rsidRPr="00C02CF8">
        <w:rPr>
          <w:rFonts w:ascii="Verdana" w:hAnsi="Verdana"/>
          <w:b/>
          <w:sz w:val="18"/>
          <w:szCs w:val="18"/>
        </w:rPr>
        <w:t>Het</w:t>
      </w:r>
      <w:r w:rsidRPr="00C02CF8">
        <w:rPr>
          <w:rFonts w:ascii="Verdana" w:hAnsi="Verdana"/>
          <w:b/>
          <w:sz w:val="18"/>
          <w:szCs w:val="18"/>
        </w:rPr>
        <w:t xml:space="preserve"> o</w:t>
      </w:r>
      <w:r w:rsidR="00F21C51" w:rsidRPr="00C02CF8">
        <w:rPr>
          <w:rFonts w:ascii="Verdana" w:hAnsi="Verdana"/>
          <w:b/>
          <w:sz w:val="18"/>
          <w:szCs w:val="18"/>
        </w:rPr>
        <w:t>nderwijsconcept</w:t>
      </w:r>
    </w:p>
    <w:p w14:paraId="1621792C" w14:textId="77777777" w:rsidR="00320876" w:rsidRPr="00C02CF8" w:rsidRDefault="00320876" w:rsidP="00C02CF8">
      <w:pPr>
        <w:spacing w:line="280" w:lineRule="exact"/>
        <w:jc w:val="left"/>
        <w:rPr>
          <w:rFonts w:ascii="Verdana" w:hAnsi="Verdana"/>
          <w:sz w:val="18"/>
          <w:szCs w:val="18"/>
        </w:rPr>
      </w:pPr>
      <w:r w:rsidRPr="00C02CF8">
        <w:rPr>
          <w:rFonts w:ascii="Verdana" w:hAnsi="Verdana"/>
          <w:sz w:val="18"/>
          <w:szCs w:val="18"/>
        </w:rPr>
        <w:t>Op de Van Houteschool staa</w:t>
      </w:r>
      <w:r w:rsidR="0035499C" w:rsidRPr="00C02CF8">
        <w:rPr>
          <w:rFonts w:ascii="Verdana" w:hAnsi="Verdana"/>
          <w:sz w:val="18"/>
          <w:szCs w:val="18"/>
        </w:rPr>
        <w:t>t</w:t>
      </w:r>
      <w:r w:rsidRPr="00C02CF8">
        <w:rPr>
          <w:rFonts w:ascii="Verdana" w:hAnsi="Verdana"/>
          <w:sz w:val="18"/>
          <w:szCs w:val="18"/>
        </w:rPr>
        <w:t xml:space="preserve"> de individuele onderwijsbehoefte van de leerling centraal.</w:t>
      </w:r>
    </w:p>
    <w:p w14:paraId="1D324D5A" w14:textId="77777777" w:rsidR="00320876" w:rsidRPr="00C02CF8" w:rsidRDefault="00CF2F80" w:rsidP="00C02CF8">
      <w:pPr>
        <w:spacing w:line="280" w:lineRule="exact"/>
        <w:jc w:val="left"/>
        <w:rPr>
          <w:rFonts w:ascii="Verdana" w:hAnsi="Verdana"/>
          <w:sz w:val="18"/>
          <w:szCs w:val="18"/>
        </w:rPr>
      </w:pPr>
      <w:r w:rsidRPr="00C02CF8">
        <w:rPr>
          <w:rFonts w:ascii="Verdana" w:hAnsi="Verdana"/>
          <w:sz w:val="18"/>
          <w:szCs w:val="18"/>
        </w:rPr>
        <w:t>De missie van de school is “Samen een brug naar de toekomst”. Met ouders en leerlingen samen willen we de beste aanpak bieden om het kind voor te bereiden om mee te kunnen doen in de s</w:t>
      </w:r>
      <w:r w:rsidRPr="00C02CF8">
        <w:rPr>
          <w:rFonts w:ascii="Verdana" w:hAnsi="Verdana"/>
          <w:sz w:val="18"/>
          <w:szCs w:val="18"/>
        </w:rPr>
        <w:t>a</w:t>
      </w:r>
      <w:r w:rsidRPr="00C02CF8">
        <w:rPr>
          <w:rFonts w:ascii="Verdana" w:hAnsi="Verdana"/>
          <w:sz w:val="18"/>
          <w:szCs w:val="18"/>
        </w:rPr>
        <w:t>menleving. We streven naar goed onderwijs in de basisvakken en hebben oog voor wat de lee</w:t>
      </w:r>
      <w:r w:rsidRPr="00C02CF8">
        <w:rPr>
          <w:rFonts w:ascii="Verdana" w:hAnsi="Verdana"/>
          <w:sz w:val="18"/>
          <w:szCs w:val="18"/>
        </w:rPr>
        <w:t>r</w:t>
      </w:r>
      <w:r w:rsidRPr="00C02CF8">
        <w:rPr>
          <w:rFonts w:ascii="Verdana" w:hAnsi="Verdana"/>
          <w:sz w:val="18"/>
          <w:szCs w:val="18"/>
        </w:rPr>
        <w:t>lingen kunnen bereiken.</w:t>
      </w:r>
    </w:p>
    <w:p w14:paraId="2DCE2A4C" w14:textId="77777777" w:rsidR="0035499C" w:rsidRPr="00C02CF8" w:rsidRDefault="0035499C" w:rsidP="00C02CF8">
      <w:pPr>
        <w:spacing w:line="280" w:lineRule="exact"/>
        <w:jc w:val="left"/>
        <w:rPr>
          <w:rFonts w:ascii="Verdana" w:hAnsi="Verdana"/>
          <w:sz w:val="18"/>
          <w:szCs w:val="18"/>
        </w:rPr>
      </w:pPr>
      <w:r w:rsidRPr="00C02CF8">
        <w:rPr>
          <w:rFonts w:ascii="Verdana" w:hAnsi="Verdana"/>
          <w:sz w:val="18"/>
          <w:szCs w:val="18"/>
        </w:rPr>
        <w:t xml:space="preserve">De school heeft 4 leerlijnen uitgewerkt voor de vakken rekenen en technisch lezen. De school is bezig om dit ook voor de vakken begrijpend lezen en spelling te ontwikkelen. </w:t>
      </w:r>
      <w:r w:rsidR="006A0CDE" w:rsidRPr="00C02CF8">
        <w:rPr>
          <w:rFonts w:ascii="Verdana" w:hAnsi="Verdana"/>
          <w:sz w:val="18"/>
          <w:szCs w:val="18"/>
        </w:rPr>
        <w:t>De school werkt va</w:t>
      </w:r>
      <w:r w:rsidR="006A0CDE" w:rsidRPr="00C02CF8">
        <w:rPr>
          <w:rFonts w:ascii="Verdana" w:hAnsi="Verdana"/>
          <w:sz w:val="18"/>
          <w:szCs w:val="18"/>
        </w:rPr>
        <w:t>n</w:t>
      </w:r>
      <w:r w:rsidR="006A0CDE" w:rsidRPr="00C02CF8">
        <w:rPr>
          <w:rFonts w:ascii="Verdana" w:hAnsi="Verdana"/>
          <w:sz w:val="18"/>
          <w:szCs w:val="18"/>
        </w:rPr>
        <w:t xml:space="preserve">uit het principe van het Activerend Directe Instructie-model. </w:t>
      </w:r>
      <w:r w:rsidRPr="00C02CF8">
        <w:rPr>
          <w:rFonts w:ascii="Verdana" w:hAnsi="Verdana"/>
          <w:sz w:val="18"/>
          <w:szCs w:val="18"/>
        </w:rPr>
        <w:t>De leerlingen werken in kleine, wiss</w:t>
      </w:r>
      <w:r w:rsidRPr="00C02CF8">
        <w:rPr>
          <w:rFonts w:ascii="Verdana" w:hAnsi="Verdana"/>
          <w:sz w:val="18"/>
          <w:szCs w:val="18"/>
        </w:rPr>
        <w:t>e</w:t>
      </w:r>
      <w:r w:rsidRPr="00C02CF8">
        <w:rPr>
          <w:rFonts w:ascii="Verdana" w:hAnsi="Verdana"/>
          <w:sz w:val="18"/>
          <w:szCs w:val="18"/>
        </w:rPr>
        <w:t>lende groepen en krijgen een aanbod met instructie en verwerking, passend bij hun mogelijkh</w:t>
      </w:r>
      <w:r w:rsidRPr="00C02CF8">
        <w:rPr>
          <w:rFonts w:ascii="Verdana" w:hAnsi="Verdana"/>
          <w:sz w:val="18"/>
          <w:szCs w:val="18"/>
        </w:rPr>
        <w:t>e</w:t>
      </w:r>
      <w:r w:rsidRPr="00C02CF8">
        <w:rPr>
          <w:rFonts w:ascii="Verdana" w:hAnsi="Verdana"/>
          <w:sz w:val="18"/>
          <w:szCs w:val="18"/>
        </w:rPr>
        <w:t>den.</w:t>
      </w:r>
    </w:p>
    <w:p w14:paraId="59396CB7" w14:textId="77777777" w:rsidR="006D1626" w:rsidRPr="00C02CF8" w:rsidRDefault="006D1626" w:rsidP="00C02CF8">
      <w:pPr>
        <w:autoSpaceDE w:val="0"/>
        <w:autoSpaceDN w:val="0"/>
        <w:adjustRightInd w:val="0"/>
        <w:spacing w:line="280" w:lineRule="exact"/>
        <w:jc w:val="left"/>
        <w:rPr>
          <w:rFonts w:ascii="Verdana" w:hAnsi="Verdana" w:cs="Tahoma"/>
          <w:color w:val="000000"/>
          <w:sz w:val="18"/>
          <w:szCs w:val="18"/>
          <w:lang w:bidi="ar-SA"/>
        </w:rPr>
      </w:pPr>
      <w:r w:rsidRPr="00C02CF8">
        <w:rPr>
          <w:rFonts w:ascii="Verdana" w:hAnsi="Verdana" w:cs="Tahoma"/>
          <w:color w:val="000000"/>
          <w:sz w:val="18"/>
          <w:szCs w:val="18"/>
          <w:lang w:bidi="ar-SA"/>
        </w:rPr>
        <w:t>Het onderwijs wordt zo veel mogelijk groepsgewijs gegeven, bijvoorbeeld:</w:t>
      </w:r>
    </w:p>
    <w:p w14:paraId="0B0C90C9" w14:textId="77777777" w:rsidR="006D1626" w:rsidRPr="00C02CF8" w:rsidRDefault="006D1626" w:rsidP="00C02CF8">
      <w:pPr>
        <w:tabs>
          <w:tab w:val="left" w:pos="284"/>
        </w:tabs>
        <w:autoSpaceDE w:val="0"/>
        <w:autoSpaceDN w:val="0"/>
        <w:adjustRightInd w:val="0"/>
        <w:spacing w:line="280" w:lineRule="exact"/>
        <w:jc w:val="left"/>
        <w:rPr>
          <w:rFonts w:ascii="Verdana" w:hAnsi="Verdana" w:cs="Tahoma"/>
          <w:color w:val="000000"/>
          <w:sz w:val="18"/>
          <w:szCs w:val="18"/>
          <w:lang w:bidi="ar-SA"/>
        </w:rPr>
      </w:pPr>
      <w:r w:rsidRPr="00C02CF8">
        <w:rPr>
          <w:rFonts w:ascii="Verdana" w:eastAsia="SymbolMT" w:hAnsi="Verdana" w:cs="SymbolMT"/>
          <w:color w:val="000000"/>
          <w:sz w:val="18"/>
          <w:szCs w:val="18"/>
          <w:lang w:bidi="ar-SA"/>
        </w:rPr>
        <w:t>•</w:t>
      </w:r>
      <w:r w:rsidRPr="00C02CF8">
        <w:rPr>
          <w:rFonts w:ascii="Verdana" w:eastAsia="SymbolMT" w:hAnsi="Verdana" w:cs="SymbolMT"/>
          <w:color w:val="000000"/>
          <w:sz w:val="18"/>
          <w:szCs w:val="18"/>
          <w:lang w:bidi="ar-SA"/>
        </w:rPr>
        <w:tab/>
      </w:r>
      <w:r w:rsidRPr="00C02CF8">
        <w:rPr>
          <w:rFonts w:ascii="Verdana" w:hAnsi="Verdana" w:cs="Tahoma"/>
          <w:color w:val="000000"/>
          <w:sz w:val="18"/>
          <w:szCs w:val="18"/>
          <w:lang w:bidi="ar-SA"/>
        </w:rPr>
        <w:t>groepslessen met de hele groep;</w:t>
      </w:r>
    </w:p>
    <w:p w14:paraId="7C1B1C7F" w14:textId="77777777" w:rsidR="006D1626" w:rsidRPr="00C02CF8" w:rsidRDefault="006D1626" w:rsidP="00C02CF8">
      <w:pPr>
        <w:tabs>
          <w:tab w:val="left" w:pos="284"/>
        </w:tabs>
        <w:autoSpaceDE w:val="0"/>
        <w:autoSpaceDN w:val="0"/>
        <w:adjustRightInd w:val="0"/>
        <w:spacing w:line="280" w:lineRule="exact"/>
        <w:jc w:val="left"/>
        <w:rPr>
          <w:rFonts w:ascii="Verdana" w:hAnsi="Verdana" w:cs="Tahoma"/>
          <w:color w:val="000000"/>
          <w:sz w:val="18"/>
          <w:szCs w:val="18"/>
          <w:lang w:bidi="ar-SA"/>
        </w:rPr>
      </w:pPr>
      <w:r w:rsidRPr="00C02CF8">
        <w:rPr>
          <w:rFonts w:ascii="Verdana" w:eastAsia="SymbolMT" w:hAnsi="Verdana" w:cs="SymbolMT"/>
          <w:color w:val="000000"/>
          <w:sz w:val="18"/>
          <w:szCs w:val="18"/>
          <w:lang w:bidi="ar-SA"/>
        </w:rPr>
        <w:t>•</w:t>
      </w:r>
      <w:r w:rsidRPr="00C02CF8">
        <w:rPr>
          <w:rFonts w:ascii="Verdana" w:eastAsia="SymbolMT" w:hAnsi="Verdana" w:cs="SymbolMT"/>
          <w:color w:val="000000"/>
          <w:sz w:val="18"/>
          <w:szCs w:val="18"/>
          <w:lang w:bidi="ar-SA"/>
        </w:rPr>
        <w:tab/>
      </w:r>
      <w:r w:rsidRPr="00C02CF8">
        <w:rPr>
          <w:rFonts w:ascii="Verdana" w:hAnsi="Verdana" w:cs="Tahoma"/>
          <w:color w:val="000000"/>
          <w:sz w:val="18"/>
          <w:szCs w:val="18"/>
          <w:lang w:bidi="ar-SA"/>
        </w:rPr>
        <w:t xml:space="preserve">lessen in </w:t>
      </w:r>
      <w:r w:rsidR="00792761" w:rsidRPr="00C02CF8">
        <w:rPr>
          <w:rFonts w:ascii="Verdana" w:hAnsi="Verdana" w:cs="Tahoma"/>
          <w:color w:val="000000"/>
          <w:sz w:val="18"/>
          <w:szCs w:val="18"/>
          <w:lang w:bidi="ar-SA"/>
        </w:rPr>
        <w:t>subgroepen binnen de eigen klas</w:t>
      </w:r>
      <w:r w:rsidRPr="00C02CF8">
        <w:rPr>
          <w:rFonts w:ascii="Verdana" w:hAnsi="Verdana" w:cs="Tahoma"/>
          <w:color w:val="000000"/>
          <w:sz w:val="18"/>
          <w:szCs w:val="18"/>
          <w:lang w:bidi="ar-SA"/>
        </w:rPr>
        <w:t xml:space="preserve"> (instructie groepen)</w:t>
      </w:r>
      <w:r w:rsidR="00792761" w:rsidRPr="00C02CF8">
        <w:rPr>
          <w:rFonts w:ascii="Verdana" w:hAnsi="Verdana" w:cs="Tahoma"/>
          <w:color w:val="000000"/>
          <w:sz w:val="18"/>
          <w:szCs w:val="18"/>
          <w:lang w:bidi="ar-SA"/>
        </w:rPr>
        <w:t>;</w:t>
      </w:r>
    </w:p>
    <w:p w14:paraId="37213E28" w14:textId="77777777" w:rsidR="006D1626" w:rsidRPr="00C02CF8" w:rsidRDefault="006D1626" w:rsidP="00C02CF8">
      <w:pPr>
        <w:tabs>
          <w:tab w:val="left" w:pos="284"/>
        </w:tabs>
        <w:autoSpaceDE w:val="0"/>
        <w:autoSpaceDN w:val="0"/>
        <w:adjustRightInd w:val="0"/>
        <w:spacing w:line="280" w:lineRule="exact"/>
        <w:jc w:val="left"/>
        <w:rPr>
          <w:rFonts w:ascii="Verdana" w:hAnsi="Verdana" w:cs="Tahoma"/>
          <w:color w:val="000000"/>
          <w:sz w:val="18"/>
          <w:szCs w:val="18"/>
          <w:lang w:bidi="ar-SA"/>
        </w:rPr>
      </w:pPr>
      <w:r w:rsidRPr="00C02CF8">
        <w:rPr>
          <w:rFonts w:ascii="Verdana" w:eastAsia="SymbolMT" w:hAnsi="Verdana" w:cs="SymbolMT"/>
          <w:color w:val="000000"/>
          <w:sz w:val="18"/>
          <w:szCs w:val="18"/>
          <w:lang w:bidi="ar-SA"/>
        </w:rPr>
        <w:t>•</w:t>
      </w:r>
      <w:r w:rsidRPr="00C02CF8">
        <w:rPr>
          <w:rFonts w:ascii="Verdana" w:eastAsia="SymbolMT" w:hAnsi="Verdana" w:cs="SymbolMT"/>
          <w:color w:val="000000"/>
          <w:sz w:val="18"/>
          <w:szCs w:val="18"/>
          <w:lang w:bidi="ar-SA"/>
        </w:rPr>
        <w:tab/>
        <w:t>l</w:t>
      </w:r>
      <w:r w:rsidRPr="00C02CF8">
        <w:rPr>
          <w:rFonts w:ascii="Verdana" w:hAnsi="Verdana" w:cs="Tahoma"/>
          <w:color w:val="000000"/>
          <w:sz w:val="18"/>
          <w:szCs w:val="18"/>
          <w:lang w:bidi="ar-SA"/>
        </w:rPr>
        <w:t>essen in subgroepen buiten de eigen klas.</w:t>
      </w:r>
    </w:p>
    <w:p w14:paraId="115A4E7D" w14:textId="77777777" w:rsidR="006D1626" w:rsidRPr="00C02CF8" w:rsidRDefault="006D1626" w:rsidP="00C02CF8">
      <w:pPr>
        <w:autoSpaceDE w:val="0"/>
        <w:autoSpaceDN w:val="0"/>
        <w:adjustRightInd w:val="0"/>
        <w:spacing w:line="280" w:lineRule="exact"/>
        <w:jc w:val="left"/>
        <w:rPr>
          <w:rFonts w:ascii="Verdana" w:hAnsi="Verdana" w:cs="Tahoma"/>
          <w:color w:val="000000"/>
          <w:sz w:val="18"/>
          <w:szCs w:val="18"/>
          <w:lang w:bidi="ar-SA"/>
        </w:rPr>
      </w:pPr>
    </w:p>
    <w:p w14:paraId="5081CF9A" w14:textId="77777777" w:rsidR="006D1626" w:rsidRPr="00C02CF8" w:rsidRDefault="006D1626" w:rsidP="00C02CF8">
      <w:pPr>
        <w:autoSpaceDE w:val="0"/>
        <w:autoSpaceDN w:val="0"/>
        <w:adjustRightInd w:val="0"/>
        <w:spacing w:line="280" w:lineRule="exact"/>
        <w:jc w:val="left"/>
        <w:rPr>
          <w:rFonts w:ascii="Verdana" w:hAnsi="Verdana" w:cs="Tahoma"/>
          <w:color w:val="000000"/>
          <w:sz w:val="18"/>
          <w:szCs w:val="18"/>
          <w:lang w:bidi="ar-SA"/>
        </w:rPr>
      </w:pPr>
      <w:r w:rsidRPr="00C02CF8">
        <w:rPr>
          <w:rFonts w:ascii="Verdana" w:hAnsi="Verdana" w:cs="Tahoma"/>
          <w:color w:val="000000"/>
          <w:sz w:val="18"/>
          <w:szCs w:val="18"/>
          <w:lang w:bidi="ar-SA"/>
        </w:rPr>
        <w:t>Door de gezamenlijke gerichtheid van een groep of subgroep krijgt de leerling steun bij het</w:t>
      </w:r>
    </w:p>
    <w:p w14:paraId="1F0617A5" w14:textId="77777777" w:rsidR="006D1626" w:rsidRPr="00C02CF8" w:rsidRDefault="006D1626" w:rsidP="00C02CF8">
      <w:pPr>
        <w:autoSpaceDE w:val="0"/>
        <w:autoSpaceDN w:val="0"/>
        <w:adjustRightInd w:val="0"/>
        <w:spacing w:line="280" w:lineRule="exact"/>
        <w:jc w:val="left"/>
        <w:rPr>
          <w:rFonts w:ascii="Verdana" w:hAnsi="Verdana" w:cs="Tahoma"/>
          <w:color w:val="000000"/>
          <w:sz w:val="18"/>
          <w:szCs w:val="18"/>
          <w:lang w:bidi="ar-SA"/>
        </w:rPr>
      </w:pPr>
      <w:r w:rsidRPr="00C02CF8">
        <w:rPr>
          <w:rFonts w:ascii="Verdana" w:hAnsi="Verdana" w:cs="Tahoma"/>
          <w:color w:val="000000"/>
          <w:sz w:val="18"/>
          <w:szCs w:val="18"/>
          <w:lang w:bidi="ar-SA"/>
        </w:rPr>
        <w:t>ontwikkelen van een betere leer- en werkhouding. Door deze manier van werken houdt de</w:t>
      </w:r>
    </w:p>
    <w:p w14:paraId="47C5E078" w14:textId="77777777" w:rsidR="006D1626" w:rsidRPr="00C02CF8" w:rsidRDefault="006D1626" w:rsidP="00C02CF8">
      <w:pPr>
        <w:autoSpaceDE w:val="0"/>
        <w:autoSpaceDN w:val="0"/>
        <w:adjustRightInd w:val="0"/>
        <w:spacing w:line="280" w:lineRule="exact"/>
        <w:jc w:val="left"/>
        <w:rPr>
          <w:rFonts w:ascii="Verdana" w:hAnsi="Verdana" w:cs="Tahoma"/>
          <w:color w:val="000000"/>
          <w:sz w:val="18"/>
          <w:szCs w:val="18"/>
          <w:lang w:bidi="ar-SA"/>
        </w:rPr>
      </w:pPr>
      <w:r w:rsidRPr="00C02CF8">
        <w:rPr>
          <w:rFonts w:ascii="Verdana" w:hAnsi="Verdana" w:cs="Tahoma"/>
          <w:color w:val="000000"/>
          <w:sz w:val="18"/>
          <w:szCs w:val="18"/>
          <w:lang w:bidi="ar-SA"/>
        </w:rPr>
        <w:t>groepsleerkracht de groep zoveel als mogelijk bij elkaar op het gebied van leerstof. Groepsinstru</w:t>
      </w:r>
      <w:r w:rsidRPr="00C02CF8">
        <w:rPr>
          <w:rFonts w:ascii="Verdana" w:hAnsi="Verdana" w:cs="Tahoma"/>
          <w:color w:val="000000"/>
          <w:sz w:val="18"/>
          <w:szCs w:val="18"/>
          <w:lang w:bidi="ar-SA"/>
        </w:rPr>
        <w:t>c</w:t>
      </w:r>
      <w:r w:rsidRPr="00C02CF8">
        <w:rPr>
          <w:rFonts w:ascii="Verdana" w:hAnsi="Verdana" w:cs="Tahoma"/>
          <w:color w:val="000000"/>
          <w:sz w:val="18"/>
          <w:szCs w:val="18"/>
          <w:lang w:bidi="ar-SA"/>
        </w:rPr>
        <w:t>tie wordt zo nodig gevolgd door extra instructie of verlengde instructie en er wordt gediff</w:t>
      </w:r>
      <w:r w:rsidRPr="00C02CF8">
        <w:rPr>
          <w:rFonts w:ascii="Verdana" w:hAnsi="Verdana" w:cs="Tahoma"/>
          <w:color w:val="000000"/>
          <w:sz w:val="18"/>
          <w:szCs w:val="18"/>
          <w:lang w:bidi="ar-SA"/>
        </w:rPr>
        <w:t>e</w:t>
      </w:r>
      <w:r w:rsidRPr="00C02CF8">
        <w:rPr>
          <w:rFonts w:ascii="Verdana" w:hAnsi="Verdana" w:cs="Tahoma"/>
          <w:color w:val="000000"/>
          <w:sz w:val="18"/>
          <w:szCs w:val="18"/>
          <w:lang w:bidi="ar-SA"/>
        </w:rPr>
        <w:t>rentieerd in de verwerkingsvormen. Ook bij de vaklessen, therapieën of aanvullende leerhulp buiten de klas wordt zo veel mogelijk in subgroepen gewerkt</w:t>
      </w:r>
    </w:p>
    <w:p w14:paraId="0D413908" w14:textId="77777777" w:rsidR="00320876" w:rsidRPr="00C02CF8" w:rsidRDefault="00320876" w:rsidP="00C02CF8">
      <w:pPr>
        <w:spacing w:line="280" w:lineRule="exact"/>
        <w:jc w:val="left"/>
        <w:rPr>
          <w:rFonts w:ascii="Verdana" w:hAnsi="Verdana"/>
          <w:sz w:val="18"/>
          <w:szCs w:val="18"/>
        </w:rPr>
      </w:pPr>
      <w:r w:rsidRPr="00C02CF8">
        <w:rPr>
          <w:rFonts w:ascii="Verdana" w:hAnsi="Verdana"/>
          <w:sz w:val="18"/>
          <w:szCs w:val="18"/>
        </w:rPr>
        <w:t>Zie verder de schoolgids en website.</w:t>
      </w:r>
    </w:p>
    <w:p w14:paraId="1A35AECB" w14:textId="77777777" w:rsidR="006A0CDE" w:rsidRPr="00C02CF8" w:rsidRDefault="006A0CDE" w:rsidP="00C02CF8">
      <w:pPr>
        <w:spacing w:line="280" w:lineRule="exact"/>
        <w:jc w:val="left"/>
        <w:rPr>
          <w:rFonts w:ascii="Verdana" w:hAnsi="Verdana"/>
          <w:sz w:val="18"/>
          <w:szCs w:val="18"/>
        </w:rPr>
      </w:pPr>
    </w:p>
    <w:p w14:paraId="187F4EC8" w14:textId="77777777" w:rsidR="00F21C51" w:rsidRPr="00C02CF8" w:rsidRDefault="00ED435E" w:rsidP="00C02CF8">
      <w:pPr>
        <w:spacing w:line="280" w:lineRule="exact"/>
        <w:jc w:val="left"/>
        <w:rPr>
          <w:rFonts w:ascii="Verdana" w:hAnsi="Verdana"/>
          <w:i/>
          <w:sz w:val="18"/>
          <w:szCs w:val="18"/>
        </w:rPr>
      </w:pPr>
      <w:r w:rsidRPr="00C02CF8">
        <w:rPr>
          <w:rFonts w:ascii="Verdana" w:hAnsi="Verdana"/>
          <w:i/>
          <w:sz w:val="18"/>
          <w:szCs w:val="18"/>
        </w:rPr>
        <w:br w:type="page"/>
      </w:r>
      <w:r w:rsidR="00F21C51" w:rsidRPr="00C02CF8">
        <w:rPr>
          <w:rFonts w:ascii="Verdana" w:hAnsi="Verdana"/>
          <w:b/>
          <w:sz w:val="18"/>
          <w:szCs w:val="18"/>
        </w:rPr>
        <w:lastRenderedPageBreak/>
        <w:t>2.4</w:t>
      </w:r>
      <w:r w:rsidR="00F21C51" w:rsidRPr="00C02CF8">
        <w:rPr>
          <w:rFonts w:ascii="Verdana" w:hAnsi="Verdana"/>
          <w:b/>
          <w:sz w:val="18"/>
          <w:szCs w:val="18"/>
        </w:rPr>
        <w:tab/>
        <w:t>Kengetallen leerling</w:t>
      </w:r>
      <w:r w:rsidR="00F8007D" w:rsidRPr="00C02CF8">
        <w:rPr>
          <w:rFonts w:ascii="Verdana" w:hAnsi="Verdana"/>
          <w:b/>
          <w:sz w:val="18"/>
          <w:szCs w:val="18"/>
        </w:rPr>
        <w:t>en</w:t>
      </w:r>
      <w:r w:rsidR="00F21C51" w:rsidRPr="00C02CF8">
        <w:rPr>
          <w:rFonts w:ascii="Verdana" w:hAnsi="Verdana"/>
          <w:b/>
          <w:sz w:val="18"/>
          <w:szCs w:val="18"/>
        </w:rPr>
        <w:t>populatie</w:t>
      </w:r>
      <w:r w:rsidR="000E1A59" w:rsidRPr="00C02CF8">
        <w:rPr>
          <w:rFonts w:ascii="Verdana" w:hAnsi="Verdana"/>
          <w:b/>
          <w:sz w:val="18"/>
          <w:szCs w:val="18"/>
        </w:rPr>
        <w:tab/>
      </w:r>
    </w:p>
    <w:p w14:paraId="66FE0880" w14:textId="77777777" w:rsidR="001E4B4A" w:rsidRPr="00C02CF8" w:rsidRDefault="001E4B4A" w:rsidP="00C02CF8">
      <w:pPr>
        <w:spacing w:line="280" w:lineRule="exact"/>
        <w:jc w:val="left"/>
        <w:rPr>
          <w:rFonts w:ascii="Verdana" w:hAnsi="Verdana"/>
          <w:b/>
          <w:sz w:val="18"/>
          <w:szCs w:val="18"/>
        </w:rPr>
      </w:pPr>
    </w:p>
    <w:tbl>
      <w:tblPr>
        <w:tblStyle w:val="Tabelraster"/>
        <w:tblW w:w="0" w:type="auto"/>
        <w:tblLayout w:type="fixed"/>
        <w:tblLook w:val="04A0" w:firstRow="1" w:lastRow="0" w:firstColumn="1" w:lastColumn="0" w:noHBand="0" w:noVBand="1"/>
      </w:tblPr>
      <w:tblGrid>
        <w:gridCol w:w="9212"/>
      </w:tblGrid>
      <w:tr w:rsidR="001E4B4A" w:rsidRPr="00C02CF8" w14:paraId="19967C47" w14:textId="77777777" w:rsidTr="00D4543D">
        <w:trPr>
          <w:trHeight w:val="340"/>
        </w:trPr>
        <w:tc>
          <w:tcPr>
            <w:tcW w:w="9212" w:type="dxa"/>
            <w:shd w:val="clear" w:color="auto" w:fill="D9D9D9" w:themeFill="background1" w:themeFillShade="D9"/>
            <w:vAlign w:val="center"/>
          </w:tcPr>
          <w:p w14:paraId="3A98F908" w14:textId="77777777" w:rsidR="001E4B4A" w:rsidRPr="00C02CF8" w:rsidRDefault="001E4B4A" w:rsidP="00C02CF8">
            <w:pPr>
              <w:tabs>
                <w:tab w:val="left" w:pos="993"/>
              </w:tabs>
              <w:spacing w:line="280" w:lineRule="exact"/>
              <w:jc w:val="left"/>
              <w:rPr>
                <w:rFonts w:ascii="Verdana" w:hAnsi="Verdana"/>
                <w:b/>
                <w:sz w:val="18"/>
                <w:szCs w:val="18"/>
              </w:rPr>
            </w:pPr>
            <w:r w:rsidRPr="00C02CF8">
              <w:rPr>
                <w:rFonts w:ascii="Verdana" w:hAnsi="Verdana"/>
                <w:b/>
                <w:sz w:val="18"/>
                <w:szCs w:val="18"/>
              </w:rPr>
              <w:t>Tabel 2</w:t>
            </w:r>
            <w:r w:rsidRPr="00C02CF8">
              <w:rPr>
                <w:rFonts w:ascii="Verdana" w:hAnsi="Verdana"/>
                <w:b/>
                <w:sz w:val="18"/>
                <w:szCs w:val="18"/>
              </w:rPr>
              <w:tab/>
              <w:t>Kengetallen leerlingenpopulatie</w:t>
            </w:r>
          </w:p>
        </w:tc>
      </w:tr>
      <w:tr w:rsidR="001E4B4A" w:rsidRPr="00C02CF8" w14:paraId="7C74133E" w14:textId="77777777" w:rsidTr="00D4543D">
        <w:tc>
          <w:tcPr>
            <w:tcW w:w="9212" w:type="dxa"/>
          </w:tcPr>
          <w:p w14:paraId="3D2A7780" w14:textId="77777777" w:rsidR="001E4B4A" w:rsidRPr="00C02CF8" w:rsidRDefault="001E4B4A" w:rsidP="00C02CF8">
            <w:pPr>
              <w:spacing w:line="280" w:lineRule="exact"/>
              <w:jc w:val="left"/>
              <w:rPr>
                <w:rFonts w:ascii="Verdana" w:hAnsi="Verdana"/>
                <w:b/>
                <w:sz w:val="18"/>
                <w:szCs w:val="18"/>
              </w:rPr>
            </w:pPr>
          </w:p>
          <w:tbl>
            <w:tblPr>
              <w:tblStyle w:val="Tabelraster"/>
              <w:tblW w:w="8926" w:type="dxa"/>
              <w:tblLayout w:type="fixed"/>
              <w:tblLook w:val="04A0" w:firstRow="1" w:lastRow="0" w:firstColumn="1" w:lastColumn="0" w:noHBand="0" w:noVBand="1"/>
            </w:tblPr>
            <w:tblGrid>
              <w:gridCol w:w="3681"/>
              <w:gridCol w:w="1559"/>
              <w:gridCol w:w="3686"/>
            </w:tblGrid>
            <w:tr w:rsidR="001E4B4A" w:rsidRPr="00C02CF8" w14:paraId="1EA342A9" w14:textId="77777777" w:rsidTr="00606853">
              <w:trPr>
                <w:trHeight w:val="355"/>
              </w:trPr>
              <w:tc>
                <w:tcPr>
                  <w:tcW w:w="3681" w:type="dxa"/>
                </w:tcPr>
                <w:p w14:paraId="21373CD3" w14:textId="77777777"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Leerlingenaantal</w:t>
                  </w:r>
                </w:p>
              </w:tc>
              <w:tc>
                <w:tcPr>
                  <w:tcW w:w="1559" w:type="dxa"/>
                </w:tcPr>
                <w:p w14:paraId="5F251D87" w14:textId="77777777" w:rsidR="001E4B4A" w:rsidRPr="00C02CF8" w:rsidRDefault="001E4B4A" w:rsidP="00C02CF8">
                  <w:pPr>
                    <w:spacing w:line="280" w:lineRule="exact"/>
                    <w:jc w:val="left"/>
                    <w:rPr>
                      <w:rFonts w:ascii="Verdana" w:hAnsi="Verdana"/>
                      <w:i/>
                      <w:sz w:val="18"/>
                      <w:szCs w:val="18"/>
                    </w:rPr>
                  </w:pPr>
                  <w:r w:rsidRPr="00C02CF8">
                    <w:rPr>
                      <w:rFonts w:ascii="Verdana" w:hAnsi="Verdana"/>
                      <w:i/>
                      <w:sz w:val="18"/>
                      <w:szCs w:val="18"/>
                    </w:rPr>
                    <w:t>op 1-10-2013</w:t>
                  </w:r>
                </w:p>
              </w:tc>
              <w:tc>
                <w:tcPr>
                  <w:tcW w:w="3686" w:type="dxa"/>
                </w:tcPr>
                <w:p w14:paraId="2DEAAAB2" w14:textId="77777777" w:rsidR="001E4B4A" w:rsidRPr="00C02CF8" w:rsidRDefault="000E7251" w:rsidP="00C02CF8">
                  <w:pPr>
                    <w:spacing w:line="280" w:lineRule="exact"/>
                    <w:jc w:val="left"/>
                    <w:rPr>
                      <w:rFonts w:ascii="Verdana" w:hAnsi="Verdana"/>
                      <w:sz w:val="18"/>
                      <w:szCs w:val="18"/>
                    </w:rPr>
                  </w:pPr>
                  <w:r w:rsidRPr="00C02CF8">
                    <w:rPr>
                      <w:rFonts w:ascii="Verdana" w:hAnsi="Verdana"/>
                      <w:sz w:val="18"/>
                      <w:szCs w:val="18"/>
                    </w:rPr>
                    <w:t xml:space="preserve"> </w:t>
                  </w:r>
                  <w:r w:rsidR="00E439E6" w:rsidRPr="00C02CF8">
                    <w:rPr>
                      <w:rFonts w:ascii="Verdana" w:hAnsi="Verdana"/>
                      <w:sz w:val="18"/>
                      <w:szCs w:val="18"/>
                    </w:rPr>
                    <w:t>106 leerlingen</w:t>
                  </w:r>
                </w:p>
              </w:tc>
            </w:tr>
            <w:tr w:rsidR="001E4B4A" w:rsidRPr="00C02CF8" w14:paraId="396FA82E" w14:textId="77777777" w:rsidTr="00606853">
              <w:trPr>
                <w:trHeight w:val="355"/>
              </w:trPr>
              <w:tc>
                <w:tcPr>
                  <w:tcW w:w="3681" w:type="dxa"/>
                </w:tcPr>
                <w:p w14:paraId="7841189F" w14:textId="77777777"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 xml:space="preserve">Aantal groepen </w:t>
                  </w:r>
                </w:p>
              </w:tc>
              <w:tc>
                <w:tcPr>
                  <w:tcW w:w="1559" w:type="dxa"/>
                </w:tcPr>
                <w:p w14:paraId="745A73AF" w14:textId="77777777" w:rsidR="001E4B4A" w:rsidRPr="00C02CF8" w:rsidRDefault="001E4B4A" w:rsidP="00C02CF8">
                  <w:pPr>
                    <w:spacing w:line="280" w:lineRule="exact"/>
                    <w:jc w:val="left"/>
                    <w:rPr>
                      <w:rFonts w:ascii="Verdana" w:hAnsi="Verdana"/>
                      <w:i/>
                      <w:sz w:val="18"/>
                      <w:szCs w:val="18"/>
                    </w:rPr>
                  </w:pPr>
                  <w:r w:rsidRPr="00C02CF8">
                    <w:rPr>
                      <w:rFonts w:ascii="Verdana" w:hAnsi="Verdana"/>
                      <w:i/>
                      <w:sz w:val="18"/>
                      <w:szCs w:val="18"/>
                    </w:rPr>
                    <w:t>in 2013-2014</w:t>
                  </w:r>
                </w:p>
              </w:tc>
              <w:tc>
                <w:tcPr>
                  <w:tcW w:w="3686" w:type="dxa"/>
                </w:tcPr>
                <w:p w14:paraId="4D14FE61" w14:textId="77777777" w:rsidR="001E4B4A" w:rsidRPr="00C02CF8" w:rsidRDefault="00B82EDB" w:rsidP="00C02CF8">
                  <w:pPr>
                    <w:spacing w:line="280" w:lineRule="exact"/>
                    <w:jc w:val="left"/>
                    <w:rPr>
                      <w:rFonts w:ascii="Verdana" w:hAnsi="Verdana"/>
                      <w:sz w:val="18"/>
                      <w:szCs w:val="18"/>
                    </w:rPr>
                  </w:pPr>
                  <w:r w:rsidRPr="00C02CF8">
                    <w:rPr>
                      <w:rFonts w:ascii="Verdana" w:hAnsi="Verdana"/>
                      <w:sz w:val="18"/>
                      <w:szCs w:val="18"/>
                    </w:rPr>
                    <w:t>8 groepen</w:t>
                  </w:r>
                </w:p>
              </w:tc>
            </w:tr>
            <w:tr w:rsidR="001E4B4A" w:rsidRPr="00C02CF8" w14:paraId="2E7A4B99" w14:textId="77777777" w:rsidTr="00606853">
              <w:trPr>
                <w:trHeight w:val="355"/>
              </w:trPr>
              <w:tc>
                <w:tcPr>
                  <w:tcW w:w="3681" w:type="dxa"/>
                </w:tcPr>
                <w:p w14:paraId="0B93B77E" w14:textId="77777777"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 xml:space="preserve">Aantal combinatieklassen </w:t>
                  </w:r>
                </w:p>
              </w:tc>
              <w:tc>
                <w:tcPr>
                  <w:tcW w:w="1559" w:type="dxa"/>
                </w:tcPr>
                <w:p w14:paraId="3CF31AE4" w14:textId="77777777" w:rsidR="001E4B4A" w:rsidRPr="00C02CF8" w:rsidRDefault="001E4B4A" w:rsidP="00C02CF8">
                  <w:pPr>
                    <w:spacing w:line="280" w:lineRule="exact"/>
                    <w:jc w:val="left"/>
                    <w:rPr>
                      <w:rFonts w:ascii="Verdana" w:hAnsi="Verdana"/>
                      <w:i/>
                      <w:sz w:val="18"/>
                      <w:szCs w:val="18"/>
                    </w:rPr>
                  </w:pPr>
                  <w:r w:rsidRPr="00C02CF8">
                    <w:rPr>
                      <w:rFonts w:ascii="Verdana" w:hAnsi="Verdana"/>
                      <w:i/>
                      <w:sz w:val="18"/>
                      <w:szCs w:val="18"/>
                    </w:rPr>
                    <w:t>in 2013-2014</w:t>
                  </w:r>
                </w:p>
              </w:tc>
              <w:tc>
                <w:tcPr>
                  <w:tcW w:w="3686" w:type="dxa"/>
                </w:tcPr>
                <w:p w14:paraId="555B668E" w14:textId="77777777" w:rsidR="001E4B4A" w:rsidRPr="00C02CF8" w:rsidRDefault="00B82EDB" w:rsidP="00C02CF8">
                  <w:pPr>
                    <w:spacing w:line="280" w:lineRule="exact"/>
                    <w:ind w:right="-533"/>
                    <w:jc w:val="left"/>
                    <w:rPr>
                      <w:rFonts w:ascii="Verdana" w:hAnsi="Verdana"/>
                      <w:sz w:val="18"/>
                      <w:szCs w:val="18"/>
                    </w:rPr>
                  </w:pPr>
                  <w:r w:rsidRPr="00C02CF8">
                    <w:rPr>
                      <w:rFonts w:ascii="Verdana" w:hAnsi="Verdana"/>
                      <w:sz w:val="18"/>
                      <w:szCs w:val="18"/>
                    </w:rPr>
                    <w:t>Alle 8 groepen</w:t>
                  </w:r>
                </w:p>
              </w:tc>
            </w:tr>
            <w:tr w:rsidR="00E823B4" w:rsidRPr="00C02CF8" w14:paraId="5386346D" w14:textId="77777777" w:rsidTr="00606853">
              <w:trPr>
                <w:trHeight w:val="355"/>
              </w:trPr>
              <w:tc>
                <w:tcPr>
                  <w:tcW w:w="3681" w:type="dxa"/>
                </w:tcPr>
                <w:p w14:paraId="24B309A5" w14:textId="77777777" w:rsidR="00E823B4" w:rsidRPr="00C02CF8" w:rsidRDefault="00E823B4" w:rsidP="00C02CF8">
                  <w:pPr>
                    <w:spacing w:line="280" w:lineRule="exact"/>
                    <w:jc w:val="left"/>
                    <w:rPr>
                      <w:rFonts w:ascii="Verdana" w:hAnsi="Verdana"/>
                      <w:sz w:val="18"/>
                      <w:szCs w:val="18"/>
                    </w:rPr>
                  </w:pPr>
                  <w:r w:rsidRPr="00C02CF8">
                    <w:rPr>
                      <w:rFonts w:ascii="Verdana" w:hAnsi="Verdana"/>
                      <w:sz w:val="18"/>
                      <w:szCs w:val="18"/>
                    </w:rPr>
                    <w:t>Bijzondere groepen</w:t>
                  </w:r>
                </w:p>
              </w:tc>
              <w:tc>
                <w:tcPr>
                  <w:tcW w:w="1559" w:type="dxa"/>
                </w:tcPr>
                <w:p w14:paraId="0385C959" w14:textId="77777777" w:rsidR="00E823B4" w:rsidRPr="00C02CF8" w:rsidRDefault="00E823B4" w:rsidP="00C02CF8">
                  <w:pPr>
                    <w:spacing w:line="280" w:lineRule="exact"/>
                    <w:jc w:val="left"/>
                    <w:rPr>
                      <w:rFonts w:ascii="Verdana" w:hAnsi="Verdana"/>
                      <w:i/>
                      <w:sz w:val="18"/>
                      <w:szCs w:val="18"/>
                    </w:rPr>
                  </w:pPr>
                  <w:r w:rsidRPr="00C02CF8">
                    <w:rPr>
                      <w:rFonts w:ascii="Verdana" w:hAnsi="Verdana"/>
                      <w:i/>
                      <w:sz w:val="18"/>
                      <w:szCs w:val="18"/>
                    </w:rPr>
                    <w:t>in 2013-2014</w:t>
                  </w:r>
                </w:p>
              </w:tc>
              <w:tc>
                <w:tcPr>
                  <w:tcW w:w="3686" w:type="dxa"/>
                </w:tcPr>
                <w:p w14:paraId="3E8A1CF8" w14:textId="77777777" w:rsidR="00E823B4" w:rsidRPr="00C02CF8" w:rsidRDefault="00CE5DBA" w:rsidP="00C02CF8">
                  <w:pPr>
                    <w:spacing w:line="280" w:lineRule="exact"/>
                    <w:ind w:right="-533"/>
                    <w:jc w:val="left"/>
                    <w:rPr>
                      <w:rFonts w:ascii="Verdana" w:hAnsi="Verdana"/>
                      <w:sz w:val="18"/>
                      <w:szCs w:val="18"/>
                    </w:rPr>
                  </w:pPr>
                  <w:r w:rsidRPr="00C02CF8">
                    <w:rPr>
                      <w:rFonts w:ascii="Verdana" w:hAnsi="Verdana"/>
                      <w:sz w:val="18"/>
                      <w:szCs w:val="18"/>
                    </w:rPr>
                    <w:t>observatiegroep A1</w:t>
                  </w:r>
                </w:p>
              </w:tc>
            </w:tr>
          </w:tbl>
          <w:p w14:paraId="5E962DBC" w14:textId="77777777" w:rsidR="001E4B4A" w:rsidRPr="00C02CF8" w:rsidRDefault="001E4B4A" w:rsidP="00C02CF8">
            <w:pPr>
              <w:spacing w:line="280" w:lineRule="exact"/>
              <w:jc w:val="left"/>
              <w:rPr>
                <w:rFonts w:ascii="Verdana" w:hAnsi="Verdana"/>
                <w:b/>
                <w:sz w:val="18"/>
                <w:szCs w:val="18"/>
              </w:rPr>
            </w:pPr>
          </w:p>
          <w:tbl>
            <w:tblPr>
              <w:tblStyle w:val="Tabelraster"/>
              <w:tblW w:w="0" w:type="auto"/>
              <w:tblLayout w:type="fixed"/>
              <w:tblLook w:val="04A0" w:firstRow="1" w:lastRow="0" w:firstColumn="1" w:lastColumn="0" w:noHBand="0" w:noVBand="1"/>
            </w:tblPr>
            <w:tblGrid>
              <w:gridCol w:w="3681"/>
              <w:gridCol w:w="1789"/>
              <w:gridCol w:w="1697"/>
              <w:gridCol w:w="1759"/>
            </w:tblGrid>
            <w:tr w:rsidR="001E4B4A" w:rsidRPr="00C02CF8" w14:paraId="0EE7EFDB" w14:textId="77777777" w:rsidTr="00606853">
              <w:trPr>
                <w:trHeight w:val="355"/>
              </w:trPr>
              <w:tc>
                <w:tcPr>
                  <w:tcW w:w="3681" w:type="dxa"/>
                </w:tcPr>
                <w:p w14:paraId="426573F7" w14:textId="77777777"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Gemiddeld leerniveau</w:t>
                  </w:r>
                  <w:r w:rsidRPr="00C02CF8">
                    <w:rPr>
                      <w:rStyle w:val="Voetnootmarkering"/>
                      <w:rFonts w:ascii="Verdana" w:hAnsi="Verdana"/>
                      <w:sz w:val="18"/>
                      <w:szCs w:val="18"/>
                    </w:rPr>
                    <w:footnoteReference w:id="1"/>
                  </w:r>
                </w:p>
              </w:tc>
              <w:tc>
                <w:tcPr>
                  <w:tcW w:w="1789" w:type="dxa"/>
                  <w:vAlign w:val="center"/>
                </w:tcPr>
                <w:p w14:paraId="491EAF6F" w14:textId="77777777" w:rsidR="001E4B4A" w:rsidRPr="00C02CF8" w:rsidRDefault="001E4B4A" w:rsidP="00C02CF8">
                  <w:pPr>
                    <w:tabs>
                      <w:tab w:val="left" w:pos="176"/>
                    </w:tabs>
                    <w:spacing w:line="280" w:lineRule="exact"/>
                    <w:jc w:val="left"/>
                    <w:rPr>
                      <w:rFonts w:ascii="Verdana" w:hAnsi="Verdana"/>
                      <w:sz w:val="18"/>
                      <w:szCs w:val="18"/>
                    </w:rPr>
                  </w:pPr>
                  <w:r w:rsidRPr="00C02CF8">
                    <w:rPr>
                      <w:rFonts w:ascii="Verdana" w:hAnsi="Verdana"/>
                      <w:sz w:val="18"/>
                      <w:szCs w:val="18"/>
                    </w:rPr>
                    <w:t xml:space="preserve">  </w:t>
                  </w:r>
                  <w:r w:rsidR="00606853" w:rsidRPr="00C02CF8">
                    <w:rPr>
                      <w:rFonts w:ascii="Verdana" w:hAnsi="Verdana"/>
                      <w:sz w:val="18"/>
                      <w:szCs w:val="18"/>
                    </w:rPr>
                    <w:t xml:space="preserve">  </w:t>
                  </w:r>
                  <w:r w:rsidRPr="00C02CF8">
                    <w:rPr>
                      <w:rFonts w:ascii="Verdana" w:hAnsi="Verdana"/>
                      <w:sz w:val="18"/>
                      <w:szCs w:val="18"/>
                    </w:rPr>
                    <w:t>hoog</w:t>
                  </w:r>
                </w:p>
              </w:tc>
              <w:tc>
                <w:tcPr>
                  <w:tcW w:w="1697" w:type="dxa"/>
                  <w:vAlign w:val="center"/>
                </w:tcPr>
                <w:p w14:paraId="393D13F6" w14:textId="77777777" w:rsidR="001E4B4A" w:rsidRPr="00C02CF8" w:rsidRDefault="00606853" w:rsidP="00C02CF8">
                  <w:pPr>
                    <w:tabs>
                      <w:tab w:val="left" w:pos="567"/>
                    </w:tabs>
                    <w:spacing w:line="280" w:lineRule="exact"/>
                    <w:jc w:val="left"/>
                    <w:rPr>
                      <w:rFonts w:ascii="Verdana" w:hAnsi="Verdana"/>
                      <w:sz w:val="18"/>
                      <w:szCs w:val="18"/>
                    </w:rPr>
                  </w:pPr>
                  <w:r w:rsidRPr="00C02CF8">
                    <w:rPr>
                      <w:rFonts w:ascii="Verdana" w:hAnsi="Verdana"/>
                      <w:sz w:val="18"/>
                      <w:szCs w:val="18"/>
                    </w:rPr>
                    <w:t xml:space="preserve">    </w:t>
                  </w:r>
                  <w:r w:rsidR="001E4B4A" w:rsidRPr="00C02CF8">
                    <w:rPr>
                      <w:rFonts w:ascii="Verdana" w:hAnsi="Verdana"/>
                      <w:sz w:val="18"/>
                      <w:szCs w:val="18"/>
                    </w:rPr>
                    <w:t>gemiddeld</w:t>
                  </w:r>
                </w:p>
              </w:tc>
              <w:tc>
                <w:tcPr>
                  <w:tcW w:w="1759" w:type="dxa"/>
                  <w:vAlign w:val="center"/>
                </w:tcPr>
                <w:p w14:paraId="773387A6" w14:textId="77777777" w:rsidR="001E4B4A" w:rsidRPr="00C02CF8" w:rsidRDefault="000E1A59" w:rsidP="00C02CF8">
                  <w:pPr>
                    <w:tabs>
                      <w:tab w:val="left" w:pos="567"/>
                    </w:tabs>
                    <w:spacing w:line="280" w:lineRule="exact"/>
                    <w:jc w:val="left"/>
                    <w:rPr>
                      <w:rFonts w:ascii="Verdana" w:hAnsi="Verdana"/>
                      <w:sz w:val="18"/>
                      <w:szCs w:val="18"/>
                    </w:rPr>
                  </w:pPr>
                  <w:r w:rsidRPr="00C02CF8">
                    <w:rPr>
                      <w:rFonts w:ascii="Verdana" w:hAnsi="Verdana"/>
                      <w:sz w:val="18"/>
                      <w:szCs w:val="18"/>
                    </w:rPr>
                    <w:t>X</w:t>
                  </w:r>
                  <w:r w:rsidR="000E7251" w:rsidRPr="00C02CF8">
                    <w:rPr>
                      <w:rFonts w:ascii="Verdana" w:hAnsi="Verdana"/>
                      <w:sz w:val="18"/>
                      <w:szCs w:val="18"/>
                    </w:rPr>
                    <w:t xml:space="preserve">  laag</w:t>
                  </w:r>
                </w:p>
              </w:tc>
            </w:tr>
            <w:tr w:rsidR="001E4B4A" w:rsidRPr="00C02CF8" w14:paraId="7D2F542B" w14:textId="77777777" w:rsidTr="00606853">
              <w:trPr>
                <w:trHeight w:val="355"/>
              </w:trPr>
              <w:tc>
                <w:tcPr>
                  <w:tcW w:w="3681" w:type="dxa"/>
                </w:tcPr>
                <w:p w14:paraId="72E96478" w14:textId="77777777"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Gemiddeld opleidingsniveau ouders</w:t>
                  </w:r>
                  <w:r w:rsidRPr="00C02CF8">
                    <w:rPr>
                      <w:rStyle w:val="Voetnootmarkering"/>
                      <w:rFonts w:ascii="Verdana" w:hAnsi="Verdana"/>
                      <w:sz w:val="18"/>
                      <w:szCs w:val="18"/>
                    </w:rPr>
                    <w:footnoteReference w:id="2"/>
                  </w:r>
                </w:p>
              </w:tc>
              <w:tc>
                <w:tcPr>
                  <w:tcW w:w="1789" w:type="dxa"/>
                  <w:vAlign w:val="center"/>
                </w:tcPr>
                <w:p w14:paraId="7EC04D78" w14:textId="77777777" w:rsidR="001E4B4A" w:rsidRPr="00C02CF8" w:rsidRDefault="00606853" w:rsidP="00C02CF8">
                  <w:pPr>
                    <w:tabs>
                      <w:tab w:val="left" w:pos="176"/>
                    </w:tabs>
                    <w:spacing w:line="280" w:lineRule="exact"/>
                    <w:jc w:val="left"/>
                    <w:rPr>
                      <w:rFonts w:ascii="Verdana" w:hAnsi="Verdana"/>
                      <w:sz w:val="18"/>
                      <w:szCs w:val="18"/>
                    </w:rPr>
                  </w:pPr>
                  <w:r w:rsidRPr="00C02CF8">
                    <w:rPr>
                      <w:rFonts w:ascii="Verdana" w:hAnsi="Verdana"/>
                      <w:sz w:val="18"/>
                      <w:szCs w:val="18"/>
                    </w:rPr>
                    <w:t xml:space="preserve">    </w:t>
                  </w:r>
                  <w:r w:rsidR="001E4B4A" w:rsidRPr="00C02CF8">
                    <w:rPr>
                      <w:rFonts w:ascii="Verdana" w:hAnsi="Verdana"/>
                      <w:sz w:val="18"/>
                      <w:szCs w:val="18"/>
                    </w:rPr>
                    <w:t>hoog</w:t>
                  </w:r>
                </w:p>
              </w:tc>
              <w:tc>
                <w:tcPr>
                  <w:tcW w:w="1697" w:type="dxa"/>
                  <w:vAlign w:val="center"/>
                </w:tcPr>
                <w:p w14:paraId="3268FACB" w14:textId="77777777" w:rsidR="001E4B4A" w:rsidRPr="00C02CF8" w:rsidRDefault="00C33331" w:rsidP="00C02CF8">
                  <w:pPr>
                    <w:tabs>
                      <w:tab w:val="left" w:pos="567"/>
                    </w:tabs>
                    <w:spacing w:line="280" w:lineRule="exact"/>
                    <w:jc w:val="left"/>
                    <w:rPr>
                      <w:rFonts w:ascii="Verdana" w:hAnsi="Verdana"/>
                      <w:sz w:val="18"/>
                      <w:szCs w:val="18"/>
                    </w:rPr>
                  </w:pPr>
                  <w:r w:rsidRPr="00C02CF8">
                    <w:rPr>
                      <w:rFonts w:ascii="Verdana" w:hAnsi="Verdana"/>
                      <w:sz w:val="18"/>
                      <w:szCs w:val="18"/>
                    </w:rPr>
                    <w:t>X</w:t>
                  </w:r>
                  <w:r w:rsidR="001E4B4A" w:rsidRPr="00C02CF8">
                    <w:rPr>
                      <w:rFonts w:ascii="Verdana" w:hAnsi="Verdana"/>
                      <w:sz w:val="18"/>
                      <w:szCs w:val="18"/>
                    </w:rPr>
                    <w:t xml:space="preserve">  gemiddeld</w:t>
                  </w:r>
                </w:p>
              </w:tc>
              <w:tc>
                <w:tcPr>
                  <w:tcW w:w="1759" w:type="dxa"/>
                  <w:vAlign w:val="center"/>
                </w:tcPr>
                <w:p w14:paraId="0069FD84" w14:textId="77777777" w:rsidR="001E4B4A" w:rsidRPr="00C02CF8" w:rsidRDefault="00CE5DBA" w:rsidP="00C02CF8">
                  <w:pPr>
                    <w:tabs>
                      <w:tab w:val="left" w:pos="567"/>
                    </w:tabs>
                    <w:spacing w:line="280" w:lineRule="exact"/>
                    <w:jc w:val="left"/>
                    <w:rPr>
                      <w:rFonts w:ascii="Verdana" w:hAnsi="Verdana"/>
                      <w:sz w:val="18"/>
                      <w:szCs w:val="18"/>
                    </w:rPr>
                  </w:pPr>
                  <w:r w:rsidRPr="00C02CF8">
                    <w:rPr>
                      <w:rFonts w:ascii="Verdana" w:hAnsi="Verdana"/>
                      <w:sz w:val="18"/>
                      <w:szCs w:val="18"/>
                    </w:rPr>
                    <w:t>X</w:t>
                  </w:r>
                  <w:r w:rsidR="000E7251" w:rsidRPr="00C02CF8">
                    <w:rPr>
                      <w:rFonts w:ascii="Verdana" w:hAnsi="Verdana"/>
                      <w:sz w:val="18"/>
                      <w:szCs w:val="18"/>
                    </w:rPr>
                    <w:t xml:space="preserve">  laag</w:t>
                  </w:r>
                </w:p>
              </w:tc>
            </w:tr>
            <w:tr w:rsidR="001E4B4A" w:rsidRPr="00C02CF8" w14:paraId="5E9A775A" w14:textId="77777777" w:rsidTr="00606853">
              <w:trPr>
                <w:trHeight w:val="355"/>
              </w:trPr>
              <w:tc>
                <w:tcPr>
                  <w:tcW w:w="3681" w:type="dxa"/>
                </w:tcPr>
                <w:p w14:paraId="1BBCDDB3" w14:textId="77777777"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Culturele verschillen</w:t>
                  </w:r>
                  <w:r w:rsidRPr="00C02CF8">
                    <w:rPr>
                      <w:rStyle w:val="Voetnootmarkering"/>
                      <w:rFonts w:ascii="Verdana" w:hAnsi="Verdana"/>
                      <w:sz w:val="18"/>
                      <w:szCs w:val="18"/>
                    </w:rPr>
                    <w:footnoteReference w:id="3"/>
                  </w:r>
                </w:p>
              </w:tc>
              <w:tc>
                <w:tcPr>
                  <w:tcW w:w="1789" w:type="dxa"/>
                  <w:vAlign w:val="center"/>
                </w:tcPr>
                <w:p w14:paraId="3791E96E" w14:textId="77777777" w:rsidR="001E4B4A" w:rsidRPr="00C02CF8" w:rsidRDefault="00CE5DBA" w:rsidP="00C02CF8">
                  <w:pPr>
                    <w:tabs>
                      <w:tab w:val="left" w:pos="176"/>
                    </w:tabs>
                    <w:spacing w:line="280" w:lineRule="exact"/>
                    <w:jc w:val="left"/>
                    <w:rPr>
                      <w:rFonts w:ascii="Verdana" w:hAnsi="Verdana"/>
                      <w:b/>
                      <w:sz w:val="18"/>
                      <w:szCs w:val="18"/>
                    </w:rPr>
                  </w:pPr>
                  <w:r w:rsidRPr="00C02CF8">
                    <w:rPr>
                      <w:rFonts w:ascii="Verdana" w:hAnsi="Verdana"/>
                      <w:sz w:val="18"/>
                      <w:szCs w:val="18"/>
                    </w:rPr>
                    <w:t>X</w:t>
                  </w:r>
                  <w:r w:rsidR="000E7251" w:rsidRPr="00C02CF8">
                    <w:rPr>
                      <w:rFonts w:ascii="Verdana" w:hAnsi="Verdana"/>
                      <w:sz w:val="18"/>
                      <w:szCs w:val="18"/>
                    </w:rPr>
                    <w:t xml:space="preserve">  veel</w:t>
                  </w:r>
                </w:p>
              </w:tc>
              <w:tc>
                <w:tcPr>
                  <w:tcW w:w="1697" w:type="dxa"/>
                  <w:vAlign w:val="center"/>
                </w:tcPr>
                <w:p w14:paraId="73B4ECC9" w14:textId="77777777" w:rsidR="001E4B4A" w:rsidRPr="00C02CF8" w:rsidRDefault="00606853" w:rsidP="00C02CF8">
                  <w:pPr>
                    <w:tabs>
                      <w:tab w:val="left" w:pos="567"/>
                    </w:tabs>
                    <w:spacing w:line="280" w:lineRule="exact"/>
                    <w:jc w:val="left"/>
                    <w:rPr>
                      <w:rFonts w:ascii="Verdana" w:hAnsi="Verdana"/>
                      <w:sz w:val="18"/>
                      <w:szCs w:val="18"/>
                    </w:rPr>
                  </w:pPr>
                  <w:r w:rsidRPr="00C02CF8">
                    <w:rPr>
                      <w:rFonts w:ascii="Verdana" w:hAnsi="Verdana"/>
                      <w:sz w:val="18"/>
                      <w:szCs w:val="18"/>
                    </w:rPr>
                    <w:t xml:space="preserve">    </w:t>
                  </w:r>
                  <w:r w:rsidR="001E4B4A" w:rsidRPr="00C02CF8">
                    <w:rPr>
                      <w:rFonts w:ascii="Verdana" w:hAnsi="Verdana"/>
                      <w:sz w:val="18"/>
                      <w:szCs w:val="18"/>
                    </w:rPr>
                    <w:t>gemiddeld</w:t>
                  </w:r>
                </w:p>
              </w:tc>
              <w:tc>
                <w:tcPr>
                  <w:tcW w:w="1759" w:type="dxa"/>
                  <w:vAlign w:val="center"/>
                </w:tcPr>
                <w:p w14:paraId="7EECD453" w14:textId="77777777" w:rsidR="001E4B4A" w:rsidRPr="00C02CF8" w:rsidRDefault="00606853" w:rsidP="00C02CF8">
                  <w:pPr>
                    <w:tabs>
                      <w:tab w:val="left" w:pos="567"/>
                    </w:tabs>
                    <w:spacing w:line="280" w:lineRule="exact"/>
                    <w:jc w:val="left"/>
                    <w:rPr>
                      <w:rFonts w:ascii="Verdana" w:hAnsi="Verdana"/>
                      <w:sz w:val="18"/>
                      <w:szCs w:val="18"/>
                    </w:rPr>
                  </w:pPr>
                  <w:r w:rsidRPr="00C02CF8">
                    <w:rPr>
                      <w:rFonts w:ascii="Verdana" w:hAnsi="Verdana"/>
                      <w:sz w:val="18"/>
                      <w:szCs w:val="18"/>
                    </w:rPr>
                    <w:t xml:space="preserve">    </w:t>
                  </w:r>
                  <w:r w:rsidR="001E4B4A" w:rsidRPr="00C02CF8">
                    <w:rPr>
                      <w:rFonts w:ascii="Verdana" w:hAnsi="Verdana"/>
                      <w:sz w:val="18"/>
                      <w:szCs w:val="18"/>
                    </w:rPr>
                    <w:t>weinig</w:t>
                  </w:r>
                </w:p>
              </w:tc>
            </w:tr>
          </w:tbl>
          <w:p w14:paraId="66E193A1" w14:textId="77777777" w:rsidR="001E4B4A" w:rsidRPr="00C02CF8" w:rsidRDefault="001E4B4A" w:rsidP="00C02CF8">
            <w:pPr>
              <w:spacing w:line="280" w:lineRule="exact"/>
              <w:jc w:val="left"/>
              <w:rPr>
                <w:rFonts w:ascii="Verdana" w:hAnsi="Verdana"/>
                <w:sz w:val="18"/>
                <w:szCs w:val="18"/>
              </w:rPr>
            </w:pPr>
          </w:p>
          <w:tbl>
            <w:tblPr>
              <w:tblStyle w:val="Tabelraster"/>
              <w:tblW w:w="8931" w:type="dxa"/>
              <w:tblLayout w:type="fixed"/>
              <w:tblLook w:val="04A0" w:firstRow="1" w:lastRow="0" w:firstColumn="1" w:lastColumn="0" w:noHBand="0" w:noVBand="1"/>
            </w:tblPr>
            <w:tblGrid>
              <w:gridCol w:w="3681"/>
              <w:gridCol w:w="1276"/>
              <w:gridCol w:w="1282"/>
              <w:gridCol w:w="135"/>
              <w:gridCol w:w="1282"/>
              <w:gridCol w:w="1275"/>
            </w:tblGrid>
            <w:tr w:rsidR="001E4B4A" w:rsidRPr="00C02CF8" w14:paraId="2E1E4D0B" w14:textId="77777777" w:rsidTr="00606853">
              <w:trPr>
                <w:trHeight w:val="355"/>
              </w:trPr>
              <w:tc>
                <w:tcPr>
                  <w:tcW w:w="3681" w:type="dxa"/>
                </w:tcPr>
                <w:p w14:paraId="76E982D1" w14:textId="77777777" w:rsidR="001E4B4A" w:rsidRPr="00C02CF8" w:rsidRDefault="001E4B4A" w:rsidP="00C02CF8">
                  <w:pPr>
                    <w:spacing w:line="280" w:lineRule="exact"/>
                    <w:jc w:val="left"/>
                    <w:rPr>
                      <w:rFonts w:ascii="Verdana" w:hAnsi="Verdana"/>
                      <w:b/>
                      <w:sz w:val="18"/>
                      <w:szCs w:val="18"/>
                    </w:rPr>
                  </w:pPr>
                  <w:r w:rsidRPr="00C02CF8">
                    <w:rPr>
                      <w:rFonts w:ascii="Verdana" w:hAnsi="Verdana"/>
                      <w:b/>
                      <w:sz w:val="18"/>
                      <w:szCs w:val="18"/>
                    </w:rPr>
                    <w:t>Kengetal</w:t>
                  </w:r>
                </w:p>
              </w:tc>
              <w:tc>
                <w:tcPr>
                  <w:tcW w:w="1276" w:type="dxa"/>
                </w:tcPr>
                <w:p w14:paraId="774C8B60" w14:textId="77777777" w:rsidR="001E4B4A" w:rsidRPr="00C02CF8" w:rsidRDefault="001E4B4A" w:rsidP="00C02CF8">
                  <w:pPr>
                    <w:spacing w:line="280" w:lineRule="exact"/>
                    <w:jc w:val="left"/>
                    <w:rPr>
                      <w:rFonts w:ascii="Verdana" w:hAnsi="Verdana"/>
                      <w:b/>
                      <w:sz w:val="18"/>
                      <w:szCs w:val="18"/>
                    </w:rPr>
                  </w:pPr>
                  <w:r w:rsidRPr="00C02CF8">
                    <w:rPr>
                      <w:rFonts w:ascii="Verdana" w:hAnsi="Verdana"/>
                      <w:b/>
                      <w:sz w:val="18"/>
                      <w:szCs w:val="18"/>
                    </w:rPr>
                    <w:t>2009-201</w:t>
                  </w:r>
                  <w:r w:rsidR="007A0B39" w:rsidRPr="00C02CF8">
                    <w:rPr>
                      <w:rFonts w:ascii="Verdana" w:hAnsi="Verdana"/>
                      <w:b/>
                      <w:sz w:val="18"/>
                      <w:szCs w:val="18"/>
                    </w:rPr>
                    <w:t>0</w:t>
                  </w:r>
                </w:p>
              </w:tc>
              <w:tc>
                <w:tcPr>
                  <w:tcW w:w="1282" w:type="dxa"/>
                </w:tcPr>
                <w:p w14:paraId="4E8BE107" w14:textId="77777777" w:rsidR="001E4B4A" w:rsidRPr="00C02CF8" w:rsidRDefault="001E4B4A" w:rsidP="00C02CF8">
                  <w:pPr>
                    <w:spacing w:line="280" w:lineRule="exact"/>
                    <w:jc w:val="left"/>
                    <w:rPr>
                      <w:rFonts w:ascii="Verdana" w:hAnsi="Verdana"/>
                      <w:b/>
                      <w:sz w:val="18"/>
                      <w:szCs w:val="18"/>
                    </w:rPr>
                  </w:pPr>
                  <w:r w:rsidRPr="00C02CF8">
                    <w:rPr>
                      <w:rFonts w:ascii="Verdana" w:hAnsi="Verdana"/>
                      <w:b/>
                      <w:sz w:val="18"/>
                      <w:szCs w:val="18"/>
                    </w:rPr>
                    <w:t>2010-2011</w:t>
                  </w:r>
                </w:p>
              </w:tc>
              <w:tc>
                <w:tcPr>
                  <w:tcW w:w="1417" w:type="dxa"/>
                  <w:gridSpan w:val="2"/>
                </w:tcPr>
                <w:p w14:paraId="6744ACD2" w14:textId="77777777" w:rsidR="001E4B4A" w:rsidRPr="00C02CF8" w:rsidRDefault="001E4B4A" w:rsidP="00C02CF8">
                  <w:pPr>
                    <w:spacing w:line="280" w:lineRule="exact"/>
                    <w:jc w:val="left"/>
                    <w:rPr>
                      <w:rFonts w:ascii="Verdana" w:hAnsi="Verdana"/>
                      <w:b/>
                      <w:sz w:val="18"/>
                      <w:szCs w:val="18"/>
                    </w:rPr>
                  </w:pPr>
                  <w:r w:rsidRPr="00C02CF8">
                    <w:rPr>
                      <w:rFonts w:ascii="Verdana" w:hAnsi="Verdana"/>
                      <w:b/>
                      <w:sz w:val="18"/>
                      <w:szCs w:val="18"/>
                    </w:rPr>
                    <w:t>2011-2012</w:t>
                  </w:r>
                </w:p>
              </w:tc>
              <w:tc>
                <w:tcPr>
                  <w:tcW w:w="1275" w:type="dxa"/>
                </w:tcPr>
                <w:p w14:paraId="50A6E7FA" w14:textId="77777777" w:rsidR="001E4B4A" w:rsidRPr="00C02CF8" w:rsidRDefault="001E4B4A" w:rsidP="00C02CF8">
                  <w:pPr>
                    <w:spacing w:line="280" w:lineRule="exact"/>
                    <w:jc w:val="left"/>
                    <w:rPr>
                      <w:rFonts w:ascii="Verdana" w:hAnsi="Verdana"/>
                      <w:b/>
                      <w:sz w:val="18"/>
                      <w:szCs w:val="18"/>
                    </w:rPr>
                  </w:pPr>
                  <w:r w:rsidRPr="00C02CF8">
                    <w:rPr>
                      <w:rFonts w:ascii="Verdana" w:hAnsi="Verdana"/>
                      <w:b/>
                      <w:sz w:val="18"/>
                      <w:szCs w:val="18"/>
                    </w:rPr>
                    <w:t>2012-2013</w:t>
                  </w:r>
                </w:p>
              </w:tc>
            </w:tr>
            <w:tr w:rsidR="001E4B4A" w:rsidRPr="00C02CF8" w14:paraId="72DE2F74" w14:textId="77777777" w:rsidTr="00606853">
              <w:trPr>
                <w:trHeight w:val="340"/>
              </w:trPr>
              <w:tc>
                <w:tcPr>
                  <w:tcW w:w="3681" w:type="dxa"/>
                </w:tcPr>
                <w:p w14:paraId="5B7E7610" w14:textId="41CB2BA2"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 xml:space="preserve">N leerlingen </w:t>
                  </w:r>
                  <w:r w:rsidR="00F917DB" w:rsidRPr="00C02CF8">
                    <w:rPr>
                      <w:rFonts w:ascii="Verdana" w:hAnsi="Verdana"/>
                      <w:sz w:val="18"/>
                      <w:szCs w:val="18"/>
                    </w:rPr>
                    <w:t xml:space="preserve">op </w:t>
                  </w:r>
                  <w:r w:rsidR="00295E01" w:rsidRPr="00C02CF8">
                    <w:rPr>
                      <w:rFonts w:ascii="Verdana" w:hAnsi="Verdana"/>
                      <w:sz w:val="18"/>
                      <w:szCs w:val="18"/>
                    </w:rPr>
                    <w:t>teldatum 01/10</w:t>
                  </w:r>
                </w:p>
              </w:tc>
              <w:tc>
                <w:tcPr>
                  <w:tcW w:w="1276" w:type="dxa"/>
                </w:tcPr>
                <w:p w14:paraId="1D842034" w14:textId="77777777" w:rsidR="001E4B4A" w:rsidRPr="00C02CF8" w:rsidRDefault="00E439E6" w:rsidP="00C02CF8">
                  <w:pPr>
                    <w:spacing w:line="280" w:lineRule="exact"/>
                    <w:jc w:val="left"/>
                    <w:rPr>
                      <w:rFonts w:ascii="Verdana" w:hAnsi="Verdana"/>
                      <w:sz w:val="18"/>
                      <w:szCs w:val="18"/>
                    </w:rPr>
                  </w:pPr>
                  <w:r w:rsidRPr="00C02CF8">
                    <w:rPr>
                      <w:rFonts w:ascii="Verdana" w:hAnsi="Verdana"/>
                      <w:sz w:val="18"/>
                      <w:szCs w:val="18"/>
                    </w:rPr>
                    <w:t>109</w:t>
                  </w:r>
                </w:p>
              </w:tc>
              <w:tc>
                <w:tcPr>
                  <w:tcW w:w="1282" w:type="dxa"/>
                </w:tcPr>
                <w:p w14:paraId="70D41CF1" w14:textId="77777777" w:rsidR="001E4B4A" w:rsidRPr="00C02CF8" w:rsidRDefault="007E5A90" w:rsidP="00C02CF8">
                  <w:pPr>
                    <w:spacing w:line="280" w:lineRule="exact"/>
                    <w:jc w:val="left"/>
                    <w:rPr>
                      <w:rFonts w:ascii="Verdana" w:hAnsi="Verdana"/>
                      <w:sz w:val="18"/>
                      <w:szCs w:val="18"/>
                    </w:rPr>
                  </w:pPr>
                  <w:r w:rsidRPr="00C02CF8">
                    <w:rPr>
                      <w:rFonts w:ascii="Verdana" w:hAnsi="Verdana"/>
                      <w:sz w:val="18"/>
                      <w:szCs w:val="18"/>
                    </w:rPr>
                    <w:t>105</w:t>
                  </w:r>
                </w:p>
              </w:tc>
              <w:tc>
                <w:tcPr>
                  <w:tcW w:w="1417" w:type="dxa"/>
                  <w:gridSpan w:val="2"/>
                </w:tcPr>
                <w:p w14:paraId="14673048" w14:textId="77777777" w:rsidR="001E4B4A" w:rsidRPr="00C02CF8" w:rsidRDefault="007E5A90" w:rsidP="00C02CF8">
                  <w:pPr>
                    <w:spacing w:line="280" w:lineRule="exact"/>
                    <w:jc w:val="left"/>
                    <w:rPr>
                      <w:rFonts w:ascii="Verdana" w:hAnsi="Verdana"/>
                      <w:sz w:val="18"/>
                      <w:szCs w:val="18"/>
                    </w:rPr>
                  </w:pPr>
                  <w:r w:rsidRPr="00C02CF8">
                    <w:rPr>
                      <w:rFonts w:ascii="Verdana" w:hAnsi="Verdana"/>
                      <w:sz w:val="18"/>
                      <w:szCs w:val="18"/>
                    </w:rPr>
                    <w:t>107</w:t>
                  </w:r>
                </w:p>
              </w:tc>
              <w:tc>
                <w:tcPr>
                  <w:tcW w:w="1275" w:type="dxa"/>
                </w:tcPr>
                <w:p w14:paraId="55B3EED4" w14:textId="77777777" w:rsidR="001E4B4A" w:rsidRPr="00C02CF8" w:rsidRDefault="007E5A90" w:rsidP="00C02CF8">
                  <w:pPr>
                    <w:spacing w:line="280" w:lineRule="exact"/>
                    <w:jc w:val="left"/>
                    <w:rPr>
                      <w:rFonts w:ascii="Verdana" w:hAnsi="Verdana"/>
                      <w:sz w:val="18"/>
                      <w:szCs w:val="18"/>
                    </w:rPr>
                  </w:pPr>
                  <w:r w:rsidRPr="00C02CF8">
                    <w:rPr>
                      <w:rFonts w:ascii="Verdana" w:hAnsi="Verdana"/>
                      <w:sz w:val="18"/>
                      <w:szCs w:val="18"/>
                    </w:rPr>
                    <w:t>109</w:t>
                  </w:r>
                </w:p>
              </w:tc>
            </w:tr>
            <w:tr w:rsidR="001E4B4A" w:rsidRPr="00C02CF8" w14:paraId="62A34FFB" w14:textId="77777777" w:rsidTr="00606853">
              <w:trPr>
                <w:trHeight w:val="340"/>
              </w:trPr>
              <w:tc>
                <w:tcPr>
                  <w:tcW w:w="3681" w:type="dxa"/>
                </w:tcPr>
                <w:p w14:paraId="50CF5952" w14:textId="381159BB"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 xml:space="preserve">N rugzakleerlingen </w:t>
                  </w:r>
                  <w:r w:rsidR="00295E01" w:rsidRPr="00C02CF8">
                    <w:rPr>
                      <w:rFonts w:ascii="Verdana" w:hAnsi="Verdana"/>
                      <w:sz w:val="18"/>
                      <w:szCs w:val="18"/>
                    </w:rPr>
                    <w:t>(op peildatum)</w:t>
                  </w:r>
                </w:p>
              </w:tc>
              <w:tc>
                <w:tcPr>
                  <w:tcW w:w="1276" w:type="dxa"/>
                </w:tcPr>
                <w:p w14:paraId="3DA27315" w14:textId="3A3FD844" w:rsidR="001E4B4A" w:rsidRPr="00C02CF8" w:rsidRDefault="006D296F" w:rsidP="00C02CF8">
                  <w:pPr>
                    <w:spacing w:line="280" w:lineRule="exact"/>
                    <w:jc w:val="left"/>
                    <w:rPr>
                      <w:rFonts w:ascii="Verdana" w:hAnsi="Verdana"/>
                      <w:sz w:val="18"/>
                      <w:szCs w:val="18"/>
                      <w:highlight w:val="yellow"/>
                    </w:rPr>
                  </w:pPr>
                  <w:r>
                    <w:rPr>
                      <w:rFonts w:ascii="Verdana" w:hAnsi="Verdana"/>
                      <w:sz w:val="18"/>
                      <w:szCs w:val="18"/>
                    </w:rPr>
                    <w:t>8</w:t>
                  </w:r>
                </w:p>
              </w:tc>
              <w:tc>
                <w:tcPr>
                  <w:tcW w:w="1282" w:type="dxa"/>
                </w:tcPr>
                <w:p w14:paraId="5E7FFE7B" w14:textId="77777777" w:rsidR="001E4B4A" w:rsidRPr="00C02CF8" w:rsidRDefault="00295E01" w:rsidP="00C02CF8">
                  <w:pPr>
                    <w:spacing w:line="280" w:lineRule="exact"/>
                    <w:jc w:val="left"/>
                    <w:rPr>
                      <w:rFonts w:ascii="Verdana" w:hAnsi="Verdana"/>
                      <w:sz w:val="18"/>
                      <w:szCs w:val="18"/>
                    </w:rPr>
                  </w:pPr>
                  <w:r w:rsidRPr="00C02CF8">
                    <w:rPr>
                      <w:rFonts w:ascii="Verdana" w:hAnsi="Verdana"/>
                      <w:sz w:val="18"/>
                      <w:szCs w:val="18"/>
                    </w:rPr>
                    <w:t>8</w:t>
                  </w:r>
                </w:p>
                <w:p w14:paraId="1C25D3BC" w14:textId="4C374C14" w:rsidR="00295E01" w:rsidRPr="00C02CF8" w:rsidRDefault="00295E01" w:rsidP="00C02CF8">
                  <w:pPr>
                    <w:spacing w:line="280" w:lineRule="exact"/>
                    <w:jc w:val="left"/>
                    <w:rPr>
                      <w:rFonts w:ascii="Verdana" w:hAnsi="Verdana"/>
                      <w:sz w:val="18"/>
                      <w:szCs w:val="18"/>
                      <w:highlight w:val="yellow"/>
                    </w:rPr>
                  </w:pPr>
                  <w:r w:rsidRPr="006D296F">
                    <w:rPr>
                      <w:rFonts w:ascii="Verdana" w:hAnsi="Verdana"/>
                      <w:sz w:val="14"/>
                      <w:szCs w:val="18"/>
                    </w:rPr>
                    <w:t>(01/08/2010)</w:t>
                  </w:r>
                </w:p>
              </w:tc>
              <w:tc>
                <w:tcPr>
                  <w:tcW w:w="1417" w:type="dxa"/>
                  <w:gridSpan w:val="2"/>
                </w:tcPr>
                <w:p w14:paraId="03A7FAC9" w14:textId="41AB2CEB" w:rsidR="00295E01" w:rsidRPr="00C02CF8" w:rsidRDefault="00295E01" w:rsidP="00C02CF8">
                  <w:pPr>
                    <w:spacing w:line="280" w:lineRule="exact"/>
                    <w:jc w:val="left"/>
                    <w:rPr>
                      <w:rFonts w:ascii="Verdana" w:hAnsi="Verdana"/>
                      <w:sz w:val="18"/>
                      <w:szCs w:val="18"/>
                    </w:rPr>
                  </w:pPr>
                  <w:r w:rsidRPr="00C02CF8">
                    <w:rPr>
                      <w:rFonts w:ascii="Verdana" w:hAnsi="Verdana"/>
                      <w:sz w:val="18"/>
                      <w:szCs w:val="18"/>
                    </w:rPr>
                    <w:t>10</w:t>
                  </w:r>
                </w:p>
                <w:p w14:paraId="7238845F" w14:textId="2199F91A" w:rsidR="001E4B4A" w:rsidRPr="00C02CF8" w:rsidRDefault="00295E01" w:rsidP="00C02CF8">
                  <w:pPr>
                    <w:spacing w:line="280" w:lineRule="exact"/>
                    <w:jc w:val="left"/>
                    <w:rPr>
                      <w:rFonts w:ascii="Verdana" w:hAnsi="Verdana"/>
                      <w:sz w:val="18"/>
                      <w:szCs w:val="18"/>
                      <w:highlight w:val="yellow"/>
                    </w:rPr>
                  </w:pPr>
                  <w:r w:rsidRPr="006D296F">
                    <w:rPr>
                      <w:rFonts w:ascii="Verdana" w:hAnsi="Verdana"/>
                      <w:sz w:val="14"/>
                      <w:szCs w:val="18"/>
                    </w:rPr>
                    <w:t>(01/08/2011)</w:t>
                  </w:r>
                </w:p>
              </w:tc>
              <w:tc>
                <w:tcPr>
                  <w:tcW w:w="1275" w:type="dxa"/>
                </w:tcPr>
                <w:p w14:paraId="7D3B2FBD" w14:textId="16DE4B92" w:rsidR="001E4B4A" w:rsidRPr="00C02CF8" w:rsidRDefault="00295E01" w:rsidP="00C02CF8">
                  <w:pPr>
                    <w:spacing w:line="280" w:lineRule="exact"/>
                    <w:jc w:val="left"/>
                    <w:rPr>
                      <w:rFonts w:ascii="Verdana" w:hAnsi="Verdana"/>
                      <w:sz w:val="18"/>
                      <w:szCs w:val="18"/>
                    </w:rPr>
                  </w:pPr>
                  <w:r w:rsidRPr="00C02CF8">
                    <w:rPr>
                      <w:rFonts w:ascii="Verdana" w:hAnsi="Verdana"/>
                      <w:sz w:val="18"/>
                      <w:szCs w:val="18"/>
                    </w:rPr>
                    <w:t xml:space="preserve">14 </w:t>
                  </w:r>
                  <w:r w:rsidRPr="006D296F">
                    <w:rPr>
                      <w:rFonts w:ascii="Verdana" w:hAnsi="Verdana"/>
                      <w:sz w:val="14"/>
                      <w:szCs w:val="16"/>
                    </w:rPr>
                    <w:t>(01/08/2012)</w:t>
                  </w:r>
                </w:p>
              </w:tc>
            </w:tr>
            <w:tr w:rsidR="001E4B4A" w:rsidRPr="00C02CF8" w14:paraId="6B5E0A85" w14:textId="77777777" w:rsidTr="00606853">
              <w:trPr>
                <w:trHeight w:val="340"/>
              </w:trPr>
              <w:tc>
                <w:tcPr>
                  <w:tcW w:w="3681" w:type="dxa"/>
                </w:tcPr>
                <w:p w14:paraId="2E4046CC" w14:textId="6F529E1B"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 xml:space="preserve">N </w:t>
                  </w:r>
                  <w:r w:rsidR="0084170A" w:rsidRPr="00C02CF8">
                    <w:rPr>
                      <w:rFonts w:ascii="Verdana" w:hAnsi="Verdana"/>
                      <w:sz w:val="18"/>
                      <w:szCs w:val="18"/>
                    </w:rPr>
                    <w:t>terugplaats</w:t>
                  </w:r>
                  <w:r w:rsidR="007E5A90" w:rsidRPr="00C02CF8">
                    <w:rPr>
                      <w:rFonts w:ascii="Verdana" w:hAnsi="Verdana"/>
                      <w:sz w:val="18"/>
                      <w:szCs w:val="18"/>
                    </w:rPr>
                    <w:t>ingen</w:t>
                  </w:r>
                  <w:r w:rsidR="0084170A" w:rsidRPr="00C02CF8">
                    <w:rPr>
                      <w:rFonts w:ascii="Verdana" w:hAnsi="Verdana"/>
                      <w:sz w:val="18"/>
                      <w:szCs w:val="18"/>
                    </w:rPr>
                    <w:t xml:space="preserve"> naar regulier</w:t>
                  </w:r>
                </w:p>
              </w:tc>
              <w:tc>
                <w:tcPr>
                  <w:tcW w:w="1276" w:type="dxa"/>
                </w:tcPr>
                <w:p w14:paraId="72E8C830" w14:textId="77777777" w:rsidR="001E4B4A" w:rsidRPr="00C02CF8" w:rsidRDefault="00C33331" w:rsidP="00C02CF8">
                  <w:pPr>
                    <w:spacing w:line="280" w:lineRule="exact"/>
                    <w:jc w:val="left"/>
                    <w:rPr>
                      <w:rFonts w:ascii="Verdana" w:hAnsi="Verdana"/>
                      <w:sz w:val="18"/>
                      <w:szCs w:val="18"/>
                    </w:rPr>
                  </w:pPr>
                  <w:r w:rsidRPr="00C02CF8">
                    <w:rPr>
                      <w:rFonts w:ascii="Verdana" w:hAnsi="Verdana"/>
                      <w:sz w:val="18"/>
                      <w:szCs w:val="18"/>
                    </w:rPr>
                    <w:t>1</w:t>
                  </w:r>
                </w:p>
              </w:tc>
              <w:tc>
                <w:tcPr>
                  <w:tcW w:w="1282" w:type="dxa"/>
                </w:tcPr>
                <w:p w14:paraId="6754CF99" w14:textId="77777777" w:rsidR="001E4B4A" w:rsidRPr="00C02CF8" w:rsidRDefault="00C33331" w:rsidP="00C02CF8">
                  <w:pPr>
                    <w:spacing w:line="280" w:lineRule="exact"/>
                    <w:jc w:val="left"/>
                    <w:rPr>
                      <w:rFonts w:ascii="Verdana" w:hAnsi="Verdana"/>
                      <w:sz w:val="18"/>
                      <w:szCs w:val="18"/>
                    </w:rPr>
                  </w:pPr>
                  <w:r w:rsidRPr="00C02CF8">
                    <w:rPr>
                      <w:rFonts w:ascii="Verdana" w:hAnsi="Verdana"/>
                      <w:sz w:val="18"/>
                      <w:szCs w:val="18"/>
                    </w:rPr>
                    <w:t>1</w:t>
                  </w:r>
                </w:p>
              </w:tc>
              <w:tc>
                <w:tcPr>
                  <w:tcW w:w="1417" w:type="dxa"/>
                  <w:gridSpan w:val="2"/>
                </w:tcPr>
                <w:p w14:paraId="3BAD0BA8" w14:textId="77777777" w:rsidR="001E4B4A" w:rsidRPr="00C02CF8" w:rsidRDefault="00CE5DBA" w:rsidP="00C02CF8">
                  <w:pPr>
                    <w:spacing w:line="280" w:lineRule="exact"/>
                    <w:jc w:val="left"/>
                    <w:rPr>
                      <w:rFonts w:ascii="Verdana" w:hAnsi="Verdana"/>
                      <w:sz w:val="18"/>
                      <w:szCs w:val="18"/>
                    </w:rPr>
                  </w:pPr>
                  <w:r w:rsidRPr="00C02CF8">
                    <w:rPr>
                      <w:rFonts w:ascii="Verdana" w:hAnsi="Verdana"/>
                      <w:sz w:val="18"/>
                      <w:szCs w:val="18"/>
                    </w:rPr>
                    <w:t>0</w:t>
                  </w:r>
                </w:p>
              </w:tc>
              <w:tc>
                <w:tcPr>
                  <w:tcW w:w="1275" w:type="dxa"/>
                </w:tcPr>
                <w:p w14:paraId="78A4F528" w14:textId="77777777" w:rsidR="001E4B4A" w:rsidRPr="00C02CF8" w:rsidRDefault="00CE5DBA" w:rsidP="00C02CF8">
                  <w:pPr>
                    <w:spacing w:line="280" w:lineRule="exact"/>
                    <w:jc w:val="left"/>
                    <w:rPr>
                      <w:rFonts w:ascii="Verdana" w:hAnsi="Verdana"/>
                      <w:sz w:val="18"/>
                      <w:szCs w:val="18"/>
                    </w:rPr>
                  </w:pPr>
                  <w:r w:rsidRPr="00C02CF8">
                    <w:rPr>
                      <w:rFonts w:ascii="Verdana" w:hAnsi="Verdana"/>
                      <w:sz w:val="18"/>
                      <w:szCs w:val="18"/>
                    </w:rPr>
                    <w:t>0</w:t>
                  </w:r>
                </w:p>
              </w:tc>
            </w:tr>
            <w:tr w:rsidR="001E4B4A" w:rsidRPr="00C02CF8" w14:paraId="3F28F21F" w14:textId="77777777" w:rsidTr="00606853">
              <w:trPr>
                <w:trHeight w:val="340"/>
              </w:trPr>
              <w:tc>
                <w:tcPr>
                  <w:tcW w:w="3681" w:type="dxa"/>
                </w:tcPr>
                <w:p w14:paraId="11C68E6D" w14:textId="77777777"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N verwijzingen naar so</w:t>
                  </w:r>
                </w:p>
              </w:tc>
              <w:tc>
                <w:tcPr>
                  <w:tcW w:w="1276" w:type="dxa"/>
                </w:tcPr>
                <w:p w14:paraId="095293B0" w14:textId="77777777" w:rsidR="001E4B4A" w:rsidRPr="00C02CF8" w:rsidRDefault="00C33331" w:rsidP="00C02CF8">
                  <w:pPr>
                    <w:spacing w:line="280" w:lineRule="exact"/>
                    <w:jc w:val="left"/>
                    <w:rPr>
                      <w:rFonts w:ascii="Verdana" w:hAnsi="Verdana"/>
                      <w:sz w:val="18"/>
                      <w:szCs w:val="18"/>
                    </w:rPr>
                  </w:pPr>
                  <w:r w:rsidRPr="00C02CF8">
                    <w:rPr>
                      <w:rFonts w:ascii="Verdana" w:hAnsi="Verdana"/>
                      <w:sz w:val="18"/>
                      <w:szCs w:val="18"/>
                    </w:rPr>
                    <w:t>2</w:t>
                  </w:r>
                </w:p>
              </w:tc>
              <w:tc>
                <w:tcPr>
                  <w:tcW w:w="1282" w:type="dxa"/>
                </w:tcPr>
                <w:p w14:paraId="3FF8813B" w14:textId="77777777" w:rsidR="001E4B4A" w:rsidRPr="00C02CF8" w:rsidRDefault="00C33331" w:rsidP="00C02CF8">
                  <w:pPr>
                    <w:spacing w:line="280" w:lineRule="exact"/>
                    <w:jc w:val="left"/>
                    <w:rPr>
                      <w:rFonts w:ascii="Verdana" w:hAnsi="Verdana"/>
                      <w:sz w:val="18"/>
                      <w:szCs w:val="18"/>
                    </w:rPr>
                  </w:pPr>
                  <w:r w:rsidRPr="00C02CF8">
                    <w:rPr>
                      <w:rFonts w:ascii="Verdana" w:hAnsi="Verdana"/>
                      <w:sz w:val="18"/>
                      <w:szCs w:val="18"/>
                    </w:rPr>
                    <w:t>2</w:t>
                  </w:r>
                </w:p>
              </w:tc>
              <w:tc>
                <w:tcPr>
                  <w:tcW w:w="1417" w:type="dxa"/>
                  <w:gridSpan w:val="2"/>
                </w:tcPr>
                <w:p w14:paraId="3B829A69" w14:textId="77777777" w:rsidR="001E4B4A" w:rsidRPr="00C02CF8" w:rsidRDefault="00C33331" w:rsidP="00C02CF8">
                  <w:pPr>
                    <w:spacing w:line="280" w:lineRule="exact"/>
                    <w:jc w:val="left"/>
                    <w:rPr>
                      <w:rFonts w:ascii="Verdana" w:hAnsi="Verdana"/>
                      <w:sz w:val="18"/>
                      <w:szCs w:val="18"/>
                    </w:rPr>
                  </w:pPr>
                  <w:r w:rsidRPr="00C02CF8">
                    <w:rPr>
                      <w:rFonts w:ascii="Verdana" w:hAnsi="Verdana"/>
                      <w:sz w:val="18"/>
                      <w:szCs w:val="18"/>
                    </w:rPr>
                    <w:t>2</w:t>
                  </w:r>
                </w:p>
              </w:tc>
              <w:tc>
                <w:tcPr>
                  <w:tcW w:w="1275" w:type="dxa"/>
                </w:tcPr>
                <w:p w14:paraId="1C6A9027" w14:textId="77777777" w:rsidR="001E4B4A" w:rsidRPr="00C02CF8" w:rsidRDefault="00C33331" w:rsidP="00C02CF8">
                  <w:pPr>
                    <w:spacing w:line="280" w:lineRule="exact"/>
                    <w:jc w:val="left"/>
                    <w:rPr>
                      <w:rFonts w:ascii="Verdana" w:hAnsi="Verdana"/>
                      <w:sz w:val="18"/>
                      <w:szCs w:val="18"/>
                    </w:rPr>
                  </w:pPr>
                  <w:r w:rsidRPr="00C02CF8">
                    <w:rPr>
                      <w:rFonts w:ascii="Verdana" w:hAnsi="Verdana"/>
                      <w:sz w:val="18"/>
                      <w:szCs w:val="18"/>
                    </w:rPr>
                    <w:t>3</w:t>
                  </w:r>
                </w:p>
              </w:tc>
            </w:tr>
            <w:tr w:rsidR="001E4B4A" w:rsidRPr="00C02CF8" w14:paraId="6AB0E99F" w14:textId="77777777" w:rsidTr="000B29CE">
              <w:trPr>
                <w:trHeight w:val="340"/>
              </w:trPr>
              <w:tc>
                <w:tcPr>
                  <w:tcW w:w="8931" w:type="dxa"/>
                  <w:gridSpan w:val="6"/>
                </w:tcPr>
                <w:p w14:paraId="20DD73D1" w14:textId="77777777" w:rsidR="001E4B4A" w:rsidRPr="00C02CF8" w:rsidRDefault="001E4B4A" w:rsidP="00C02CF8">
                  <w:pPr>
                    <w:spacing w:line="280" w:lineRule="exact"/>
                    <w:jc w:val="left"/>
                    <w:rPr>
                      <w:rFonts w:ascii="Verdana" w:hAnsi="Verdana"/>
                      <w:b/>
                      <w:i/>
                      <w:sz w:val="18"/>
                      <w:szCs w:val="18"/>
                    </w:rPr>
                  </w:pPr>
                  <w:r w:rsidRPr="00C02CF8">
                    <w:rPr>
                      <w:rFonts w:ascii="Verdana" w:hAnsi="Verdana"/>
                      <w:b/>
                      <w:i/>
                      <w:sz w:val="18"/>
                      <w:szCs w:val="18"/>
                    </w:rPr>
                    <w:t>Onderwijsresultaten</w:t>
                  </w:r>
                </w:p>
              </w:tc>
            </w:tr>
            <w:tr w:rsidR="00606853" w:rsidRPr="00C02CF8" w14:paraId="044A6A8C" w14:textId="77777777" w:rsidTr="00606853">
              <w:trPr>
                <w:trHeight w:val="340"/>
              </w:trPr>
              <w:tc>
                <w:tcPr>
                  <w:tcW w:w="3681" w:type="dxa"/>
                </w:tcPr>
                <w:p w14:paraId="1FFF6AA8"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VSO cluster 2</w:t>
                  </w:r>
                </w:p>
              </w:tc>
              <w:tc>
                <w:tcPr>
                  <w:tcW w:w="1276" w:type="dxa"/>
                </w:tcPr>
                <w:p w14:paraId="24AB661B"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5E78E0B0" w14:textId="77777777" w:rsidR="00606853" w:rsidRPr="00C02CF8" w:rsidRDefault="00606853" w:rsidP="00C02CF8">
                  <w:pPr>
                    <w:spacing w:line="280" w:lineRule="exact"/>
                    <w:jc w:val="left"/>
                    <w:rPr>
                      <w:rFonts w:ascii="Verdana" w:hAnsi="Verdana"/>
                      <w:sz w:val="18"/>
                      <w:szCs w:val="18"/>
                    </w:rPr>
                  </w:pPr>
                </w:p>
              </w:tc>
              <w:tc>
                <w:tcPr>
                  <w:tcW w:w="1282" w:type="dxa"/>
                </w:tcPr>
                <w:p w14:paraId="5E50B9B2" w14:textId="77777777" w:rsidR="00606853" w:rsidRPr="00C02CF8" w:rsidRDefault="00606853" w:rsidP="00C02CF8">
                  <w:pPr>
                    <w:spacing w:line="280" w:lineRule="exact"/>
                    <w:jc w:val="left"/>
                    <w:rPr>
                      <w:rFonts w:ascii="Verdana" w:hAnsi="Verdana"/>
                      <w:sz w:val="18"/>
                      <w:szCs w:val="18"/>
                    </w:rPr>
                  </w:pPr>
                </w:p>
              </w:tc>
              <w:tc>
                <w:tcPr>
                  <w:tcW w:w="1275" w:type="dxa"/>
                </w:tcPr>
                <w:p w14:paraId="59F0C1DF" w14:textId="77777777" w:rsidR="00606853" w:rsidRPr="00C02CF8" w:rsidRDefault="00606853" w:rsidP="00C02CF8">
                  <w:pPr>
                    <w:spacing w:line="280" w:lineRule="exact"/>
                    <w:jc w:val="left"/>
                    <w:rPr>
                      <w:rFonts w:ascii="Verdana" w:hAnsi="Verdana"/>
                      <w:sz w:val="18"/>
                      <w:szCs w:val="18"/>
                    </w:rPr>
                  </w:pPr>
                </w:p>
              </w:tc>
            </w:tr>
            <w:tr w:rsidR="00606853" w:rsidRPr="00C02CF8" w14:paraId="5A40C873" w14:textId="77777777" w:rsidTr="00606853">
              <w:trPr>
                <w:trHeight w:val="340"/>
              </w:trPr>
              <w:tc>
                <w:tcPr>
                  <w:tcW w:w="3681" w:type="dxa"/>
                </w:tcPr>
                <w:p w14:paraId="35E62ADE"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VSO cluster 3</w:t>
                  </w:r>
                </w:p>
              </w:tc>
              <w:tc>
                <w:tcPr>
                  <w:tcW w:w="1276" w:type="dxa"/>
                </w:tcPr>
                <w:p w14:paraId="5A074E5B"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6555CC60"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2</w:t>
                  </w:r>
                </w:p>
              </w:tc>
              <w:tc>
                <w:tcPr>
                  <w:tcW w:w="1282" w:type="dxa"/>
                </w:tcPr>
                <w:p w14:paraId="278E7E7B" w14:textId="77777777" w:rsidR="00606853" w:rsidRPr="00C02CF8" w:rsidRDefault="00606853" w:rsidP="00C02CF8">
                  <w:pPr>
                    <w:spacing w:line="280" w:lineRule="exact"/>
                    <w:jc w:val="left"/>
                    <w:rPr>
                      <w:rFonts w:ascii="Verdana" w:hAnsi="Verdana"/>
                      <w:sz w:val="18"/>
                      <w:szCs w:val="18"/>
                    </w:rPr>
                  </w:pPr>
                </w:p>
              </w:tc>
              <w:tc>
                <w:tcPr>
                  <w:tcW w:w="1275" w:type="dxa"/>
                </w:tcPr>
                <w:p w14:paraId="2096F4F9"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r>
            <w:tr w:rsidR="00606853" w:rsidRPr="00C02CF8" w14:paraId="1F5F5E21" w14:textId="77777777" w:rsidTr="00606853">
              <w:trPr>
                <w:trHeight w:val="340"/>
              </w:trPr>
              <w:tc>
                <w:tcPr>
                  <w:tcW w:w="3681" w:type="dxa"/>
                </w:tcPr>
                <w:p w14:paraId="0256D55F"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VSO cluster 4</w:t>
                  </w:r>
                </w:p>
              </w:tc>
              <w:tc>
                <w:tcPr>
                  <w:tcW w:w="1276" w:type="dxa"/>
                </w:tcPr>
                <w:p w14:paraId="58445F13"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52003345" w14:textId="77777777" w:rsidR="00606853" w:rsidRPr="00C02CF8" w:rsidRDefault="00606853" w:rsidP="00C02CF8">
                  <w:pPr>
                    <w:spacing w:line="280" w:lineRule="exact"/>
                    <w:jc w:val="left"/>
                    <w:rPr>
                      <w:rFonts w:ascii="Verdana" w:hAnsi="Verdana"/>
                      <w:sz w:val="18"/>
                      <w:szCs w:val="18"/>
                    </w:rPr>
                  </w:pPr>
                </w:p>
              </w:tc>
              <w:tc>
                <w:tcPr>
                  <w:tcW w:w="1282" w:type="dxa"/>
                </w:tcPr>
                <w:p w14:paraId="6CBBC6F7" w14:textId="77777777" w:rsidR="00606853" w:rsidRPr="00C02CF8" w:rsidRDefault="00606853" w:rsidP="00C02CF8">
                  <w:pPr>
                    <w:spacing w:line="280" w:lineRule="exact"/>
                    <w:jc w:val="left"/>
                    <w:rPr>
                      <w:rFonts w:ascii="Verdana" w:hAnsi="Verdana"/>
                      <w:sz w:val="18"/>
                      <w:szCs w:val="18"/>
                    </w:rPr>
                  </w:pPr>
                </w:p>
              </w:tc>
              <w:tc>
                <w:tcPr>
                  <w:tcW w:w="1275" w:type="dxa"/>
                </w:tcPr>
                <w:p w14:paraId="7ACCD6F5"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r>
            <w:tr w:rsidR="00606853" w:rsidRPr="00C02CF8" w14:paraId="1F589DC2" w14:textId="77777777" w:rsidTr="00606853">
              <w:trPr>
                <w:trHeight w:val="340"/>
              </w:trPr>
              <w:tc>
                <w:tcPr>
                  <w:tcW w:w="3681" w:type="dxa"/>
                </w:tcPr>
                <w:p w14:paraId="28AAEBD6"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Praktijkonderwijs</w:t>
                  </w:r>
                </w:p>
              </w:tc>
              <w:tc>
                <w:tcPr>
                  <w:tcW w:w="1276" w:type="dxa"/>
                </w:tcPr>
                <w:p w14:paraId="40262E09"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13C0D914"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11</w:t>
                  </w:r>
                </w:p>
              </w:tc>
              <w:tc>
                <w:tcPr>
                  <w:tcW w:w="1282" w:type="dxa"/>
                </w:tcPr>
                <w:p w14:paraId="68548484"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12</w:t>
                  </w:r>
                </w:p>
              </w:tc>
              <w:tc>
                <w:tcPr>
                  <w:tcW w:w="1275" w:type="dxa"/>
                </w:tcPr>
                <w:p w14:paraId="0D6CBB42"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13</w:t>
                  </w:r>
                </w:p>
              </w:tc>
            </w:tr>
            <w:tr w:rsidR="00606853" w:rsidRPr="00C02CF8" w14:paraId="792FD99B" w14:textId="77777777" w:rsidTr="00606853">
              <w:trPr>
                <w:trHeight w:val="340"/>
              </w:trPr>
              <w:tc>
                <w:tcPr>
                  <w:tcW w:w="3681" w:type="dxa"/>
                </w:tcPr>
                <w:p w14:paraId="25A8D998"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VMBO-BB + LWOO</w:t>
                  </w:r>
                </w:p>
              </w:tc>
              <w:tc>
                <w:tcPr>
                  <w:tcW w:w="1276" w:type="dxa"/>
                </w:tcPr>
                <w:p w14:paraId="59B065F2"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5F43EAED"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4</w:t>
                  </w:r>
                </w:p>
              </w:tc>
              <w:tc>
                <w:tcPr>
                  <w:tcW w:w="1282" w:type="dxa"/>
                </w:tcPr>
                <w:p w14:paraId="4B986329"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4</w:t>
                  </w:r>
                </w:p>
              </w:tc>
              <w:tc>
                <w:tcPr>
                  <w:tcW w:w="1275" w:type="dxa"/>
                </w:tcPr>
                <w:p w14:paraId="3020E64D"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6</w:t>
                  </w:r>
                </w:p>
              </w:tc>
            </w:tr>
            <w:tr w:rsidR="00606853" w:rsidRPr="00C02CF8" w14:paraId="127D0B0A" w14:textId="77777777" w:rsidTr="00606853">
              <w:trPr>
                <w:trHeight w:val="340"/>
              </w:trPr>
              <w:tc>
                <w:tcPr>
                  <w:tcW w:w="3681" w:type="dxa"/>
                </w:tcPr>
                <w:p w14:paraId="3BBC1402"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VMBO-BB - LWOO</w:t>
                  </w:r>
                </w:p>
              </w:tc>
              <w:tc>
                <w:tcPr>
                  <w:tcW w:w="1276" w:type="dxa"/>
                </w:tcPr>
                <w:p w14:paraId="39585E94"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0E31230B"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c>
                <w:tcPr>
                  <w:tcW w:w="1282" w:type="dxa"/>
                </w:tcPr>
                <w:p w14:paraId="0E1A1738" w14:textId="77777777" w:rsidR="00606853" w:rsidRPr="00C02CF8" w:rsidRDefault="00606853" w:rsidP="00C02CF8">
                  <w:pPr>
                    <w:spacing w:line="280" w:lineRule="exact"/>
                    <w:jc w:val="left"/>
                    <w:rPr>
                      <w:rFonts w:ascii="Verdana" w:hAnsi="Verdana"/>
                      <w:sz w:val="18"/>
                      <w:szCs w:val="18"/>
                    </w:rPr>
                  </w:pPr>
                </w:p>
              </w:tc>
              <w:tc>
                <w:tcPr>
                  <w:tcW w:w="1275" w:type="dxa"/>
                </w:tcPr>
                <w:p w14:paraId="19F977FE" w14:textId="77777777" w:rsidR="00606853" w:rsidRPr="00C02CF8" w:rsidRDefault="00606853" w:rsidP="00C02CF8">
                  <w:pPr>
                    <w:spacing w:line="280" w:lineRule="exact"/>
                    <w:jc w:val="left"/>
                    <w:rPr>
                      <w:rFonts w:ascii="Verdana" w:hAnsi="Verdana"/>
                      <w:sz w:val="18"/>
                      <w:szCs w:val="18"/>
                    </w:rPr>
                  </w:pPr>
                </w:p>
              </w:tc>
            </w:tr>
            <w:tr w:rsidR="00606853" w:rsidRPr="00C02CF8" w14:paraId="3C11E246" w14:textId="77777777" w:rsidTr="00606853">
              <w:trPr>
                <w:trHeight w:val="340"/>
              </w:trPr>
              <w:tc>
                <w:tcPr>
                  <w:tcW w:w="3681" w:type="dxa"/>
                </w:tcPr>
                <w:p w14:paraId="621D4836"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VMBO-KB + LWOO</w:t>
                  </w:r>
                </w:p>
              </w:tc>
              <w:tc>
                <w:tcPr>
                  <w:tcW w:w="1276" w:type="dxa"/>
                </w:tcPr>
                <w:p w14:paraId="186827B2"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6EC7969A"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c>
                <w:tcPr>
                  <w:tcW w:w="1282" w:type="dxa"/>
                </w:tcPr>
                <w:p w14:paraId="79E981F6" w14:textId="77777777" w:rsidR="00606853" w:rsidRPr="00C02CF8" w:rsidRDefault="00606853" w:rsidP="00C02CF8">
                  <w:pPr>
                    <w:spacing w:line="280" w:lineRule="exact"/>
                    <w:jc w:val="left"/>
                    <w:rPr>
                      <w:rFonts w:ascii="Verdana" w:hAnsi="Verdana"/>
                      <w:sz w:val="18"/>
                      <w:szCs w:val="18"/>
                    </w:rPr>
                  </w:pPr>
                </w:p>
              </w:tc>
              <w:tc>
                <w:tcPr>
                  <w:tcW w:w="1275" w:type="dxa"/>
                </w:tcPr>
                <w:p w14:paraId="0E2BA97D"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r>
            <w:tr w:rsidR="00606853" w:rsidRPr="00C02CF8" w14:paraId="4E384712" w14:textId="77777777" w:rsidTr="00606853">
              <w:trPr>
                <w:trHeight w:val="340"/>
              </w:trPr>
              <w:tc>
                <w:tcPr>
                  <w:tcW w:w="3681" w:type="dxa"/>
                </w:tcPr>
                <w:p w14:paraId="1522644F"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VMBO-KB - LWOO</w:t>
                  </w:r>
                </w:p>
              </w:tc>
              <w:tc>
                <w:tcPr>
                  <w:tcW w:w="1276" w:type="dxa"/>
                </w:tcPr>
                <w:p w14:paraId="636EEC1C"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3164DDF7" w14:textId="77777777" w:rsidR="00606853" w:rsidRPr="00C02CF8" w:rsidRDefault="00606853" w:rsidP="00C02CF8">
                  <w:pPr>
                    <w:spacing w:line="280" w:lineRule="exact"/>
                    <w:jc w:val="left"/>
                    <w:rPr>
                      <w:rFonts w:ascii="Verdana" w:hAnsi="Verdana"/>
                      <w:sz w:val="18"/>
                      <w:szCs w:val="18"/>
                    </w:rPr>
                  </w:pPr>
                </w:p>
              </w:tc>
              <w:tc>
                <w:tcPr>
                  <w:tcW w:w="1282" w:type="dxa"/>
                </w:tcPr>
                <w:p w14:paraId="05A426E0" w14:textId="77777777" w:rsidR="00606853" w:rsidRPr="00C02CF8" w:rsidRDefault="00606853" w:rsidP="00C02CF8">
                  <w:pPr>
                    <w:spacing w:line="280" w:lineRule="exact"/>
                    <w:jc w:val="left"/>
                    <w:rPr>
                      <w:rFonts w:ascii="Verdana" w:hAnsi="Verdana"/>
                      <w:sz w:val="18"/>
                      <w:szCs w:val="18"/>
                    </w:rPr>
                  </w:pPr>
                </w:p>
              </w:tc>
              <w:tc>
                <w:tcPr>
                  <w:tcW w:w="1275" w:type="dxa"/>
                </w:tcPr>
                <w:p w14:paraId="05740033" w14:textId="77777777" w:rsidR="00606853" w:rsidRPr="00C02CF8" w:rsidRDefault="00606853" w:rsidP="00C02CF8">
                  <w:pPr>
                    <w:spacing w:line="280" w:lineRule="exact"/>
                    <w:jc w:val="left"/>
                    <w:rPr>
                      <w:rFonts w:ascii="Verdana" w:hAnsi="Verdana"/>
                      <w:sz w:val="18"/>
                      <w:szCs w:val="18"/>
                    </w:rPr>
                  </w:pPr>
                </w:p>
              </w:tc>
            </w:tr>
            <w:tr w:rsidR="00606853" w:rsidRPr="00C02CF8" w14:paraId="7307CD6F" w14:textId="77777777" w:rsidTr="00606853">
              <w:trPr>
                <w:trHeight w:val="340"/>
              </w:trPr>
              <w:tc>
                <w:tcPr>
                  <w:tcW w:w="3681" w:type="dxa"/>
                </w:tcPr>
                <w:p w14:paraId="600B4D43"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Combinatie VMBO-BB &amp; KB + LWOO</w:t>
                  </w:r>
                </w:p>
              </w:tc>
              <w:tc>
                <w:tcPr>
                  <w:tcW w:w="1276" w:type="dxa"/>
                </w:tcPr>
                <w:p w14:paraId="2C9FE75F"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0D7BEDCC"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c>
                <w:tcPr>
                  <w:tcW w:w="1282" w:type="dxa"/>
                </w:tcPr>
                <w:p w14:paraId="665E6D1F"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c>
                <w:tcPr>
                  <w:tcW w:w="1275" w:type="dxa"/>
                </w:tcPr>
                <w:p w14:paraId="4F8D1913" w14:textId="77777777" w:rsidR="00606853" w:rsidRPr="00C02CF8" w:rsidRDefault="00606853" w:rsidP="00C02CF8">
                  <w:pPr>
                    <w:spacing w:line="280" w:lineRule="exact"/>
                    <w:jc w:val="left"/>
                    <w:rPr>
                      <w:rFonts w:ascii="Verdana" w:hAnsi="Verdana"/>
                      <w:sz w:val="18"/>
                      <w:szCs w:val="18"/>
                    </w:rPr>
                  </w:pPr>
                </w:p>
              </w:tc>
            </w:tr>
            <w:tr w:rsidR="00606853" w:rsidRPr="00C02CF8" w14:paraId="7F00A446" w14:textId="77777777" w:rsidTr="00606853">
              <w:trPr>
                <w:trHeight w:val="340"/>
              </w:trPr>
              <w:tc>
                <w:tcPr>
                  <w:tcW w:w="3681" w:type="dxa"/>
                </w:tcPr>
                <w:p w14:paraId="0D610BDF"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Combinatie VMBO- BB &amp; KB - LWOO</w:t>
                  </w:r>
                </w:p>
              </w:tc>
              <w:tc>
                <w:tcPr>
                  <w:tcW w:w="1276" w:type="dxa"/>
                </w:tcPr>
                <w:p w14:paraId="5F1116E4"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2DA82177" w14:textId="77777777" w:rsidR="00606853" w:rsidRPr="00C02CF8" w:rsidRDefault="00606853" w:rsidP="00C02CF8">
                  <w:pPr>
                    <w:spacing w:line="280" w:lineRule="exact"/>
                    <w:jc w:val="left"/>
                    <w:rPr>
                      <w:rFonts w:ascii="Verdana" w:hAnsi="Verdana"/>
                      <w:sz w:val="18"/>
                      <w:szCs w:val="18"/>
                    </w:rPr>
                  </w:pPr>
                </w:p>
              </w:tc>
              <w:tc>
                <w:tcPr>
                  <w:tcW w:w="1282" w:type="dxa"/>
                </w:tcPr>
                <w:p w14:paraId="261896A4"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c>
                <w:tcPr>
                  <w:tcW w:w="1275" w:type="dxa"/>
                </w:tcPr>
                <w:p w14:paraId="1857E533" w14:textId="77777777" w:rsidR="00606853" w:rsidRPr="00C02CF8" w:rsidRDefault="00606853" w:rsidP="00C02CF8">
                  <w:pPr>
                    <w:spacing w:line="280" w:lineRule="exact"/>
                    <w:jc w:val="left"/>
                    <w:rPr>
                      <w:rFonts w:ascii="Verdana" w:hAnsi="Verdana"/>
                      <w:sz w:val="18"/>
                      <w:szCs w:val="18"/>
                    </w:rPr>
                  </w:pPr>
                </w:p>
              </w:tc>
            </w:tr>
            <w:tr w:rsidR="00606853" w:rsidRPr="00C02CF8" w14:paraId="6705F415" w14:textId="77777777" w:rsidTr="00606853">
              <w:trPr>
                <w:trHeight w:val="340"/>
              </w:trPr>
              <w:tc>
                <w:tcPr>
                  <w:tcW w:w="3681" w:type="dxa"/>
                </w:tcPr>
                <w:p w14:paraId="56AB0DF6"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lastRenderedPageBreak/>
                    <w:t>VMBO-G en/of TL + LWOO</w:t>
                  </w:r>
                </w:p>
              </w:tc>
              <w:tc>
                <w:tcPr>
                  <w:tcW w:w="1276" w:type="dxa"/>
                </w:tcPr>
                <w:p w14:paraId="7B436C02"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64937A2B" w14:textId="77777777" w:rsidR="00606853" w:rsidRPr="00C02CF8" w:rsidRDefault="00606853" w:rsidP="00C02CF8">
                  <w:pPr>
                    <w:spacing w:line="280" w:lineRule="exact"/>
                    <w:jc w:val="left"/>
                    <w:rPr>
                      <w:rFonts w:ascii="Verdana" w:hAnsi="Verdana"/>
                      <w:sz w:val="18"/>
                      <w:szCs w:val="18"/>
                    </w:rPr>
                  </w:pPr>
                </w:p>
              </w:tc>
              <w:tc>
                <w:tcPr>
                  <w:tcW w:w="1282" w:type="dxa"/>
                </w:tcPr>
                <w:p w14:paraId="08C29DC3" w14:textId="77777777" w:rsidR="00606853" w:rsidRPr="00C02CF8" w:rsidRDefault="00606853" w:rsidP="00C02CF8">
                  <w:pPr>
                    <w:spacing w:line="280" w:lineRule="exact"/>
                    <w:jc w:val="left"/>
                    <w:rPr>
                      <w:rFonts w:ascii="Verdana" w:hAnsi="Verdana"/>
                      <w:sz w:val="18"/>
                      <w:szCs w:val="18"/>
                    </w:rPr>
                  </w:pPr>
                </w:p>
              </w:tc>
              <w:tc>
                <w:tcPr>
                  <w:tcW w:w="1275" w:type="dxa"/>
                </w:tcPr>
                <w:p w14:paraId="2D2B0906" w14:textId="77777777" w:rsidR="00606853" w:rsidRPr="00C02CF8" w:rsidRDefault="00606853" w:rsidP="00C02CF8">
                  <w:pPr>
                    <w:spacing w:line="280" w:lineRule="exact"/>
                    <w:jc w:val="left"/>
                    <w:rPr>
                      <w:rFonts w:ascii="Verdana" w:hAnsi="Verdana"/>
                      <w:sz w:val="18"/>
                      <w:szCs w:val="18"/>
                    </w:rPr>
                  </w:pPr>
                </w:p>
              </w:tc>
            </w:tr>
            <w:tr w:rsidR="00606853" w:rsidRPr="00C02CF8" w14:paraId="0EC509D5" w14:textId="77777777" w:rsidTr="00606853">
              <w:trPr>
                <w:trHeight w:val="340"/>
              </w:trPr>
              <w:tc>
                <w:tcPr>
                  <w:tcW w:w="3681" w:type="dxa"/>
                </w:tcPr>
                <w:p w14:paraId="6A71BFB7"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VMBO-G en/of TL - LWOO</w:t>
                  </w:r>
                </w:p>
              </w:tc>
              <w:tc>
                <w:tcPr>
                  <w:tcW w:w="1276" w:type="dxa"/>
                </w:tcPr>
                <w:p w14:paraId="28D4B383"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02F76EE0"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c>
                <w:tcPr>
                  <w:tcW w:w="1282" w:type="dxa"/>
                </w:tcPr>
                <w:p w14:paraId="69654962" w14:textId="77777777" w:rsidR="00606853" w:rsidRPr="00C02CF8" w:rsidRDefault="00606853" w:rsidP="00C02CF8">
                  <w:pPr>
                    <w:spacing w:line="280" w:lineRule="exact"/>
                    <w:jc w:val="left"/>
                    <w:rPr>
                      <w:rFonts w:ascii="Verdana" w:hAnsi="Verdana"/>
                      <w:sz w:val="18"/>
                      <w:szCs w:val="18"/>
                    </w:rPr>
                  </w:pPr>
                </w:p>
              </w:tc>
              <w:tc>
                <w:tcPr>
                  <w:tcW w:w="1275" w:type="dxa"/>
                </w:tcPr>
                <w:p w14:paraId="6DBD35C7" w14:textId="77777777" w:rsidR="00606853" w:rsidRPr="00C02CF8" w:rsidRDefault="00606853" w:rsidP="00C02CF8">
                  <w:pPr>
                    <w:spacing w:line="280" w:lineRule="exact"/>
                    <w:jc w:val="left"/>
                    <w:rPr>
                      <w:rFonts w:ascii="Verdana" w:hAnsi="Verdana"/>
                      <w:sz w:val="18"/>
                      <w:szCs w:val="18"/>
                    </w:rPr>
                  </w:pPr>
                </w:p>
              </w:tc>
            </w:tr>
            <w:tr w:rsidR="00084DE1" w:rsidRPr="00C02CF8" w14:paraId="552C3D63" w14:textId="77777777" w:rsidTr="00606853">
              <w:trPr>
                <w:trHeight w:val="340"/>
              </w:trPr>
              <w:tc>
                <w:tcPr>
                  <w:tcW w:w="4957" w:type="dxa"/>
                  <w:gridSpan w:val="2"/>
                </w:tcPr>
                <w:p w14:paraId="3816F1A4" w14:textId="77777777" w:rsidR="00084DE1" w:rsidRPr="00C02CF8" w:rsidRDefault="00084DE1" w:rsidP="00C02CF8">
                  <w:pPr>
                    <w:spacing w:line="280" w:lineRule="exact"/>
                    <w:jc w:val="left"/>
                    <w:rPr>
                      <w:rFonts w:ascii="Verdana" w:hAnsi="Verdana"/>
                      <w:sz w:val="18"/>
                      <w:szCs w:val="18"/>
                      <w:highlight w:val="yellow"/>
                    </w:rPr>
                  </w:pPr>
                  <w:r w:rsidRPr="00C02CF8">
                    <w:rPr>
                      <w:rFonts w:ascii="Verdana" w:hAnsi="Verdana"/>
                      <w:sz w:val="18"/>
                      <w:szCs w:val="18"/>
                    </w:rPr>
                    <w:t>HAVO</w:t>
                  </w:r>
                </w:p>
              </w:tc>
              <w:tc>
                <w:tcPr>
                  <w:tcW w:w="1417" w:type="dxa"/>
                  <w:gridSpan w:val="2"/>
                </w:tcPr>
                <w:p w14:paraId="6341026F" w14:textId="77777777" w:rsidR="00084DE1" w:rsidRPr="00C02CF8" w:rsidRDefault="00084DE1" w:rsidP="00C02CF8">
                  <w:pPr>
                    <w:spacing w:line="280" w:lineRule="exact"/>
                    <w:jc w:val="left"/>
                    <w:rPr>
                      <w:rFonts w:ascii="Verdana" w:hAnsi="Verdana"/>
                      <w:sz w:val="18"/>
                      <w:szCs w:val="18"/>
                    </w:rPr>
                  </w:pPr>
                </w:p>
              </w:tc>
              <w:tc>
                <w:tcPr>
                  <w:tcW w:w="1282" w:type="dxa"/>
                </w:tcPr>
                <w:p w14:paraId="50073EB4" w14:textId="77777777" w:rsidR="00084DE1" w:rsidRPr="00C02CF8" w:rsidRDefault="00084DE1" w:rsidP="00C02CF8">
                  <w:pPr>
                    <w:spacing w:line="280" w:lineRule="exact"/>
                    <w:jc w:val="left"/>
                    <w:rPr>
                      <w:rFonts w:ascii="Verdana" w:hAnsi="Verdana"/>
                      <w:sz w:val="18"/>
                      <w:szCs w:val="18"/>
                    </w:rPr>
                  </w:pPr>
                </w:p>
              </w:tc>
              <w:tc>
                <w:tcPr>
                  <w:tcW w:w="1275" w:type="dxa"/>
                </w:tcPr>
                <w:p w14:paraId="40FD6C30" w14:textId="77777777" w:rsidR="00084DE1" w:rsidRPr="00C02CF8" w:rsidRDefault="00084DE1" w:rsidP="00C02CF8">
                  <w:pPr>
                    <w:spacing w:line="280" w:lineRule="exact"/>
                    <w:jc w:val="left"/>
                    <w:rPr>
                      <w:rFonts w:ascii="Verdana" w:hAnsi="Verdana"/>
                      <w:sz w:val="18"/>
                      <w:szCs w:val="18"/>
                    </w:rPr>
                  </w:pPr>
                </w:p>
              </w:tc>
            </w:tr>
            <w:tr w:rsidR="00606853" w:rsidRPr="00C02CF8" w14:paraId="1C4279AA" w14:textId="77777777" w:rsidTr="00606853">
              <w:trPr>
                <w:trHeight w:val="340"/>
              </w:trPr>
              <w:tc>
                <w:tcPr>
                  <w:tcW w:w="3681" w:type="dxa"/>
                </w:tcPr>
                <w:p w14:paraId="1D3BD18A"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VWO</w:t>
                  </w:r>
                </w:p>
              </w:tc>
              <w:tc>
                <w:tcPr>
                  <w:tcW w:w="1276" w:type="dxa"/>
                </w:tcPr>
                <w:p w14:paraId="1AE2550E"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77E5BD38" w14:textId="77777777" w:rsidR="00606853" w:rsidRPr="00C02CF8" w:rsidRDefault="00606853" w:rsidP="00C02CF8">
                  <w:pPr>
                    <w:spacing w:line="280" w:lineRule="exact"/>
                    <w:jc w:val="left"/>
                    <w:rPr>
                      <w:rFonts w:ascii="Verdana" w:hAnsi="Verdana"/>
                      <w:sz w:val="18"/>
                      <w:szCs w:val="18"/>
                    </w:rPr>
                  </w:pPr>
                </w:p>
              </w:tc>
              <w:tc>
                <w:tcPr>
                  <w:tcW w:w="1282" w:type="dxa"/>
                </w:tcPr>
                <w:p w14:paraId="439903F5" w14:textId="77777777" w:rsidR="00606853" w:rsidRPr="00C02CF8" w:rsidRDefault="00606853" w:rsidP="00C02CF8">
                  <w:pPr>
                    <w:spacing w:line="280" w:lineRule="exact"/>
                    <w:jc w:val="left"/>
                    <w:rPr>
                      <w:rFonts w:ascii="Verdana" w:hAnsi="Verdana"/>
                      <w:sz w:val="18"/>
                      <w:szCs w:val="18"/>
                    </w:rPr>
                  </w:pPr>
                </w:p>
              </w:tc>
              <w:tc>
                <w:tcPr>
                  <w:tcW w:w="1275" w:type="dxa"/>
                </w:tcPr>
                <w:p w14:paraId="60399629" w14:textId="77777777" w:rsidR="00606853" w:rsidRPr="00C02CF8" w:rsidRDefault="00606853" w:rsidP="00C02CF8">
                  <w:pPr>
                    <w:spacing w:line="280" w:lineRule="exact"/>
                    <w:jc w:val="left"/>
                    <w:rPr>
                      <w:rFonts w:ascii="Verdana" w:hAnsi="Verdana"/>
                      <w:sz w:val="18"/>
                      <w:szCs w:val="18"/>
                    </w:rPr>
                  </w:pPr>
                </w:p>
              </w:tc>
            </w:tr>
            <w:tr w:rsidR="00606853" w:rsidRPr="00C02CF8" w14:paraId="5B08F016" w14:textId="77777777" w:rsidTr="00606853">
              <w:trPr>
                <w:trHeight w:val="340"/>
              </w:trPr>
              <w:tc>
                <w:tcPr>
                  <w:tcW w:w="3681" w:type="dxa"/>
                </w:tcPr>
                <w:p w14:paraId="3D422F46" w14:textId="77777777" w:rsidR="00606853" w:rsidRPr="00C02CF8" w:rsidRDefault="00606853" w:rsidP="00C02CF8">
                  <w:pPr>
                    <w:spacing w:line="280" w:lineRule="exact"/>
                    <w:jc w:val="left"/>
                    <w:rPr>
                      <w:rFonts w:ascii="Verdana" w:hAnsi="Verdana"/>
                      <w:sz w:val="18"/>
                      <w:szCs w:val="18"/>
                      <w:highlight w:val="yellow"/>
                    </w:rPr>
                  </w:pPr>
                  <w:r w:rsidRPr="00C02CF8">
                    <w:rPr>
                      <w:rFonts w:ascii="Verdana" w:hAnsi="Verdana"/>
                      <w:sz w:val="18"/>
                      <w:szCs w:val="18"/>
                    </w:rPr>
                    <w:t>Onbekend/anders/emigratie</w:t>
                  </w:r>
                </w:p>
              </w:tc>
              <w:tc>
                <w:tcPr>
                  <w:tcW w:w="1276" w:type="dxa"/>
                </w:tcPr>
                <w:p w14:paraId="2F1C52F8" w14:textId="77777777" w:rsidR="00606853" w:rsidRPr="00C02CF8" w:rsidRDefault="00606853" w:rsidP="00C02CF8">
                  <w:pPr>
                    <w:spacing w:line="280" w:lineRule="exact"/>
                    <w:jc w:val="left"/>
                    <w:rPr>
                      <w:rFonts w:ascii="Verdana" w:hAnsi="Verdana"/>
                      <w:sz w:val="18"/>
                      <w:szCs w:val="18"/>
                      <w:highlight w:val="yellow"/>
                    </w:rPr>
                  </w:pPr>
                </w:p>
              </w:tc>
              <w:tc>
                <w:tcPr>
                  <w:tcW w:w="1417" w:type="dxa"/>
                  <w:gridSpan w:val="2"/>
                </w:tcPr>
                <w:p w14:paraId="6CA7B2F5" w14:textId="77777777" w:rsidR="00606853" w:rsidRPr="00C02CF8" w:rsidRDefault="00606853" w:rsidP="00C02CF8">
                  <w:pPr>
                    <w:spacing w:line="280" w:lineRule="exact"/>
                    <w:jc w:val="left"/>
                    <w:rPr>
                      <w:rFonts w:ascii="Verdana" w:hAnsi="Verdana"/>
                      <w:sz w:val="18"/>
                      <w:szCs w:val="18"/>
                    </w:rPr>
                  </w:pPr>
                </w:p>
              </w:tc>
              <w:tc>
                <w:tcPr>
                  <w:tcW w:w="1282" w:type="dxa"/>
                </w:tcPr>
                <w:p w14:paraId="78894A0D" w14:textId="77777777" w:rsidR="00606853" w:rsidRPr="00C02CF8" w:rsidRDefault="00606853" w:rsidP="00C02CF8">
                  <w:pPr>
                    <w:spacing w:line="280" w:lineRule="exact"/>
                    <w:jc w:val="left"/>
                    <w:rPr>
                      <w:rFonts w:ascii="Verdana" w:hAnsi="Verdana"/>
                      <w:sz w:val="18"/>
                      <w:szCs w:val="18"/>
                    </w:rPr>
                  </w:pPr>
                </w:p>
              </w:tc>
              <w:tc>
                <w:tcPr>
                  <w:tcW w:w="1275" w:type="dxa"/>
                </w:tcPr>
                <w:p w14:paraId="45EAC80A" w14:textId="77777777" w:rsidR="00606853" w:rsidRPr="00C02CF8" w:rsidRDefault="00606853" w:rsidP="00C02CF8">
                  <w:pPr>
                    <w:spacing w:line="280" w:lineRule="exact"/>
                    <w:jc w:val="left"/>
                    <w:rPr>
                      <w:rFonts w:ascii="Verdana" w:hAnsi="Verdana"/>
                      <w:sz w:val="18"/>
                      <w:szCs w:val="18"/>
                    </w:rPr>
                  </w:pPr>
                  <w:r w:rsidRPr="00C02CF8">
                    <w:rPr>
                      <w:rFonts w:ascii="Verdana" w:hAnsi="Verdana"/>
                      <w:sz w:val="18"/>
                      <w:szCs w:val="18"/>
                    </w:rPr>
                    <w:t>1</w:t>
                  </w:r>
                </w:p>
              </w:tc>
            </w:tr>
          </w:tbl>
          <w:p w14:paraId="00EF6EA3" w14:textId="77777777" w:rsidR="001E4B4A" w:rsidRPr="00C02CF8" w:rsidRDefault="001E4B4A" w:rsidP="00C02CF8">
            <w:pPr>
              <w:spacing w:line="280" w:lineRule="exact"/>
              <w:jc w:val="left"/>
              <w:rPr>
                <w:rFonts w:ascii="Verdana" w:hAnsi="Verdana"/>
                <w:sz w:val="18"/>
                <w:szCs w:val="18"/>
              </w:rPr>
            </w:pPr>
            <w:r w:rsidRPr="00C02CF8">
              <w:rPr>
                <w:rFonts w:ascii="Verdana" w:hAnsi="Verdana"/>
                <w:sz w:val="18"/>
                <w:szCs w:val="18"/>
              </w:rPr>
              <w:t>NB. N betekent ‘aantal’; % betekent ‘percentage’</w:t>
            </w:r>
          </w:p>
        </w:tc>
      </w:tr>
    </w:tbl>
    <w:p w14:paraId="0C131BED" w14:textId="77777777" w:rsidR="003B2508" w:rsidRPr="00C02CF8" w:rsidRDefault="003B2508" w:rsidP="00C02CF8">
      <w:pPr>
        <w:spacing w:line="280" w:lineRule="exact"/>
        <w:jc w:val="left"/>
        <w:rPr>
          <w:rFonts w:ascii="Verdana" w:hAnsi="Verdana"/>
          <w:b/>
          <w:sz w:val="18"/>
          <w:szCs w:val="18"/>
        </w:rPr>
      </w:pPr>
    </w:p>
    <w:p w14:paraId="54230F6A" w14:textId="77777777" w:rsidR="00C33331" w:rsidRPr="00C02CF8" w:rsidRDefault="00C33331" w:rsidP="00C02CF8">
      <w:pPr>
        <w:spacing w:line="280" w:lineRule="exact"/>
        <w:jc w:val="left"/>
        <w:rPr>
          <w:rFonts w:ascii="Verdana" w:hAnsi="Verdana"/>
          <w:sz w:val="18"/>
          <w:szCs w:val="18"/>
        </w:rPr>
      </w:pPr>
      <w:r w:rsidRPr="00C02CF8">
        <w:rPr>
          <w:rFonts w:ascii="Verdana" w:hAnsi="Verdana"/>
          <w:sz w:val="18"/>
          <w:szCs w:val="18"/>
        </w:rPr>
        <w:t xml:space="preserve">De </w:t>
      </w:r>
      <w:r w:rsidR="00644BE9" w:rsidRPr="00C02CF8">
        <w:rPr>
          <w:rFonts w:ascii="Verdana" w:hAnsi="Verdana"/>
          <w:sz w:val="18"/>
          <w:szCs w:val="18"/>
        </w:rPr>
        <w:t>van Houte</w:t>
      </w:r>
      <w:r w:rsidRPr="00C02CF8">
        <w:rPr>
          <w:rFonts w:ascii="Verdana" w:hAnsi="Verdana"/>
          <w:sz w:val="18"/>
          <w:szCs w:val="18"/>
        </w:rPr>
        <w:t>school doet mee aan de Kernprocedure VO van Amsterdam.</w:t>
      </w:r>
      <w:r w:rsidR="009C6BD5" w:rsidRPr="00C02CF8">
        <w:rPr>
          <w:rFonts w:ascii="Verdana" w:hAnsi="Verdana"/>
          <w:sz w:val="18"/>
          <w:szCs w:val="18"/>
        </w:rPr>
        <w:t xml:space="preserve"> Ongeveer 15% van de</w:t>
      </w:r>
      <w:r w:rsidR="00644BE9" w:rsidRPr="00C02CF8">
        <w:rPr>
          <w:rFonts w:ascii="Verdana" w:hAnsi="Verdana"/>
          <w:sz w:val="18"/>
          <w:szCs w:val="18"/>
        </w:rPr>
        <w:t xml:space="preserve"> leerlingen </w:t>
      </w:r>
      <w:r w:rsidR="009C6BD5" w:rsidRPr="00C02CF8">
        <w:rPr>
          <w:rFonts w:ascii="Verdana" w:hAnsi="Verdana"/>
          <w:sz w:val="18"/>
          <w:szCs w:val="18"/>
        </w:rPr>
        <w:t xml:space="preserve">doet de CITO-eindtoets. </w:t>
      </w:r>
      <w:r w:rsidRPr="00C02CF8">
        <w:rPr>
          <w:rFonts w:ascii="Verdana" w:hAnsi="Verdana"/>
          <w:sz w:val="18"/>
          <w:szCs w:val="18"/>
        </w:rPr>
        <w:t>Leerlingen doen aan de CITO-eindtoets mee als ze gemiddeld functioneren op groep 7 niveau; meedoen hangt mede af van het IQ- niveau. Bij het vaststellen van het pre-advies in no</w:t>
      </w:r>
      <w:r w:rsidR="00644BE9" w:rsidRPr="00C02CF8">
        <w:rPr>
          <w:rFonts w:ascii="Verdana" w:hAnsi="Verdana"/>
          <w:sz w:val="18"/>
          <w:szCs w:val="18"/>
        </w:rPr>
        <w:t xml:space="preserve">vember wordt </w:t>
      </w:r>
      <w:r w:rsidRPr="00C02CF8">
        <w:rPr>
          <w:rFonts w:ascii="Verdana" w:hAnsi="Verdana"/>
          <w:sz w:val="18"/>
          <w:szCs w:val="18"/>
        </w:rPr>
        <w:t xml:space="preserve">bepaald of de leerling aan de CITO-eindtoets mee doet. </w:t>
      </w:r>
    </w:p>
    <w:p w14:paraId="27D0046B" w14:textId="77777777" w:rsidR="00982302" w:rsidRDefault="00C33331" w:rsidP="00C02CF8">
      <w:pPr>
        <w:spacing w:line="280" w:lineRule="exact"/>
        <w:jc w:val="left"/>
        <w:rPr>
          <w:rFonts w:ascii="Verdana" w:hAnsi="Verdana"/>
          <w:sz w:val="18"/>
          <w:szCs w:val="18"/>
        </w:rPr>
      </w:pPr>
      <w:r w:rsidRPr="00C02CF8">
        <w:rPr>
          <w:rFonts w:ascii="Verdana" w:hAnsi="Verdana"/>
          <w:sz w:val="18"/>
          <w:szCs w:val="18"/>
        </w:rPr>
        <w:t xml:space="preserve">Alle schoolverlaters doen mee aan de </w:t>
      </w:r>
      <w:r w:rsidR="00644BE9" w:rsidRPr="00C02CF8">
        <w:rPr>
          <w:rFonts w:ascii="Verdana" w:hAnsi="Verdana"/>
          <w:sz w:val="18"/>
          <w:szCs w:val="18"/>
        </w:rPr>
        <w:t>Nederlandse differentiatie test (</w:t>
      </w:r>
      <w:r w:rsidRPr="00C02CF8">
        <w:rPr>
          <w:rFonts w:ascii="Verdana" w:hAnsi="Verdana"/>
          <w:sz w:val="18"/>
          <w:szCs w:val="18"/>
        </w:rPr>
        <w:t>NDT</w:t>
      </w:r>
      <w:r w:rsidR="00644BE9" w:rsidRPr="00C02CF8">
        <w:rPr>
          <w:rFonts w:ascii="Verdana" w:hAnsi="Verdana"/>
          <w:sz w:val="18"/>
          <w:szCs w:val="18"/>
        </w:rPr>
        <w:t>)</w:t>
      </w:r>
      <w:r w:rsidRPr="00C02CF8">
        <w:rPr>
          <w:rFonts w:ascii="Verdana" w:hAnsi="Verdana"/>
          <w:sz w:val="18"/>
          <w:szCs w:val="18"/>
        </w:rPr>
        <w:t xml:space="preserve"> in november (onde</w:t>
      </w:r>
      <w:r w:rsidRPr="00C02CF8">
        <w:rPr>
          <w:rFonts w:ascii="Verdana" w:hAnsi="Verdana"/>
          <w:sz w:val="18"/>
          <w:szCs w:val="18"/>
        </w:rPr>
        <w:t>r</w:t>
      </w:r>
      <w:r w:rsidRPr="00C02CF8">
        <w:rPr>
          <w:rFonts w:ascii="Verdana" w:hAnsi="Verdana"/>
          <w:sz w:val="18"/>
          <w:szCs w:val="18"/>
        </w:rPr>
        <w:t>deel Kernprocedure). In samenhang met de bestaande dossierinformatie volgt een definitief advies.</w:t>
      </w:r>
    </w:p>
    <w:p w14:paraId="09F8D52A" w14:textId="77777777" w:rsidR="00982302" w:rsidRDefault="00982302" w:rsidP="00C02CF8">
      <w:pPr>
        <w:spacing w:line="280" w:lineRule="exact"/>
        <w:jc w:val="left"/>
        <w:rPr>
          <w:rFonts w:ascii="Verdana" w:hAnsi="Verdana"/>
          <w:sz w:val="18"/>
          <w:szCs w:val="18"/>
        </w:rPr>
      </w:pPr>
    </w:p>
    <w:p w14:paraId="5C510C63" w14:textId="724631FE" w:rsidR="000C71C8" w:rsidRPr="00982302" w:rsidRDefault="000C71C8" w:rsidP="00C02CF8">
      <w:pPr>
        <w:spacing w:line="280" w:lineRule="exact"/>
        <w:jc w:val="left"/>
        <w:rPr>
          <w:rFonts w:ascii="Verdana" w:hAnsi="Verdana"/>
          <w:sz w:val="18"/>
          <w:szCs w:val="18"/>
        </w:rPr>
      </w:pPr>
      <w:r w:rsidRPr="00C02CF8">
        <w:rPr>
          <w:rFonts w:ascii="Verdana" w:hAnsi="Verdana"/>
          <w:b/>
          <w:sz w:val="18"/>
          <w:szCs w:val="18"/>
        </w:rPr>
        <w:t>2.5</w:t>
      </w:r>
      <w:r w:rsidRPr="00C02CF8">
        <w:rPr>
          <w:rFonts w:ascii="Verdana" w:hAnsi="Verdana"/>
          <w:b/>
          <w:sz w:val="18"/>
          <w:szCs w:val="18"/>
        </w:rPr>
        <w:tab/>
        <w:t>Onderwijsbehoeften leerling</w:t>
      </w:r>
      <w:r w:rsidR="00F8007D" w:rsidRPr="00C02CF8">
        <w:rPr>
          <w:rFonts w:ascii="Verdana" w:hAnsi="Verdana"/>
          <w:b/>
          <w:sz w:val="18"/>
          <w:szCs w:val="18"/>
        </w:rPr>
        <w:t>en</w:t>
      </w:r>
    </w:p>
    <w:p w14:paraId="2C552C66" w14:textId="77777777" w:rsidR="00CC2B63" w:rsidRPr="00C02CF8" w:rsidRDefault="00CC2B63" w:rsidP="00C02CF8">
      <w:pPr>
        <w:spacing w:line="280" w:lineRule="exact"/>
        <w:jc w:val="left"/>
        <w:rPr>
          <w:rFonts w:ascii="Verdana" w:hAnsi="Verdana"/>
          <w:i/>
          <w:sz w:val="18"/>
          <w:szCs w:val="18"/>
        </w:rPr>
      </w:pPr>
    </w:p>
    <w:p w14:paraId="5A951740" w14:textId="77777777" w:rsidR="00245A28" w:rsidRPr="00C02CF8" w:rsidRDefault="0049738A" w:rsidP="00C02CF8">
      <w:pPr>
        <w:spacing w:line="280" w:lineRule="exact"/>
        <w:jc w:val="left"/>
        <w:rPr>
          <w:rFonts w:ascii="Verdana" w:hAnsi="Verdana"/>
          <w:b/>
          <w:i/>
          <w:sz w:val="18"/>
          <w:szCs w:val="18"/>
        </w:rPr>
      </w:pPr>
      <w:r w:rsidRPr="00C02CF8">
        <w:rPr>
          <w:rFonts w:ascii="Verdana" w:hAnsi="Verdana"/>
          <w:b/>
          <w:i/>
          <w:sz w:val="18"/>
          <w:szCs w:val="18"/>
        </w:rPr>
        <w:t>Leren, cognitieve ontwikkeling</w:t>
      </w:r>
    </w:p>
    <w:p w14:paraId="24A9D60E" w14:textId="77777777" w:rsidR="00461E88" w:rsidRPr="00C02CF8" w:rsidRDefault="00461E88" w:rsidP="00C02CF8">
      <w:pPr>
        <w:spacing w:line="280" w:lineRule="exact"/>
        <w:jc w:val="left"/>
        <w:rPr>
          <w:rFonts w:ascii="Verdana" w:hAnsi="Verdana"/>
          <w:sz w:val="18"/>
          <w:szCs w:val="18"/>
        </w:rPr>
      </w:pPr>
      <w:r w:rsidRPr="00C02CF8">
        <w:rPr>
          <w:rFonts w:ascii="Verdana" w:hAnsi="Verdana"/>
          <w:sz w:val="18"/>
          <w:szCs w:val="18"/>
        </w:rPr>
        <w:t>We hebben</w:t>
      </w:r>
      <w:r w:rsidR="007F612E" w:rsidRPr="00C02CF8">
        <w:rPr>
          <w:rFonts w:ascii="Verdana" w:hAnsi="Verdana"/>
          <w:sz w:val="18"/>
          <w:szCs w:val="18"/>
        </w:rPr>
        <w:t xml:space="preserve"> te maken met veel verschillende leerniveau</w:t>
      </w:r>
      <w:r w:rsidRPr="00C02CF8">
        <w:rPr>
          <w:rFonts w:ascii="Verdana" w:hAnsi="Verdana"/>
          <w:sz w:val="18"/>
          <w:szCs w:val="18"/>
        </w:rPr>
        <w:t xml:space="preserve">s binnen een groep; </w:t>
      </w:r>
      <w:r w:rsidR="007F612E" w:rsidRPr="00C02CF8">
        <w:rPr>
          <w:rFonts w:ascii="Verdana" w:hAnsi="Verdana"/>
          <w:sz w:val="18"/>
          <w:szCs w:val="18"/>
        </w:rPr>
        <w:t>de le</w:t>
      </w:r>
      <w:r w:rsidRPr="00C02CF8">
        <w:rPr>
          <w:rFonts w:ascii="Verdana" w:hAnsi="Verdana"/>
          <w:sz w:val="18"/>
          <w:szCs w:val="18"/>
        </w:rPr>
        <w:t xml:space="preserve">erlingen hebben een onderwijsaanbod dat op </w:t>
      </w:r>
      <w:r w:rsidR="007F612E" w:rsidRPr="00C02CF8">
        <w:rPr>
          <w:rFonts w:ascii="Verdana" w:hAnsi="Verdana"/>
          <w:sz w:val="18"/>
          <w:szCs w:val="18"/>
        </w:rPr>
        <w:t xml:space="preserve">eigen niveau </w:t>
      </w:r>
      <w:r w:rsidRPr="00C02CF8">
        <w:rPr>
          <w:rFonts w:ascii="Verdana" w:hAnsi="Verdana"/>
          <w:sz w:val="18"/>
          <w:szCs w:val="18"/>
        </w:rPr>
        <w:t xml:space="preserve">is </w:t>
      </w:r>
      <w:r w:rsidR="007F612E" w:rsidRPr="00C02CF8">
        <w:rPr>
          <w:rFonts w:ascii="Verdana" w:hAnsi="Verdana"/>
          <w:sz w:val="18"/>
          <w:szCs w:val="18"/>
        </w:rPr>
        <w:t xml:space="preserve">afgestemd.  Voor alle leerlingen wordt, verplicht, een ontwikkelingsperspectief (OPP) opgesteld per vak. We hanteren daarbij 4 leerlijnen, </w:t>
      </w:r>
      <w:r w:rsidRPr="00C02CF8">
        <w:rPr>
          <w:rFonts w:ascii="Verdana" w:hAnsi="Verdana"/>
          <w:sz w:val="18"/>
          <w:szCs w:val="18"/>
        </w:rPr>
        <w:t>100%, 75%, 50% en 40</w:t>
      </w:r>
      <w:r w:rsidR="007F612E" w:rsidRPr="00C02CF8">
        <w:rPr>
          <w:rFonts w:ascii="Verdana" w:hAnsi="Verdana"/>
          <w:sz w:val="18"/>
          <w:szCs w:val="18"/>
        </w:rPr>
        <w:t xml:space="preserve">% van het gewenste niveau van de kerndoelen basisonderwijs. </w:t>
      </w:r>
    </w:p>
    <w:p w14:paraId="2285AED4" w14:textId="77777777" w:rsidR="00355961" w:rsidRPr="00C02CF8" w:rsidRDefault="007F612E" w:rsidP="00C02CF8">
      <w:pPr>
        <w:spacing w:line="280" w:lineRule="exact"/>
        <w:jc w:val="left"/>
        <w:rPr>
          <w:rFonts w:ascii="Verdana" w:hAnsi="Verdana"/>
          <w:sz w:val="18"/>
          <w:szCs w:val="18"/>
        </w:rPr>
      </w:pPr>
      <w:r w:rsidRPr="00C02CF8">
        <w:rPr>
          <w:rFonts w:ascii="Verdana" w:hAnsi="Verdana"/>
          <w:sz w:val="18"/>
          <w:szCs w:val="18"/>
        </w:rPr>
        <w:t>We bemerken dat het gemiddelde IQ van de leerlingen die instromen, steeds lager wordt. Ook lee</w:t>
      </w:r>
      <w:r w:rsidRPr="00C02CF8">
        <w:rPr>
          <w:rFonts w:ascii="Verdana" w:hAnsi="Verdana"/>
          <w:sz w:val="18"/>
          <w:szCs w:val="18"/>
        </w:rPr>
        <w:t>r</w:t>
      </w:r>
      <w:r w:rsidRPr="00C02CF8">
        <w:rPr>
          <w:rFonts w:ascii="Verdana" w:hAnsi="Verdana"/>
          <w:sz w:val="18"/>
          <w:szCs w:val="18"/>
        </w:rPr>
        <w:t>lingen met een IQ tussen 55 en 60 komen nu naar onze school. Deze leerlingen hebben substant</w:t>
      </w:r>
      <w:r w:rsidRPr="00C02CF8">
        <w:rPr>
          <w:rFonts w:ascii="Verdana" w:hAnsi="Verdana"/>
          <w:sz w:val="18"/>
          <w:szCs w:val="18"/>
        </w:rPr>
        <w:t>i</w:t>
      </w:r>
      <w:r w:rsidRPr="00C02CF8">
        <w:rPr>
          <w:rFonts w:ascii="Verdana" w:hAnsi="Verdana"/>
          <w:sz w:val="18"/>
          <w:szCs w:val="18"/>
        </w:rPr>
        <w:t xml:space="preserve">eel meer leertijd </w:t>
      </w:r>
      <w:r w:rsidR="00461E88" w:rsidRPr="00C02CF8">
        <w:rPr>
          <w:rFonts w:ascii="Verdana" w:hAnsi="Verdana"/>
          <w:sz w:val="18"/>
          <w:szCs w:val="18"/>
        </w:rPr>
        <w:t xml:space="preserve">en instructie </w:t>
      </w:r>
      <w:r w:rsidRPr="00C02CF8">
        <w:rPr>
          <w:rFonts w:ascii="Verdana" w:hAnsi="Verdana"/>
          <w:sz w:val="18"/>
          <w:szCs w:val="18"/>
        </w:rPr>
        <w:t>nodig. Daarin wordt voorzien middels het OPP, de groep</w:t>
      </w:r>
      <w:r w:rsidRPr="00C02CF8">
        <w:rPr>
          <w:rFonts w:ascii="Verdana" w:hAnsi="Verdana"/>
          <w:sz w:val="18"/>
          <w:szCs w:val="18"/>
        </w:rPr>
        <w:t>s</w:t>
      </w:r>
      <w:r w:rsidRPr="00C02CF8">
        <w:rPr>
          <w:rFonts w:ascii="Verdana" w:hAnsi="Verdana"/>
          <w:sz w:val="18"/>
          <w:szCs w:val="18"/>
        </w:rPr>
        <w:t>plannen en de groepsindeling</w:t>
      </w:r>
    </w:p>
    <w:p w14:paraId="7D90C963" w14:textId="77777777" w:rsidR="007F612E" w:rsidRPr="00C02CF8" w:rsidRDefault="007F612E" w:rsidP="00C02CF8">
      <w:pPr>
        <w:spacing w:line="280" w:lineRule="exact"/>
        <w:jc w:val="left"/>
        <w:rPr>
          <w:rFonts w:ascii="Verdana" w:hAnsi="Verdana"/>
          <w:sz w:val="18"/>
          <w:szCs w:val="18"/>
        </w:rPr>
      </w:pPr>
    </w:p>
    <w:p w14:paraId="368ADB05" w14:textId="77777777" w:rsidR="00AA4AF4" w:rsidRPr="00C02CF8" w:rsidRDefault="00B16621" w:rsidP="00C02CF8">
      <w:pPr>
        <w:spacing w:line="280" w:lineRule="exact"/>
        <w:jc w:val="left"/>
        <w:rPr>
          <w:rFonts w:ascii="Verdana" w:hAnsi="Verdana"/>
          <w:sz w:val="18"/>
          <w:szCs w:val="18"/>
        </w:rPr>
      </w:pPr>
      <w:r w:rsidRPr="00C02CF8">
        <w:rPr>
          <w:rFonts w:ascii="Verdana" w:hAnsi="Verdana"/>
          <w:sz w:val="18"/>
          <w:szCs w:val="18"/>
        </w:rPr>
        <w:t>Ca 35 %</w:t>
      </w:r>
      <w:r w:rsidR="00F51296" w:rsidRPr="00C02CF8">
        <w:rPr>
          <w:rFonts w:ascii="Verdana" w:hAnsi="Verdana"/>
          <w:i/>
          <w:sz w:val="18"/>
          <w:szCs w:val="18"/>
        </w:rPr>
        <w:t xml:space="preserve"> </w:t>
      </w:r>
      <w:r w:rsidR="00F51296" w:rsidRPr="00C02CF8">
        <w:rPr>
          <w:rFonts w:ascii="Verdana" w:hAnsi="Verdana"/>
          <w:sz w:val="18"/>
          <w:szCs w:val="18"/>
        </w:rPr>
        <w:t>van onze leerlingen he</w:t>
      </w:r>
      <w:r w:rsidRPr="00C02CF8">
        <w:rPr>
          <w:rFonts w:ascii="Verdana" w:hAnsi="Verdana"/>
          <w:sz w:val="18"/>
          <w:szCs w:val="18"/>
        </w:rPr>
        <w:t>eft een</w:t>
      </w:r>
      <w:r w:rsidR="00F51296" w:rsidRPr="00C02CF8">
        <w:rPr>
          <w:rFonts w:ascii="Verdana" w:hAnsi="Verdana"/>
          <w:sz w:val="18"/>
          <w:szCs w:val="18"/>
        </w:rPr>
        <w:t xml:space="preserve"> taalachterstand als ze op school komen. Voor deze lee</w:t>
      </w:r>
      <w:r w:rsidR="00F51296" w:rsidRPr="00C02CF8">
        <w:rPr>
          <w:rFonts w:ascii="Verdana" w:hAnsi="Verdana"/>
          <w:sz w:val="18"/>
          <w:szCs w:val="18"/>
        </w:rPr>
        <w:t>r</w:t>
      </w:r>
      <w:r w:rsidR="00F51296" w:rsidRPr="00C02CF8">
        <w:rPr>
          <w:rFonts w:ascii="Verdana" w:hAnsi="Verdana"/>
          <w:sz w:val="18"/>
          <w:szCs w:val="18"/>
        </w:rPr>
        <w:t>lingen is een uitgebreid taalaanbod nodig.</w:t>
      </w:r>
      <w:r w:rsidR="00AA4AF4" w:rsidRPr="00C02CF8">
        <w:rPr>
          <w:rFonts w:ascii="Verdana" w:hAnsi="Verdana"/>
          <w:sz w:val="18"/>
          <w:szCs w:val="18"/>
        </w:rPr>
        <w:t xml:space="preserve"> Taalachterstand in combinatie met een laag IQ vraagt veel extra begeleiding en leertijd.</w:t>
      </w:r>
      <w:r w:rsidR="009706FB" w:rsidRPr="00C02CF8">
        <w:rPr>
          <w:rFonts w:ascii="Verdana" w:hAnsi="Verdana"/>
          <w:sz w:val="18"/>
          <w:szCs w:val="18"/>
        </w:rPr>
        <w:t xml:space="preserve"> </w:t>
      </w:r>
      <w:r w:rsidR="00AA4AF4" w:rsidRPr="00C02CF8">
        <w:rPr>
          <w:rFonts w:ascii="Verdana" w:hAnsi="Verdana"/>
          <w:sz w:val="18"/>
          <w:szCs w:val="18"/>
        </w:rPr>
        <w:t>Enkele leerlingen hebben taalstoornissen.</w:t>
      </w:r>
    </w:p>
    <w:p w14:paraId="080112A1" w14:textId="77777777" w:rsidR="00355961" w:rsidRPr="00C02CF8" w:rsidRDefault="00AA4AF4" w:rsidP="00C02CF8">
      <w:pPr>
        <w:spacing w:line="280" w:lineRule="exact"/>
        <w:jc w:val="left"/>
        <w:rPr>
          <w:rFonts w:ascii="Verdana" w:hAnsi="Verdana"/>
          <w:sz w:val="18"/>
          <w:szCs w:val="18"/>
        </w:rPr>
      </w:pPr>
      <w:r w:rsidRPr="00C02CF8">
        <w:rPr>
          <w:rFonts w:ascii="Verdana" w:hAnsi="Verdana"/>
          <w:sz w:val="18"/>
          <w:szCs w:val="18"/>
        </w:rPr>
        <w:t>Een deel van de leerlingen heeft extra ondersteuning nodig bij het plannen en organiseren van hun werk.</w:t>
      </w:r>
    </w:p>
    <w:p w14:paraId="2C346CBA" w14:textId="77777777" w:rsidR="0048397B" w:rsidRPr="00C02CF8" w:rsidRDefault="0048397B" w:rsidP="00C02CF8">
      <w:pPr>
        <w:spacing w:line="280" w:lineRule="exact"/>
        <w:jc w:val="left"/>
        <w:rPr>
          <w:rFonts w:ascii="Verdana" w:hAnsi="Verdana"/>
          <w:sz w:val="18"/>
          <w:szCs w:val="18"/>
        </w:rPr>
      </w:pPr>
    </w:p>
    <w:p w14:paraId="723BE4EC" w14:textId="77777777" w:rsidR="0049738A" w:rsidRPr="00C02CF8" w:rsidRDefault="0049738A" w:rsidP="00C02CF8">
      <w:pPr>
        <w:spacing w:line="280" w:lineRule="exact"/>
        <w:jc w:val="left"/>
        <w:rPr>
          <w:rFonts w:ascii="Verdana" w:hAnsi="Verdana"/>
          <w:b/>
          <w:i/>
          <w:sz w:val="18"/>
          <w:szCs w:val="18"/>
        </w:rPr>
      </w:pPr>
      <w:r w:rsidRPr="00C02CF8">
        <w:rPr>
          <w:rFonts w:ascii="Verdana" w:hAnsi="Verdana"/>
          <w:b/>
          <w:i/>
          <w:sz w:val="18"/>
          <w:szCs w:val="18"/>
        </w:rPr>
        <w:t>Gedrag, sociaal-emotionele ontwikkeling</w:t>
      </w:r>
    </w:p>
    <w:p w14:paraId="7ECA2B44" w14:textId="77777777" w:rsidR="0077171A" w:rsidRPr="00C02CF8" w:rsidRDefault="0077171A"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 xml:space="preserve">De methode Leefstijl wordt voor alle leerlingen ingezet als </w:t>
      </w:r>
      <w:r w:rsidRPr="00C02CF8">
        <w:rPr>
          <w:rFonts w:ascii="Verdana" w:hAnsi="Verdana" w:cs="Tahoma"/>
          <w:i/>
          <w:sz w:val="18"/>
          <w:szCs w:val="18"/>
          <w:lang w:bidi="ar-SA"/>
        </w:rPr>
        <w:t>basisondersteuning</w:t>
      </w:r>
      <w:r w:rsidRPr="00C02CF8">
        <w:rPr>
          <w:rFonts w:ascii="Verdana" w:hAnsi="Verdana" w:cs="Tahoma"/>
          <w:sz w:val="18"/>
          <w:szCs w:val="18"/>
          <w:lang w:bidi="ar-SA"/>
        </w:rPr>
        <w:t xml:space="preserve"> voor het aanleren van sociaal-emotionele vaardigheden waar ook de creatieve vakken een rol in spelen. Indien nodig kunnen leerlingen verschillende trainingen en programma’s volgen als </w:t>
      </w:r>
      <w:r w:rsidRPr="00C02CF8">
        <w:rPr>
          <w:rFonts w:ascii="Verdana" w:hAnsi="Verdana" w:cs="Tahoma"/>
          <w:i/>
          <w:sz w:val="18"/>
          <w:szCs w:val="18"/>
          <w:lang w:bidi="ar-SA"/>
        </w:rPr>
        <w:t>extra onderste</w:t>
      </w:r>
      <w:r w:rsidRPr="00C02CF8">
        <w:rPr>
          <w:rFonts w:ascii="Verdana" w:hAnsi="Verdana" w:cs="Tahoma"/>
          <w:i/>
          <w:sz w:val="18"/>
          <w:szCs w:val="18"/>
          <w:lang w:bidi="ar-SA"/>
        </w:rPr>
        <w:t>u</w:t>
      </w:r>
      <w:r w:rsidRPr="00C02CF8">
        <w:rPr>
          <w:rFonts w:ascii="Verdana" w:hAnsi="Verdana" w:cs="Tahoma"/>
          <w:i/>
          <w:sz w:val="18"/>
          <w:szCs w:val="18"/>
          <w:lang w:bidi="ar-SA"/>
        </w:rPr>
        <w:t>ning</w:t>
      </w:r>
      <w:r w:rsidRPr="00C02CF8">
        <w:rPr>
          <w:rFonts w:ascii="Verdana" w:hAnsi="Verdana" w:cs="Tahoma"/>
          <w:sz w:val="18"/>
          <w:szCs w:val="18"/>
          <w:lang w:bidi="ar-SA"/>
        </w:rPr>
        <w:t>, zie 3.5</w:t>
      </w:r>
    </w:p>
    <w:p w14:paraId="2CEAC185" w14:textId="77777777" w:rsidR="00743AFA" w:rsidRPr="00C02CF8" w:rsidRDefault="00743AFA" w:rsidP="00C02CF8">
      <w:pPr>
        <w:spacing w:line="280" w:lineRule="exact"/>
        <w:jc w:val="left"/>
        <w:rPr>
          <w:rFonts w:ascii="Verdana" w:hAnsi="Verdana"/>
          <w:sz w:val="18"/>
          <w:szCs w:val="18"/>
        </w:rPr>
      </w:pPr>
    </w:p>
    <w:p w14:paraId="450EE1DC" w14:textId="77777777" w:rsidR="0077171A" w:rsidRPr="00C02CF8" w:rsidRDefault="0077171A" w:rsidP="00C02CF8">
      <w:pPr>
        <w:spacing w:line="280" w:lineRule="exact"/>
        <w:jc w:val="left"/>
        <w:rPr>
          <w:rFonts w:ascii="Verdana" w:hAnsi="Verdana"/>
          <w:sz w:val="18"/>
          <w:szCs w:val="18"/>
        </w:rPr>
      </w:pPr>
      <w:r w:rsidRPr="00C02CF8">
        <w:rPr>
          <w:rFonts w:ascii="Verdana" w:hAnsi="Verdana"/>
          <w:sz w:val="18"/>
          <w:szCs w:val="18"/>
        </w:rPr>
        <w:t>Bij een aantal leerlingen is sprake van belemmeringen in de sociaal-emotionele ontwikkeling. Zij hebben daarbij extra hulp nodig. In een aantal gevallen wordt die hulp op school gegeven door externe partijen (Bascule, Opvoedpoli en Altra) en in een klein aantal gevallen wordt de extra hulp buiten de school gegeven (Bascule, naschoolse-dagbehandeling, lijn 5, Altra 6-12).</w:t>
      </w:r>
    </w:p>
    <w:p w14:paraId="66FB86E4" w14:textId="77777777" w:rsidR="0077171A" w:rsidRPr="00C02CF8" w:rsidRDefault="0077171A" w:rsidP="00C02CF8">
      <w:pPr>
        <w:spacing w:line="280" w:lineRule="exact"/>
        <w:jc w:val="left"/>
        <w:rPr>
          <w:rFonts w:ascii="Verdana" w:hAnsi="Verdana"/>
          <w:sz w:val="18"/>
          <w:szCs w:val="18"/>
        </w:rPr>
      </w:pPr>
    </w:p>
    <w:p w14:paraId="5A72CE17" w14:textId="77777777" w:rsidR="00743AFA" w:rsidRPr="00C02CF8" w:rsidRDefault="00F51296" w:rsidP="00C02CF8">
      <w:pPr>
        <w:spacing w:line="280" w:lineRule="exact"/>
        <w:jc w:val="left"/>
        <w:rPr>
          <w:rFonts w:ascii="Verdana" w:hAnsi="Verdana"/>
          <w:sz w:val="18"/>
          <w:szCs w:val="18"/>
        </w:rPr>
      </w:pPr>
      <w:r w:rsidRPr="00C02CF8">
        <w:rPr>
          <w:rFonts w:ascii="Verdana" w:hAnsi="Verdana"/>
          <w:sz w:val="18"/>
          <w:szCs w:val="18"/>
        </w:rPr>
        <w:t>Ongeveer de helft van de</w:t>
      </w:r>
      <w:r w:rsidR="00355961" w:rsidRPr="00C02CF8">
        <w:rPr>
          <w:rFonts w:ascii="Verdana" w:hAnsi="Verdana"/>
          <w:sz w:val="18"/>
          <w:szCs w:val="18"/>
        </w:rPr>
        <w:t xml:space="preserve"> leerlinge</w:t>
      </w:r>
      <w:r w:rsidR="00461E88" w:rsidRPr="00C02CF8">
        <w:rPr>
          <w:rFonts w:ascii="Verdana" w:hAnsi="Verdana"/>
          <w:sz w:val="18"/>
          <w:szCs w:val="18"/>
        </w:rPr>
        <w:t>n op de Van Houteschool vertoont</w:t>
      </w:r>
      <w:r w:rsidR="00355961" w:rsidRPr="00C02CF8">
        <w:rPr>
          <w:rFonts w:ascii="Verdana" w:hAnsi="Verdana"/>
          <w:sz w:val="18"/>
          <w:szCs w:val="18"/>
        </w:rPr>
        <w:t xml:space="preserve"> </w:t>
      </w:r>
      <w:r w:rsidR="0077171A" w:rsidRPr="00C02CF8">
        <w:rPr>
          <w:rFonts w:ascii="Verdana" w:hAnsi="Verdana"/>
          <w:sz w:val="18"/>
          <w:szCs w:val="18"/>
        </w:rPr>
        <w:t xml:space="preserve">min of meer </w:t>
      </w:r>
      <w:r w:rsidR="00355961" w:rsidRPr="00C02CF8">
        <w:rPr>
          <w:rFonts w:ascii="Verdana" w:hAnsi="Verdana"/>
          <w:sz w:val="18"/>
          <w:szCs w:val="18"/>
        </w:rPr>
        <w:t>gedragsprobl</w:t>
      </w:r>
      <w:r w:rsidR="00355961" w:rsidRPr="00C02CF8">
        <w:rPr>
          <w:rFonts w:ascii="Verdana" w:hAnsi="Verdana"/>
          <w:sz w:val="18"/>
          <w:szCs w:val="18"/>
        </w:rPr>
        <w:t>e</w:t>
      </w:r>
      <w:r w:rsidR="00355961" w:rsidRPr="00C02CF8">
        <w:rPr>
          <w:rFonts w:ascii="Verdana" w:hAnsi="Verdana"/>
          <w:sz w:val="18"/>
          <w:szCs w:val="18"/>
        </w:rPr>
        <w:t>men</w:t>
      </w:r>
      <w:r w:rsidRPr="00C02CF8">
        <w:rPr>
          <w:rFonts w:ascii="Verdana" w:hAnsi="Verdana"/>
          <w:sz w:val="18"/>
          <w:szCs w:val="18"/>
        </w:rPr>
        <w:t xml:space="preserve">. </w:t>
      </w:r>
      <w:r w:rsidR="00AA4AF4" w:rsidRPr="00C02CF8">
        <w:rPr>
          <w:rFonts w:ascii="Verdana" w:hAnsi="Verdana"/>
          <w:sz w:val="18"/>
          <w:szCs w:val="18"/>
        </w:rPr>
        <w:t>Voor hen is een strakke en consequente gedragsaanpak nodig, veel pr</w:t>
      </w:r>
      <w:r w:rsidR="00461E88" w:rsidRPr="00C02CF8">
        <w:rPr>
          <w:rFonts w:ascii="Verdana" w:hAnsi="Verdana"/>
          <w:sz w:val="18"/>
          <w:szCs w:val="18"/>
        </w:rPr>
        <w:t xml:space="preserve">eventief handelen om </w:t>
      </w:r>
      <w:r w:rsidR="0077171A" w:rsidRPr="00C02CF8">
        <w:rPr>
          <w:rFonts w:ascii="Verdana" w:hAnsi="Verdana"/>
          <w:sz w:val="18"/>
          <w:szCs w:val="18"/>
        </w:rPr>
        <w:t>conflicten</w:t>
      </w:r>
      <w:r w:rsidR="00AA4AF4" w:rsidRPr="00C02CF8">
        <w:rPr>
          <w:rFonts w:ascii="Verdana" w:hAnsi="Verdana"/>
          <w:sz w:val="18"/>
          <w:szCs w:val="18"/>
        </w:rPr>
        <w:t xml:space="preserve"> of escalatie te voorkomen en een time-outplek</w:t>
      </w:r>
      <w:r w:rsidR="007F612E" w:rsidRPr="00C02CF8">
        <w:rPr>
          <w:rFonts w:ascii="Verdana" w:hAnsi="Verdana"/>
          <w:sz w:val="18"/>
          <w:szCs w:val="18"/>
        </w:rPr>
        <w:t xml:space="preserve"> in de eigen groep of een andere groep</w:t>
      </w:r>
      <w:r w:rsidR="00AA4AF4" w:rsidRPr="00C02CF8">
        <w:rPr>
          <w:rFonts w:ascii="Verdana" w:hAnsi="Verdana"/>
          <w:sz w:val="18"/>
          <w:szCs w:val="18"/>
        </w:rPr>
        <w:t xml:space="preserve">. </w:t>
      </w:r>
      <w:r w:rsidR="00335703" w:rsidRPr="00C02CF8">
        <w:rPr>
          <w:rFonts w:ascii="Verdana" w:hAnsi="Verdana"/>
          <w:sz w:val="18"/>
          <w:szCs w:val="18"/>
        </w:rPr>
        <w:t xml:space="preserve">De school gebruikt een veiligheidsprotocol voor medewerkers en leerlingen waarin het gewenste </w:t>
      </w:r>
      <w:r w:rsidR="00335703" w:rsidRPr="00C02CF8">
        <w:rPr>
          <w:rFonts w:ascii="Verdana" w:hAnsi="Verdana"/>
          <w:sz w:val="18"/>
          <w:szCs w:val="18"/>
        </w:rPr>
        <w:lastRenderedPageBreak/>
        <w:t xml:space="preserve">gedrag </w:t>
      </w:r>
      <w:r w:rsidR="00461E88" w:rsidRPr="00C02CF8">
        <w:rPr>
          <w:rFonts w:ascii="Verdana" w:hAnsi="Verdana"/>
          <w:sz w:val="18"/>
          <w:szCs w:val="18"/>
        </w:rPr>
        <w:t xml:space="preserve">en de bijbehorende vaardigheden </w:t>
      </w:r>
      <w:r w:rsidR="00335703" w:rsidRPr="00C02CF8">
        <w:rPr>
          <w:rFonts w:ascii="Verdana" w:hAnsi="Verdana"/>
          <w:sz w:val="18"/>
          <w:szCs w:val="18"/>
        </w:rPr>
        <w:t>be</w:t>
      </w:r>
      <w:r w:rsidR="00461E88" w:rsidRPr="00C02CF8">
        <w:rPr>
          <w:rFonts w:ascii="Verdana" w:hAnsi="Verdana"/>
          <w:sz w:val="18"/>
          <w:szCs w:val="18"/>
        </w:rPr>
        <w:t>schreven staan</w:t>
      </w:r>
      <w:r w:rsidR="00335703" w:rsidRPr="00C02CF8">
        <w:rPr>
          <w:rFonts w:ascii="Verdana" w:hAnsi="Verdana"/>
          <w:sz w:val="18"/>
          <w:szCs w:val="18"/>
        </w:rPr>
        <w:t xml:space="preserve">. </w:t>
      </w:r>
      <w:r w:rsidR="00461E88" w:rsidRPr="00C02CF8">
        <w:rPr>
          <w:rFonts w:ascii="Verdana" w:hAnsi="Verdana"/>
          <w:sz w:val="18"/>
          <w:szCs w:val="18"/>
        </w:rPr>
        <w:t>De school gebruikt rout</w:t>
      </w:r>
      <w:r w:rsidR="00461E88" w:rsidRPr="00C02CF8">
        <w:rPr>
          <w:rFonts w:ascii="Verdana" w:hAnsi="Verdana"/>
          <w:sz w:val="18"/>
          <w:szCs w:val="18"/>
        </w:rPr>
        <w:t>i</w:t>
      </w:r>
      <w:r w:rsidR="00461E88" w:rsidRPr="00C02CF8">
        <w:rPr>
          <w:rFonts w:ascii="Verdana" w:hAnsi="Verdana"/>
          <w:sz w:val="18"/>
          <w:szCs w:val="18"/>
        </w:rPr>
        <w:t>nes om de vaardigheden te oefenen.</w:t>
      </w:r>
      <w:r w:rsidR="00743AFA" w:rsidRPr="00C02CF8">
        <w:rPr>
          <w:rFonts w:ascii="Verdana" w:hAnsi="Verdana"/>
          <w:sz w:val="18"/>
          <w:szCs w:val="18"/>
        </w:rPr>
        <w:t xml:space="preserve"> </w:t>
      </w:r>
    </w:p>
    <w:p w14:paraId="01592C77" w14:textId="77777777" w:rsidR="00AA4AF4" w:rsidRPr="00C02CF8" w:rsidRDefault="00AA4AF4" w:rsidP="00C02CF8">
      <w:pPr>
        <w:spacing w:line="280" w:lineRule="exact"/>
        <w:jc w:val="left"/>
        <w:rPr>
          <w:rFonts w:ascii="Verdana" w:hAnsi="Verdana"/>
          <w:sz w:val="18"/>
          <w:szCs w:val="18"/>
        </w:rPr>
      </w:pPr>
    </w:p>
    <w:p w14:paraId="550B781E" w14:textId="77777777" w:rsidR="0049738A" w:rsidRPr="00C02CF8" w:rsidRDefault="0049738A" w:rsidP="00C02CF8">
      <w:pPr>
        <w:spacing w:line="280" w:lineRule="exact"/>
        <w:jc w:val="left"/>
        <w:rPr>
          <w:rFonts w:ascii="Verdana" w:hAnsi="Verdana"/>
          <w:b/>
          <w:i/>
          <w:sz w:val="18"/>
          <w:szCs w:val="18"/>
        </w:rPr>
      </w:pPr>
      <w:r w:rsidRPr="00C02CF8">
        <w:rPr>
          <w:rFonts w:ascii="Verdana" w:hAnsi="Verdana"/>
          <w:b/>
          <w:i/>
          <w:sz w:val="18"/>
          <w:szCs w:val="18"/>
        </w:rPr>
        <w:t>Gezondheid, fysieke ontwikkeling</w:t>
      </w:r>
    </w:p>
    <w:p w14:paraId="340BFB28" w14:textId="77777777" w:rsidR="003D1783" w:rsidRPr="00C02CF8" w:rsidRDefault="003D1783" w:rsidP="00C02CF8">
      <w:pPr>
        <w:widowControl w:val="0"/>
        <w:autoSpaceDE w:val="0"/>
        <w:autoSpaceDN w:val="0"/>
        <w:adjustRightInd w:val="0"/>
        <w:spacing w:after="220" w:line="280" w:lineRule="exact"/>
        <w:jc w:val="left"/>
        <w:rPr>
          <w:rFonts w:ascii="Verdana" w:hAnsi="Verdana" w:cs="Lucida Grande"/>
          <w:color w:val="262626"/>
          <w:sz w:val="18"/>
          <w:szCs w:val="18"/>
        </w:rPr>
      </w:pPr>
      <w:r w:rsidRPr="00C02CF8">
        <w:rPr>
          <w:rFonts w:ascii="Verdana" w:hAnsi="Verdana"/>
          <w:sz w:val="18"/>
          <w:szCs w:val="18"/>
        </w:rPr>
        <w:t>De school vindt het belangrijk dat de leerlingen gezond groot worden. Daarom wordt er veel aa</w:t>
      </w:r>
      <w:r w:rsidRPr="00C02CF8">
        <w:rPr>
          <w:rFonts w:ascii="Verdana" w:hAnsi="Verdana"/>
          <w:sz w:val="18"/>
          <w:szCs w:val="18"/>
        </w:rPr>
        <w:t>n</w:t>
      </w:r>
      <w:r w:rsidRPr="00C02CF8">
        <w:rPr>
          <w:rFonts w:ascii="Verdana" w:hAnsi="Verdana"/>
          <w:sz w:val="18"/>
          <w:szCs w:val="18"/>
        </w:rPr>
        <w:t>dach</w:t>
      </w:r>
      <w:r w:rsidR="00B06AAD" w:rsidRPr="00C02CF8">
        <w:rPr>
          <w:rFonts w:ascii="Verdana" w:hAnsi="Verdana"/>
          <w:sz w:val="18"/>
          <w:szCs w:val="18"/>
        </w:rPr>
        <w:t xml:space="preserve">t besteed aan gezonde voeding. </w:t>
      </w:r>
      <w:r w:rsidRPr="00C02CF8">
        <w:rPr>
          <w:rFonts w:ascii="Verdana" w:hAnsi="Verdana"/>
          <w:sz w:val="18"/>
          <w:szCs w:val="18"/>
        </w:rPr>
        <w:t>Alle leerlingen blijven tijdens de lunchpauze op school eten</w:t>
      </w:r>
      <w:r w:rsidRPr="00C02CF8">
        <w:rPr>
          <w:rFonts w:ascii="Verdana" w:hAnsi="Verdana" w:cs="Lucida Grande"/>
          <w:color w:val="262626"/>
          <w:sz w:val="18"/>
          <w:szCs w:val="18"/>
        </w:rPr>
        <w:t>. Als leerlingen gezond eten en voldoende water drinken, kunnen zij beter leren. Voor de ochten</w:t>
      </w:r>
      <w:r w:rsidRPr="00C02CF8">
        <w:rPr>
          <w:rFonts w:ascii="Verdana" w:hAnsi="Verdana" w:cs="Lucida Grande"/>
          <w:color w:val="262626"/>
          <w:sz w:val="18"/>
          <w:szCs w:val="18"/>
        </w:rPr>
        <w:t>d</w:t>
      </w:r>
      <w:r w:rsidRPr="00C02CF8">
        <w:rPr>
          <w:rFonts w:ascii="Verdana" w:hAnsi="Verdana" w:cs="Lucida Grande"/>
          <w:color w:val="262626"/>
          <w:sz w:val="18"/>
          <w:szCs w:val="18"/>
        </w:rPr>
        <w:t>pauze vragen wij de ouders dagelijks een stuk fruit (of groente) mee naar school te g</w:t>
      </w:r>
      <w:r w:rsidRPr="00C02CF8">
        <w:rPr>
          <w:rFonts w:ascii="Verdana" w:hAnsi="Verdana" w:cs="Lucida Grande"/>
          <w:color w:val="262626"/>
          <w:sz w:val="18"/>
          <w:szCs w:val="18"/>
        </w:rPr>
        <w:t>e</w:t>
      </w:r>
      <w:r w:rsidRPr="00C02CF8">
        <w:rPr>
          <w:rFonts w:ascii="Verdana" w:hAnsi="Verdana" w:cs="Lucida Grande"/>
          <w:color w:val="262626"/>
          <w:sz w:val="18"/>
          <w:szCs w:val="18"/>
        </w:rPr>
        <w:t>ven. Voor de lunchpauze adviseren wij bruin brood, omdat daar meer bouwstoffen in zitten die goed zijn voor de groei van kinderen. In de ochtendpauze en de lunchpauze wordt water g</w:t>
      </w:r>
      <w:r w:rsidRPr="00C02CF8">
        <w:rPr>
          <w:rFonts w:ascii="Verdana" w:hAnsi="Verdana" w:cs="Lucida Grande"/>
          <w:color w:val="262626"/>
          <w:sz w:val="18"/>
          <w:szCs w:val="18"/>
        </w:rPr>
        <w:t>e</w:t>
      </w:r>
      <w:r w:rsidRPr="00C02CF8">
        <w:rPr>
          <w:rFonts w:ascii="Verdana" w:hAnsi="Verdana" w:cs="Lucida Grande"/>
          <w:color w:val="262626"/>
          <w:sz w:val="18"/>
          <w:szCs w:val="18"/>
        </w:rPr>
        <w:t xml:space="preserve">dronken. </w:t>
      </w:r>
      <w:r w:rsidR="00B06AAD" w:rsidRPr="00C02CF8">
        <w:rPr>
          <w:rFonts w:ascii="Verdana" w:hAnsi="Verdana" w:cs="Lucida Grande"/>
          <w:color w:val="262626"/>
          <w:sz w:val="18"/>
          <w:szCs w:val="18"/>
        </w:rPr>
        <w:t>Ouders hoeven</w:t>
      </w:r>
      <w:r w:rsidRPr="00C02CF8">
        <w:rPr>
          <w:rFonts w:ascii="Verdana" w:hAnsi="Verdana" w:cs="Lucida Grande"/>
          <w:color w:val="262626"/>
          <w:sz w:val="18"/>
          <w:szCs w:val="18"/>
        </w:rPr>
        <w:t xml:space="preserve"> </w:t>
      </w:r>
      <w:r w:rsidR="00B06AAD" w:rsidRPr="00C02CF8">
        <w:rPr>
          <w:rFonts w:ascii="Verdana" w:hAnsi="Verdana" w:cs="Lucida Grande"/>
          <w:color w:val="262626"/>
          <w:sz w:val="18"/>
          <w:szCs w:val="18"/>
        </w:rPr>
        <w:t>de kinderen</w:t>
      </w:r>
      <w:r w:rsidRPr="00C02CF8">
        <w:rPr>
          <w:rFonts w:ascii="Verdana" w:hAnsi="Verdana" w:cs="Lucida Grande"/>
          <w:color w:val="262626"/>
          <w:sz w:val="18"/>
          <w:szCs w:val="18"/>
        </w:rPr>
        <w:t xml:space="preserve"> geen (pakjes) drinken mee te geven. In pakjes drinken zit veel suiker, zij zorgen voor een 'vol' gevoel zon</w:t>
      </w:r>
      <w:r w:rsidR="00B06AAD" w:rsidRPr="00C02CF8">
        <w:rPr>
          <w:rFonts w:ascii="Verdana" w:hAnsi="Verdana" w:cs="Lucida Grande"/>
          <w:color w:val="262626"/>
          <w:sz w:val="18"/>
          <w:szCs w:val="18"/>
        </w:rPr>
        <w:t>der</w:t>
      </w:r>
      <w:r w:rsidRPr="00C02CF8">
        <w:rPr>
          <w:rFonts w:ascii="Verdana" w:hAnsi="Verdana" w:cs="Lucida Grande"/>
          <w:color w:val="262626"/>
          <w:sz w:val="18"/>
          <w:szCs w:val="18"/>
        </w:rPr>
        <w:t xml:space="preserve"> bouwstoffen te leveren. Daarom raden wij pakjes drinken af. Frisdranken, snacks, koeken en snoep zijn verboden in de school. </w:t>
      </w:r>
    </w:p>
    <w:p w14:paraId="4AAEEDD2" w14:textId="77777777" w:rsidR="003D1783" w:rsidRPr="00C02CF8" w:rsidRDefault="003D1783" w:rsidP="00C02CF8">
      <w:pPr>
        <w:spacing w:line="280" w:lineRule="exact"/>
        <w:jc w:val="left"/>
        <w:rPr>
          <w:rFonts w:ascii="Verdana" w:hAnsi="Verdana" w:cs="Lucida Grande"/>
          <w:color w:val="262626"/>
          <w:sz w:val="18"/>
          <w:szCs w:val="18"/>
        </w:rPr>
      </w:pPr>
      <w:r w:rsidRPr="00C02CF8">
        <w:rPr>
          <w:rFonts w:ascii="Verdana" w:hAnsi="Verdana" w:cs="Lucida Grande"/>
          <w:color w:val="262626"/>
          <w:sz w:val="18"/>
          <w:szCs w:val="18"/>
        </w:rPr>
        <w:t>Het is mogelijk gebruik te maken van de schoolmelkvoorziening.</w:t>
      </w:r>
    </w:p>
    <w:p w14:paraId="33E66549" w14:textId="77777777" w:rsidR="003D1783" w:rsidRPr="00C02CF8" w:rsidRDefault="00F44781" w:rsidP="00C02CF8">
      <w:pPr>
        <w:spacing w:line="280" w:lineRule="exact"/>
        <w:jc w:val="left"/>
        <w:rPr>
          <w:rFonts w:ascii="Verdana" w:hAnsi="Verdana"/>
          <w:b/>
          <w:sz w:val="18"/>
          <w:szCs w:val="18"/>
        </w:rPr>
      </w:pPr>
      <w:r w:rsidRPr="00C02CF8">
        <w:rPr>
          <w:rFonts w:ascii="Verdana" w:hAnsi="Verdana" w:cs="Lucida Grande"/>
          <w:color w:val="262626"/>
          <w:sz w:val="18"/>
          <w:szCs w:val="18"/>
        </w:rPr>
        <w:t>De school geeft twee keer per week gymnastiekles om de fysieke ontwikkeling te stimuleren. De leerlingen krijgen les van een vakdocent.</w:t>
      </w:r>
    </w:p>
    <w:p w14:paraId="4A8126A2" w14:textId="77777777" w:rsidR="00C02CF8" w:rsidRPr="00C02CF8" w:rsidRDefault="00C02CF8" w:rsidP="00C02CF8">
      <w:pPr>
        <w:spacing w:line="280" w:lineRule="exact"/>
        <w:jc w:val="left"/>
        <w:rPr>
          <w:rFonts w:ascii="Verdana" w:hAnsi="Verdana"/>
          <w:b/>
          <w:i/>
          <w:sz w:val="18"/>
          <w:szCs w:val="18"/>
        </w:rPr>
      </w:pPr>
    </w:p>
    <w:p w14:paraId="28C86CC0" w14:textId="77777777" w:rsidR="0049738A" w:rsidRPr="00C02CF8" w:rsidRDefault="001A4BE2" w:rsidP="00C02CF8">
      <w:pPr>
        <w:spacing w:line="280" w:lineRule="exact"/>
        <w:jc w:val="left"/>
        <w:rPr>
          <w:rFonts w:ascii="Verdana" w:hAnsi="Verdana"/>
          <w:b/>
          <w:sz w:val="18"/>
          <w:szCs w:val="18"/>
        </w:rPr>
      </w:pPr>
      <w:r w:rsidRPr="00C02CF8">
        <w:rPr>
          <w:rFonts w:ascii="Verdana" w:hAnsi="Verdana"/>
          <w:b/>
          <w:i/>
          <w:sz w:val="18"/>
          <w:szCs w:val="18"/>
        </w:rPr>
        <w:t>Thuis, g</w:t>
      </w:r>
      <w:r w:rsidR="0049738A" w:rsidRPr="00C02CF8">
        <w:rPr>
          <w:rFonts w:ascii="Verdana" w:hAnsi="Verdana"/>
          <w:b/>
          <w:i/>
          <w:sz w:val="18"/>
          <w:szCs w:val="18"/>
        </w:rPr>
        <w:t>ezins</w:t>
      </w:r>
      <w:r w:rsidRPr="00C02CF8">
        <w:rPr>
          <w:rFonts w:ascii="Verdana" w:hAnsi="Verdana"/>
          <w:b/>
          <w:i/>
          <w:sz w:val="18"/>
          <w:szCs w:val="18"/>
        </w:rPr>
        <w:t>situatie</w:t>
      </w:r>
    </w:p>
    <w:p w14:paraId="2C00C350" w14:textId="77777777" w:rsidR="00743AFA" w:rsidRPr="00C02CF8" w:rsidRDefault="00743AFA" w:rsidP="00C02CF8">
      <w:pPr>
        <w:spacing w:line="280" w:lineRule="exact"/>
        <w:jc w:val="left"/>
        <w:rPr>
          <w:rFonts w:ascii="Verdana" w:hAnsi="Verdana"/>
          <w:sz w:val="18"/>
          <w:szCs w:val="18"/>
        </w:rPr>
      </w:pPr>
      <w:r w:rsidRPr="00C02CF8">
        <w:rPr>
          <w:rFonts w:ascii="Verdana" w:hAnsi="Verdana"/>
          <w:sz w:val="18"/>
          <w:szCs w:val="18"/>
        </w:rPr>
        <w:t>Ondersteuning op het geb</w:t>
      </w:r>
      <w:r w:rsidR="006B7EB9" w:rsidRPr="00C02CF8">
        <w:rPr>
          <w:rFonts w:ascii="Verdana" w:hAnsi="Verdana"/>
          <w:sz w:val="18"/>
          <w:szCs w:val="18"/>
        </w:rPr>
        <w:t>ie</w:t>
      </w:r>
      <w:r w:rsidRPr="00C02CF8">
        <w:rPr>
          <w:rFonts w:ascii="Verdana" w:hAnsi="Verdana"/>
          <w:sz w:val="18"/>
          <w:szCs w:val="18"/>
        </w:rPr>
        <w:t>d van opvoeding thuis</w:t>
      </w:r>
      <w:r w:rsidR="006B7EB9" w:rsidRPr="00C02CF8">
        <w:rPr>
          <w:rFonts w:ascii="Verdana" w:hAnsi="Verdana"/>
          <w:sz w:val="18"/>
          <w:szCs w:val="18"/>
        </w:rPr>
        <w:t xml:space="preserve"> en gezin</w:t>
      </w:r>
    </w:p>
    <w:p w14:paraId="3451AB6E" w14:textId="77777777" w:rsidR="006B7EB9" w:rsidRPr="00C02CF8" w:rsidRDefault="006B7EB9" w:rsidP="00C02CF8">
      <w:pPr>
        <w:pStyle w:val="Lijstalinea"/>
        <w:numPr>
          <w:ilvl w:val="0"/>
          <w:numId w:val="2"/>
        </w:numPr>
        <w:spacing w:line="280" w:lineRule="exact"/>
        <w:ind w:left="284" w:hanging="284"/>
        <w:jc w:val="left"/>
        <w:rPr>
          <w:rFonts w:ascii="Verdana" w:hAnsi="Verdana"/>
          <w:sz w:val="18"/>
          <w:szCs w:val="18"/>
        </w:rPr>
      </w:pPr>
      <w:r w:rsidRPr="00C02CF8">
        <w:rPr>
          <w:rFonts w:ascii="Verdana" w:hAnsi="Verdana"/>
          <w:sz w:val="18"/>
          <w:szCs w:val="18"/>
        </w:rPr>
        <w:t>Ouders hebben behoefte aan educatief partnerschap; hoe kan ik mijn kind thuis helpen met leren?</w:t>
      </w:r>
    </w:p>
    <w:p w14:paraId="3C2A6CDC" w14:textId="77777777" w:rsidR="006B7EB9" w:rsidRPr="00C02CF8" w:rsidRDefault="006B7EB9" w:rsidP="00C02CF8">
      <w:pPr>
        <w:pStyle w:val="Lijstalinea"/>
        <w:numPr>
          <w:ilvl w:val="0"/>
          <w:numId w:val="2"/>
        </w:numPr>
        <w:spacing w:line="280" w:lineRule="exact"/>
        <w:ind w:left="284" w:hanging="284"/>
        <w:jc w:val="left"/>
        <w:rPr>
          <w:rFonts w:ascii="Verdana" w:hAnsi="Verdana"/>
          <w:sz w:val="18"/>
          <w:szCs w:val="18"/>
        </w:rPr>
      </w:pPr>
      <w:r w:rsidRPr="00C02CF8">
        <w:rPr>
          <w:rFonts w:ascii="Verdana" w:hAnsi="Verdana"/>
          <w:sz w:val="18"/>
          <w:szCs w:val="18"/>
        </w:rPr>
        <w:t>Ouders hebben behoefte aan afstemming over gedrag, thuis en op school; de Opvoedwinkel (Swazoom) wekelijks in school voorziet hierin</w:t>
      </w:r>
      <w:r w:rsidR="00463E47" w:rsidRPr="00C02CF8">
        <w:rPr>
          <w:rFonts w:ascii="Verdana" w:hAnsi="Verdana"/>
          <w:sz w:val="18"/>
          <w:szCs w:val="18"/>
        </w:rPr>
        <w:t>;</w:t>
      </w:r>
    </w:p>
    <w:p w14:paraId="429EFBDA" w14:textId="77777777" w:rsidR="006B7EB9" w:rsidRPr="00C02CF8" w:rsidRDefault="006B7EB9" w:rsidP="00C02CF8">
      <w:pPr>
        <w:pStyle w:val="Lijstalinea"/>
        <w:numPr>
          <w:ilvl w:val="0"/>
          <w:numId w:val="2"/>
        </w:numPr>
        <w:spacing w:line="280" w:lineRule="exact"/>
        <w:ind w:left="284" w:hanging="284"/>
        <w:jc w:val="left"/>
        <w:rPr>
          <w:rFonts w:ascii="Verdana" w:hAnsi="Verdana"/>
          <w:sz w:val="18"/>
          <w:szCs w:val="18"/>
        </w:rPr>
      </w:pPr>
      <w:r w:rsidRPr="00C02CF8">
        <w:rPr>
          <w:rFonts w:ascii="Verdana" w:hAnsi="Verdana"/>
          <w:sz w:val="18"/>
          <w:szCs w:val="18"/>
        </w:rPr>
        <w:t>Ouders willen graag tips voor thuis om het gedrag te reguleren</w:t>
      </w:r>
      <w:r w:rsidR="00463E47" w:rsidRPr="00C02CF8">
        <w:rPr>
          <w:rFonts w:ascii="Verdana" w:hAnsi="Verdana"/>
          <w:sz w:val="18"/>
          <w:szCs w:val="18"/>
        </w:rPr>
        <w:t>;</w:t>
      </w:r>
    </w:p>
    <w:p w14:paraId="6830C26B" w14:textId="77777777" w:rsidR="006B7EB9" w:rsidRPr="00C02CF8" w:rsidRDefault="006B7EB9" w:rsidP="00C02CF8">
      <w:pPr>
        <w:pStyle w:val="Lijstalinea"/>
        <w:numPr>
          <w:ilvl w:val="0"/>
          <w:numId w:val="2"/>
        </w:numPr>
        <w:spacing w:line="280" w:lineRule="exact"/>
        <w:ind w:left="284" w:hanging="284"/>
        <w:jc w:val="left"/>
        <w:rPr>
          <w:rFonts w:ascii="Verdana" w:hAnsi="Verdana"/>
          <w:sz w:val="18"/>
          <w:szCs w:val="18"/>
        </w:rPr>
      </w:pPr>
      <w:r w:rsidRPr="00C02CF8">
        <w:rPr>
          <w:rFonts w:ascii="Verdana" w:hAnsi="Verdana"/>
          <w:sz w:val="18"/>
          <w:szCs w:val="18"/>
        </w:rPr>
        <w:t>Ouders hebben behoefte aan professionele ondersteuning</w:t>
      </w:r>
      <w:r w:rsidR="00463E47" w:rsidRPr="00C02CF8">
        <w:rPr>
          <w:rFonts w:ascii="Verdana" w:hAnsi="Verdana"/>
          <w:sz w:val="18"/>
          <w:szCs w:val="18"/>
        </w:rPr>
        <w:t>;</w:t>
      </w:r>
    </w:p>
    <w:p w14:paraId="319F761D" w14:textId="77777777" w:rsidR="006B7EB9" w:rsidRPr="00C02CF8" w:rsidRDefault="006B7EB9" w:rsidP="00C02CF8">
      <w:pPr>
        <w:pStyle w:val="Lijstalinea"/>
        <w:numPr>
          <w:ilvl w:val="0"/>
          <w:numId w:val="2"/>
        </w:numPr>
        <w:spacing w:line="280" w:lineRule="exact"/>
        <w:ind w:left="284" w:hanging="284"/>
        <w:jc w:val="left"/>
        <w:rPr>
          <w:rFonts w:ascii="Verdana" w:hAnsi="Verdana"/>
          <w:sz w:val="18"/>
          <w:szCs w:val="18"/>
        </w:rPr>
      </w:pPr>
      <w:r w:rsidRPr="00C02CF8">
        <w:rPr>
          <w:rFonts w:ascii="Verdana" w:hAnsi="Verdana"/>
          <w:sz w:val="18"/>
          <w:szCs w:val="18"/>
        </w:rPr>
        <w:t>Ouders hebben behoefte aan voorlichting over hulpverleningsinstanties; schoolmaatschapp</w:t>
      </w:r>
      <w:r w:rsidRPr="00C02CF8">
        <w:rPr>
          <w:rFonts w:ascii="Verdana" w:hAnsi="Verdana"/>
          <w:sz w:val="18"/>
          <w:szCs w:val="18"/>
        </w:rPr>
        <w:t>e</w:t>
      </w:r>
      <w:r w:rsidRPr="00C02CF8">
        <w:rPr>
          <w:rFonts w:ascii="Verdana" w:hAnsi="Verdana"/>
          <w:sz w:val="18"/>
          <w:szCs w:val="18"/>
        </w:rPr>
        <w:t>lijk werk (Altra) voorziet hierin. Onder andere problemen op financieel</w:t>
      </w:r>
      <w:r w:rsidR="00463E47" w:rsidRPr="00C02CF8">
        <w:rPr>
          <w:rFonts w:ascii="Verdana" w:hAnsi="Verdana"/>
          <w:sz w:val="18"/>
          <w:szCs w:val="18"/>
        </w:rPr>
        <w:t xml:space="preserve"> gebied worden op verzoek door s</w:t>
      </w:r>
      <w:r w:rsidRPr="00C02CF8">
        <w:rPr>
          <w:rFonts w:ascii="Verdana" w:hAnsi="Verdana"/>
          <w:sz w:val="18"/>
          <w:szCs w:val="18"/>
        </w:rPr>
        <w:t>choolmaatschappelijk werk doorverwezen. Idem voor aanvragen van subsidies kunnen ou</w:t>
      </w:r>
      <w:r w:rsidR="00463E47" w:rsidRPr="00C02CF8">
        <w:rPr>
          <w:rFonts w:ascii="Verdana" w:hAnsi="Verdana"/>
          <w:sz w:val="18"/>
          <w:szCs w:val="18"/>
        </w:rPr>
        <w:t>ders terecht bij s</w:t>
      </w:r>
      <w:r w:rsidRPr="00C02CF8">
        <w:rPr>
          <w:rFonts w:ascii="Verdana" w:hAnsi="Verdana"/>
          <w:sz w:val="18"/>
          <w:szCs w:val="18"/>
        </w:rPr>
        <w:t>choolmaatschappelijk werk.</w:t>
      </w:r>
    </w:p>
    <w:p w14:paraId="4D82F7F2" w14:textId="77777777" w:rsidR="006B7EB9" w:rsidRPr="006B7EB9" w:rsidRDefault="006B7EB9" w:rsidP="006B7EB9">
      <w:pPr>
        <w:pStyle w:val="Lijstalinea"/>
        <w:spacing w:line="280" w:lineRule="exact"/>
        <w:rPr>
          <w:rFonts w:ascii="Verdana" w:hAnsi="Verdana"/>
          <w:sz w:val="18"/>
          <w:szCs w:val="18"/>
        </w:rPr>
      </w:pPr>
    </w:p>
    <w:p w14:paraId="346EEEB5" w14:textId="77777777" w:rsidR="00F411C0" w:rsidRDefault="00F411C0">
      <w:pPr>
        <w:rPr>
          <w:rFonts w:ascii="Verdana" w:hAnsi="Verdana"/>
          <w:b/>
          <w:color w:val="C00000"/>
          <w:sz w:val="24"/>
          <w:szCs w:val="24"/>
        </w:rPr>
      </w:pPr>
      <w:r>
        <w:rPr>
          <w:rFonts w:ascii="Verdana" w:hAnsi="Verdana"/>
          <w:b/>
          <w:color w:val="C00000"/>
          <w:sz w:val="24"/>
          <w:szCs w:val="24"/>
        </w:rPr>
        <w:br w:type="page"/>
      </w:r>
    </w:p>
    <w:p w14:paraId="1EC86FE5" w14:textId="77777777" w:rsidR="00385222" w:rsidRPr="0009034A" w:rsidRDefault="00385222" w:rsidP="0009034A">
      <w:pPr>
        <w:rPr>
          <w:rFonts w:ascii="Verdana" w:hAnsi="Verdana"/>
          <w:b/>
          <w:color w:val="C00000"/>
          <w:sz w:val="24"/>
          <w:szCs w:val="24"/>
        </w:rPr>
      </w:pPr>
      <w:r w:rsidRPr="0062668F">
        <w:rPr>
          <w:rFonts w:ascii="Verdana" w:hAnsi="Verdana"/>
          <w:b/>
          <w:color w:val="C00000"/>
          <w:sz w:val="24"/>
          <w:szCs w:val="24"/>
        </w:rPr>
        <w:lastRenderedPageBreak/>
        <w:t>3.</w:t>
      </w:r>
      <w:r w:rsidRPr="0062668F">
        <w:rPr>
          <w:rFonts w:ascii="Verdana" w:hAnsi="Verdana"/>
          <w:b/>
          <w:color w:val="C00000"/>
          <w:sz w:val="24"/>
          <w:szCs w:val="24"/>
        </w:rPr>
        <w:tab/>
        <w:t>Passend onderwijs nu</w:t>
      </w:r>
    </w:p>
    <w:p w14:paraId="0A796B60" w14:textId="77777777" w:rsidR="00385222" w:rsidRDefault="00385222" w:rsidP="00542B02">
      <w:pPr>
        <w:spacing w:line="280" w:lineRule="exact"/>
        <w:rPr>
          <w:rFonts w:ascii="Verdana" w:hAnsi="Verdana"/>
          <w:sz w:val="18"/>
          <w:szCs w:val="18"/>
        </w:rPr>
      </w:pPr>
    </w:p>
    <w:p w14:paraId="6F190AC7" w14:textId="77777777" w:rsidR="005C22D6" w:rsidRDefault="005C22D6" w:rsidP="00C02CF8">
      <w:pPr>
        <w:spacing w:line="280" w:lineRule="exact"/>
        <w:jc w:val="left"/>
        <w:rPr>
          <w:rFonts w:ascii="Verdana" w:hAnsi="Verdana"/>
          <w:b/>
          <w:sz w:val="18"/>
          <w:szCs w:val="18"/>
        </w:rPr>
      </w:pPr>
      <w:r w:rsidRPr="005C22D6">
        <w:rPr>
          <w:rFonts w:ascii="Verdana" w:hAnsi="Verdana"/>
          <w:b/>
          <w:sz w:val="18"/>
          <w:szCs w:val="18"/>
        </w:rPr>
        <w:t>In dit hoofdstuk besc</w:t>
      </w:r>
      <w:r>
        <w:rPr>
          <w:rFonts w:ascii="Verdana" w:hAnsi="Verdana"/>
          <w:b/>
          <w:sz w:val="18"/>
          <w:szCs w:val="18"/>
        </w:rPr>
        <w:t>hr</w:t>
      </w:r>
      <w:r w:rsidRPr="005C22D6">
        <w:rPr>
          <w:rFonts w:ascii="Verdana" w:hAnsi="Verdana"/>
          <w:b/>
          <w:sz w:val="18"/>
          <w:szCs w:val="18"/>
        </w:rPr>
        <w:t>ijven we hoe onze basisondersteuning eruit ziet</w:t>
      </w:r>
      <w:r w:rsidR="0076069D">
        <w:rPr>
          <w:rFonts w:ascii="Verdana" w:hAnsi="Verdana"/>
          <w:b/>
          <w:sz w:val="18"/>
          <w:szCs w:val="18"/>
        </w:rPr>
        <w:t xml:space="preserve"> voor alle lee</w:t>
      </w:r>
      <w:r w:rsidR="0076069D">
        <w:rPr>
          <w:rFonts w:ascii="Verdana" w:hAnsi="Verdana"/>
          <w:b/>
          <w:sz w:val="18"/>
          <w:szCs w:val="18"/>
        </w:rPr>
        <w:t>r</w:t>
      </w:r>
      <w:r w:rsidR="0076069D">
        <w:rPr>
          <w:rFonts w:ascii="Verdana" w:hAnsi="Verdana"/>
          <w:b/>
          <w:sz w:val="18"/>
          <w:szCs w:val="18"/>
        </w:rPr>
        <w:t>lingen</w:t>
      </w:r>
      <w:r w:rsidRPr="005C22D6">
        <w:rPr>
          <w:rFonts w:ascii="Verdana" w:hAnsi="Verdana"/>
          <w:b/>
          <w:sz w:val="18"/>
          <w:szCs w:val="18"/>
        </w:rPr>
        <w:t xml:space="preserve"> en welke ondersteuning we kunnen bieden aan leerlingen met extra onderwijsb</w:t>
      </w:r>
      <w:r w:rsidRPr="005C22D6">
        <w:rPr>
          <w:rFonts w:ascii="Verdana" w:hAnsi="Verdana"/>
          <w:b/>
          <w:sz w:val="18"/>
          <w:szCs w:val="18"/>
        </w:rPr>
        <w:t>e</w:t>
      </w:r>
      <w:r w:rsidRPr="005C22D6">
        <w:rPr>
          <w:rFonts w:ascii="Verdana" w:hAnsi="Verdana"/>
          <w:b/>
          <w:sz w:val="18"/>
          <w:szCs w:val="18"/>
        </w:rPr>
        <w:t>hoeften.</w:t>
      </w:r>
    </w:p>
    <w:p w14:paraId="2EBF6A62" w14:textId="77777777" w:rsidR="001E4B4A" w:rsidRDefault="001E4B4A" w:rsidP="00C02CF8">
      <w:pPr>
        <w:spacing w:line="280" w:lineRule="exact"/>
        <w:jc w:val="left"/>
        <w:rPr>
          <w:rFonts w:ascii="Verdana" w:hAnsi="Verdana"/>
          <w:b/>
          <w:sz w:val="18"/>
          <w:szCs w:val="18"/>
        </w:rPr>
      </w:pPr>
    </w:p>
    <w:p w14:paraId="0060EF46" w14:textId="77777777" w:rsidR="001E4B4A" w:rsidRPr="001E4B4A" w:rsidRDefault="001E4B4A" w:rsidP="00C02CF8">
      <w:pPr>
        <w:pStyle w:val="Geenafstand"/>
        <w:spacing w:line="280" w:lineRule="exact"/>
        <w:jc w:val="left"/>
        <w:rPr>
          <w:rFonts w:ascii="Verdana" w:hAnsi="Verdana"/>
          <w:sz w:val="18"/>
          <w:szCs w:val="18"/>
        </w:rPr>
      </w:pPr>
      <w:r w:rsidRPr="001E4B4A">
        <w:rPr>
          <w:rFonts w:ascii="Verdana" w:hAnsi="Verdana"/>
          <w:sz w:val="18"/>
          <w:szCs w:val="18"/>
        </w:rPr>
        <w:t>Volgens het Referentiekader Passend Onderwijs bestaat de basisondersteuning die elke school zou moeten bieden uit vier onderdelen:</w:t>
      </w:r>
    </w:p>
    <w:p w14:paraId="21C7F05A" w14:textId="77777777" w:rsidR="001E4B4A" w:rsidRPr="001E4B4A" w:rsidRDefault="001E4B4A" w:rsidP="00C02CF8">
      <w:pPr>
        <w:pStyle w:val="Geenafstand"/>
        <w:tabs>
          <w:tab w:val="left" w:pos="426"/>
        </w:tabs>
        <w:spacing w:line="280" w:lineRule="exact"/>
        <w:jc w:val="left"/>
        <w:rPr>
          <w:rFonts w:ascii="Verdana" w:hAnsi="Verdana"/>
          <w:sz w:val="18"/>
          <w:szCs w:val="18"/>
        </w:rPr>
      </w:pPr>
      <w:r w:rsidRPr="001E4B4A">
        <w:rPr>
          <w:rFonts w:ascii="Verdana" w:hAnsi="Verdana"/>
          <w:sz w:val="18"/>
          <w:szCs w:val="18"/>
        </w:rPr>
        <w:t>1.</w:t>
      </w:r>
      <w:r w:rsidRPr="001E4B4A">
        <w:rPr>
          <w:rFonts w:ascii="Verdana" w:hAnsi="Verdana"/>
          <w:sz w:val="18"/>
          <w:szCs w:val="18"/>
        </w:rPr>
        <w:tab/>
        <w:t>Basiskwaliteit;</w:t>
      </w:r>
    </w:p>
    <w:p w14:paraId="0E5C6EB6" w14:textId="77777777" w:rsidR="001E4B4A" w:rsidRPr="001E4B4A" w:rsidRDefault="001E4B4A" w:rsidP="00C02CF8">
      <w:pPr>
        <w:tabs>
          <w:tab w:val="left" w:pos="426"/>
        </w:tabs>
        <w:spacing w:line="280" w:lineRule="exact"/>
        <w:jc w:val="left"/>
        <w:rPr>
          <w:rFonts w:ascii="Verdana" w:hAnsi="Verdana"/>
          <w:sz w:val="18"/>
          <w:szCs w:val="18"/>
        </w:rPr>
      </w:pPr>
      <w:r w:rsidRPr="001E4B4A">
        <w:rPr>
          <w:rFonts w:ascii="Verdana" w:hAnsi="Verdana"/>
          <w:sz w:val="18"/>
          <w:szCs w:val="18"/>
        </w:rPr>
        <w:t xml:space="preserve">2. </w:t>
      </w:r>
      <w:r w:rsidRPr="001E4B4A">
        <w:rPr>
          <w:rFonts w:ascii="Verdana" w:hAnsi="Verdana"/>
          <w:sz w:val="18"/>
          <w:szCs w:val="18"/>
        </w:rPr>
        <w:tab/>
        <w:t>Planmatig werken;</w:t>
      </w:r>
    </w:p>
    <w:p w14:paraId="0B0FFEF5" w14:textId="77777777" w:rsidR="001E4B4A" w:rsidRPr="001E4B4A" w:rsidRDefault="001E4B4A" w:rsidP="00C02CF8">
      <w:pPr>
        <w:pStyle w:val="Geenafstand"/>
        <w:tabs>
          <w:tab w:val="left" w:pos="426"/>
        </w:tabs>
        <w:spacing w:line="280" w:lineRule="exact"/>
        <w:jc w:val="left"/>
        <w:rPr>
          <w:rFonts w:ascii="Verdana" w:hAnsi="Verdana"/>
          <w:sz w:val="18"/>
          <w:szCs w:val="18"/>
        </w:rPr>
      </w:pPr>
      <w:r w:rsidRPr="001E4B4A">
        <w:rPr>
          <w:rFonts w:ascii="Verdana" w:hAnsi="Verdana"/>
          <w:sz w:val="18"/>
          <w:szCs w:val="18"/>
        </w:rPr>
        <w:t>3.</w:t>
      </w:r>
      <w:r w:rsidRPr="001E4B4A">
        <w:rPr>
          <w:rFonts w:ascii="Verdana" w:hAnsi="Verdana"/>
          <w:sz w:val="18"/>
          <w:szCs w:val="18"/>
        </w:rPr>
        <w:tab/>
        <w:t>Een omschreven aanbod aan preventieve en licht curatieve interventies;</w:t>
      </w:r>
    </w:p>
    <w:p w14:paraId="7FB4B160" w14:textId="77777777" w:rsidR="001E4B4A" w:rsidRPr="001E4B4A" w:rsidRDefault="001E4B4A" w:rsidP="00C02CF8">
      <w:pPr>
        <w:tabs>
          <w:tab w:val="left" w:pos="426"/>
        </w:tabs>
        <w:spacing w:line="280" w:lineRule="exact"/>
        <w:jc w:val="left"/>
        <w:rPr>
          <w:rFonts w:ascii="Verdana" w:hAnsi="Verdana"/>
          <w:sz w:val="18"/>
          <w:szCs w:val="18"/>
        </w:rPr>
      </w:pPr>
      <w:r w:rsidRPr="001E4B4A">
        <w:rPr>
          <w:rFonts w:ascii="Verdana" w:hAnsi="Verdana"/>
          <w:sz w:val="18"/>
          <w:szCs w:val="18"/>
        </w:rPr>
        <w:t>4.</w:t>
      </w:r>
      <w:r w:rsidRPr="001E4B4A">
        <w:rPr>
          <w:rFonts w:ascii="Verdana" w:hAnsi="Verdana"/>
          <w:sz w:val="18"/>
          <w:szCs w:val="18"/>
        </w:rPr>
        <w:tab/>
        <w:t>De onderwijsondersteuning structuur.</w:t>
      </w:r>
    </w:p>
    <w:p w14:paraId="5205AECE" w14:textId="77777777" w:rsidR="001E4B4A" w:rsidRPr="001E4B4A" w:rsidRDefault="001E4B4A" w:rsidP="00C02CF8">
      <w:pPr>
        <w:pStyle w:val="Geenafstand"/>
        <w:tabs>
          <w:tab w:val="left" w:pos="284"/>
        </w:tabs>
        <w:spacing w:line="280" w:lineRule="exact"/>
        <w:jc w:val="left"/>
        <w:rPr>
          <w:rFonts w:ascii="Verdana" w:hAnsi="Verdana"/>
          <w:sz w:val="18"/>
          <w:szCs w:val="18"/>
        </w:rPr>
      </w:pPr>
      <w:r w:rsidRPr="001E4B4A">
        <w:rPr>
          <w:rFonts w:ascii="Verdana" w:hAnsi="Verdana"/>
          <w:sz w:val="18"/>
          <w:szCs w:val="18"/>
        </w:rPr>
        <w:t>Hieronder gaan we nader op deze vier onderdelen in.</w:t>
      </w:r>
      <w:r w:rsidR="00E823B4">
        <w:rPr>
          <w:rFonts w:ascii="Verdana" w:hAnsi="Verdana"/>
          <w:sz w:val="18"/>
          <w:szCs w:val="18"/>
        </w:rPr>
        <w:t xml:space="preserve"> We gebruiken daarbij de </w:t>
      </w:r>
      <w:r w:rsidR="00542B02">
        <w:rPr>
          <w:rFonts w:ascii="Verdana" w:hAnsi="Verdana"/>
          <w:sz w:val="18"/>
          <w:szCs w:val="18"/>
        </w:rPr>
        <w:t xml:space="preserve">elementen van de </w:t>
      </w:r>
      <w:r w:rsidR="00E823B4">
        <w:rPr>
          <w:rFonts w:ascii="Verdana" w:hAnsi="Verdana"/>
          <w:sz w:val="18"/>
          <w:szCs w:val="18"/>
        </w:rPr>
        <w:t>checklist basisondersteuning, die de schoolbesturen in Zuidoos</w:t>
      </w:r>
      <w:r w:rsidR="00542B02">
        <w:rPr>
          <w:rFonts w:ascii="Verdana" w:hAnsi="Verdana"/>
          <w:sz w:val="18"/>
          <w:szCs w:val="18"/>
        </w:rPr>
        <w:t>t gezamenlijk hebben vastgesteld</w:t>
      </w:r>
      <w:r w:rsidR="004516C4">
        <w:rPr>
          <w:rFonts w:ascii="Verdana" w:hAnsi="Verdana"/>
          <w:sz w:val="18"/>
          <w:szCs w:val="18"/>
        </w:rPr>
        <w:t>, zie bijlage</w:t>
      </w:r>
      <w:r w:rsidR="00483DE6">
        <w:rPr>
          <w:rFonts w:ascii="Verdana" w:hAnsi="Verdana"/>
          <w:sz w:val="18"/>
          <w:szCs w:val="18"/>
        </w:rPr>
        <w:t xml:space="preserve"> checklistbasisondersteuning</w:t>
      </w:r>
      <w:r w:rsidR="004516C4">
        <w:rPr>
          <w:rFonts w:ascii="Verdana" w:hAnsi="Verdana"/>
          <w:sz w:val="18"/>
          <w:szCs w:val="18"/>
        </w:rPr>
        <w:t>.</w:t>
      </w:r>
    </w:p>
    <w:p w14:paraId="3F0FE349" w14:textId="77777777" w:rsidR="005C22D6" w:rsidRPr="00F21C51" w:rsidRDefault="005C22D6" w:rsidP="00C02CF8">
      <w:pPr>
        <w:spacing w:line="280" w:lineRule="exact"/>
        <w:jc w:val="left"/>
        <w:rPr>
          <w:rFonts w:ascii="Verdana" w:hAnsi="Verdana"/>
          <w:sz w:val="18"/>
          <w:szCs w:val="18"/>
        </w:rPr>
      </w:pPr>
    </w:p>
    <w:p w14:paraId="5F8F482D" w14:textId="77777777" w:rsidR="003906FD" w:rsidRPr="00DD486C" w:rsidRDefault="003F1C79" w:rsidP="00C02CF8">
      <w:pPr>
        <w:spacing w:line="280" w:lineRule="exact"/>
        <w:jc w:val="left"/>
        <w:rPr>
          <w:rFonts w:ascii="Verdana" w:hAnsi="Verdana"/>
          <w:b/>
          <w:sz w:val="20"/>
          <w:szCs w:val="20"/>
        </w:rPr>
      </w:pPr>
      <w:r>
        <w:rPr>
          <w:rFonts w:ascii="Verdana" w:hAnsi="Verdana"/>
          <w:b/>
          <w:sz w:val="20"/>
          <w:szCs w:val="20"/>
        </w:rPr>
        <w:t>3.1</w:t>
      </w:r>
      <w:r>
        <w:rPr>
          <w:rFonts w:ascii="Verdana" w:hAnsi="Verdana"/>
          <w:b/>
          <w:sz w:val="20"/>
          <w:szCs w:val="20"/>
        </w:rPr>
        <w:tab/>
      </w:r>
      <w:r w:rsidR="00A74A12">
        <w:rPr>
          <w:rFonts w:ascii="Verdana" w:hAnsi="Verdana"/>
          <w:b/>
          <w:sz w:val="20"/>
          <w:szCs w:val="20"/>
        </w:rPr>
        <w:t>Basis</w:t>
      </w:r>
      <w:r w:rsidR="001E4B4A">
        <w:rPr>
          <w:rFonts w:ascii="Verdana" w:hAnsi="Verdana"/>
          <w:b/>
          <w:sz w:val="20"/>
          <w:szCs w:val="20"/>
        </w:rPr>
        <w:t>kwaliteit</w:t>
      </w:r>
    </w:p>
    <w:p w14:paraId="16D0CC54" w14:textId="77777777" w:rsidR="001E4B4A" w:rsidRDefault="001E4B4A" w:rsidP="00C02CF8">
      <w:pPr>
        <w:spacing w:line="280" w:lineRule="exact"/>
        <w:jc w:val="left"/>
        <w:rPr>
          <w:rFonts w:ascii="Verdana" w:hAnsi="Verdana"/>
          <w:sz w:val="18"/>
          <w:szCs w:val="18"/>
        </w:rPr>
      </w:pPr>
      <w:r>
        <w:rPr>
          <w:rFonts w:ascii="Verdana" w:hAnsi="Verdana"/>
          <w:sz w:val="18"/>
          <w:szCs w:val="18"/>
        </w:rPr>
        <w:t>Scholen die onder het basistoezicht van de Inspectie voor het Onderwijs vallen, hebben hun basi</w:t>
      </w:r>
      <w:r>
        <w:rPr>
          <w:rFonts w:ascii="Verdana" w:hAnsi="Verdana"/>
          <w:sz w:val="18"/>
          <w:szCs w:val="18"/>
        </w:rPr>
        <w:t>s</w:t>
      </w:r>
      <w:r>
        <w:rPr>
          <w:rFonts w:ascii="Verdana" w:hAnsi="Verdana"/>
          <w:sz w:val="18"/>
          <w:szCs w:val="18"/>
        </w:rPr>
        <w:t>kwaliteit op orde.</w:t>
      </w:r>
    </w:p>
    <w:p w14:paraId="633B6E28" w14:textId="77777777" w:rsidR="00A00135" w:rsidRDefault="00A00135" w:rsidP="00C02CF8">
      <w:pPr>
        <w:spacing w:line="280" w:lineRule="exact"/>
        <w:jc w:val="left"/>
        <w:rPr>
          <w:rFonts w:ascii="Verdana" w:hAnsi="Verdana"/>
          <w:sz w:val="18"/>
          <w:szCs w:val="18"/>
        </w:rPr>
      </w:pPr>
      <w:r>
        <w:rPr>
          <w:rFonts w:ascii="Verdana" w:hAnsi="Verdana"/>
          <w:sz w:val="18"/>
          <w:szCs w:val="18"/>
        </w:rPr>
        <w:t>De schoolbesturen in Zuidoost hebben aanvullend</w:t>
      </w:r>
      <w:r w:rsidR="00C92EC4">
        <w:rPr>
          <w:rFonts w:ascii="Verdana" w:hAnsi="Verdana"/>
          <w:sz w:val="18"/>
          <w:szCs w:val="18"/>
        </w:rPr>
        <w:t xml:space="preserve"> op de inspectienorm</w:t>
      </w:r>
      <w:r>
        <w:rPr>
          <w:rFonts w:ascii="Verdana" w:hAnsi="Verdana"/>
          <w:sz w:val="18"/>
          <w:szCs w:val="18"/>
        </w:rPr>
        <w:t xml:space="preserve"> </w:t>
      </w:r>
      <w:r w:rsidR="00C92EC4">
        <w:rPr>
          <w:rFonts w:ascii="Verdana" w:hAnsi="Verdana"/>
          <w:sz w:val="18"/>
          <w:szCs w:val="18"/>
        </w:rPr>
        <w:t>extra</w:t>
      </w:r>
      <w:r>
        <w:rPr>
          <w:rFonts w:ascii="Verdana" w:hAnsi="Verdana"/>
          <w:sz w:val="18"/>
          <w:szCs w:val="18"/>
        </w:rPr>
        <w:t xml:space="preserve"> uitgangspunten voor de basiskwaliteit</w:t>
      </w:r>
      <w:r w:rsidR="00C92EC4">
        <w:rPr>
          <w:rFonts w:ascii="Verdana" w:hAnsi="Verdana"/>
          <w:sz w:val="18"/>
          <w:szCs w:val="18"/>
        </w:rPr>
        <w:t xml:space="preserve">. We geven </w:t>
      </w:r>
      <w:r w:rsidR="009B063E">
        <w:rPr>
          <w:rFonts w:ascii="Verdana" w:hAnsi="Verdana"/>
          <w:sz w:val="18"/>
          <w:szCs w:val="18"/>
        </w:rPr>
        <w:t xml:space="preserve">hieronder </w:t>
      </w:r>
      <w:r w:rsidR="00C92EC4">
        <w:rPr>
          <w:rFonts w:ascii="Verdana" w:hAnsi="Verdana"/>
          <w:sz w:val="18"/>
          <w:szCs w:val="18"/>
        </w:rPr>
        <w:t>aan in hoeverre we hieraan voldoen.</w:t>
      </w:r>
    </w:p>
    <w:p w14:paraId="79FDE4D8" w14:textId="77777777" w:rsidR="00E03C53" w:rsidRDefault="00E03C53" w:rsidP="00C02CF8">
      <w:pPr>
        <w:spacing w:line="280" w:lineRule="exact"/>
        <w:jc w:val="left"/>
        <w:rPr>
          <w:rFonts w:ascii="Verdana" w:hAnsi="Verdana"/>
          <w:sz w:val="18"/>
          <w:szCs w:val="18"/>
        </w:rPr>
      </w:pPr>
      <w:r>
        <w:rPr>
          <w:rFonts w:ascii="Verdana" w:hAnsi="Verdana"/>
          <w:sz w:val="18"/>
          <w:szCs w:val="18"/>
        </w:rPr>
        <w:t xml:space="preserve">Zie ook de bijlage: </w:t>
      </w:r>
      <w:r w:rsidR="00B63461">
        <w:rPr>
          <w:rFonts w:ascii="Verdana" w:hAnsi="Verdana"/>
          <w:sz w:val="18"/>
          <w:szCs w:val="18"/>
        </w:rPr>
        <w:t xml:space="preserve">de </w:t>
      </w:r>
      <w:r>
        <w:rPr>
          <w:rFonts w:ascii="Verdana" w:hAnsi="Verdana"/>
          <w:sz w:val="18"/>
          <w:szCs w:val="18"/>
        </w:rPr>
        <w:t>checklist basisondersteuning</w:t>
      </w:r>
      <w:r w:rsidR="00B63461">
        <w:rPr>
          <w:rFonts w:ascii="Verdana" w:hAnsi="Verdana"/>
          <w:sz w:val="18"/>
          <w:szCs w:val="18"/>
        </w:rPr>
        <w:t>.</w:t>
      </w:r>
    </w:p>
    <w:p w14:paraId="1C413D63" w14:textId="77777777" w:rsidR="00935A86" w:rsidRDefault="00935A86" w:rsidP="00C02CF8">
      <w:pPr>
        <w:spacing w:line="280" w:lineRule="exact"/>
        <w:jc w:val="left"/>
        <w:rPr>
          <w:rFonts w:ascii="Verdana" w:hAnsi="Verdana"/>
          <w:sz w:val="18"/>
          <w:szCs w:val="18"/>
        </w:rPr>
      </w:pPr>
    </w:p>
    <w:p w14:paraId="0DDCCFD1" w14:textId="77777777" w:rsidR="00417329" w:rsidRDefault="006603E8" w:rsidP="00C02CF8">
      <w:pPr>
        <w:spacing w:line="280" w:lineRule="exact"/>
        <w:jc w:val="left"/>
        <w:rPr>
          <w:rFonts w:ascii="Verdana" w:hAnsi="Verdana"/>
          <w:sz w:val="18"/>
          <w:szCs w:val="18"/>
        </w:rPr>
      </w:pPr>
      <w:r>
        <w:rPr>
          <w:rFonts w:ascii="Verdana" w:hAnsi="Verdana"/>
          <w:sz w:val="18"/>
          <w:szCs w:val="18"/>
        </w:rPr>
        <w:t>De Inspectie voor het onderwijs heeft de school in 2013 een basisarrangement gegeven. De basi</w:t>
      </w:r>
      <w:r>
        <w:rPr>
          <w:rFonts w:ascii="Verdana" w:hAnsi="Verdana"/>
          <w:sz w:val="18"/>
          <w:szCs w:val="18"/>
        </w:rPr>
        <w:t>s</w:t>
      </w:r>
      <w:r>
        <w:rPr>
          <w:rFonts w:ascii="Verdana" w:hAnsi="Verdana"/>
          <w:sz w:val="18"/>
          <w:szCs w:val="18"/>
        </w:rPr>
        <w:t xml:space="preserve">kwaliteit is op orde. </w:t>
      </w:r>
      <w:r w:rsidR="00417329">
        <w:rPr>
          <w:rFonts w:ascii="Verdana" w:hAnsi="Verdana"/>
          <w:sz w:val="18"/>
          <w:szCs w:val="18"/>
        </w:rPr>
        <w:t>De Inspectie noemt daarin als sterk punt van de school de goed gestructuree</w:t>
      </w:r>
      <w:r w:rsidR="00417329">
        <w:rPr>
          <w:rFonts w:ascii="Verdana" w:hAnsi="Verdana"/>
          <w:sz w:val="18"/>
          <w:szCs w:val="18"/>
        </w:rPr>
        <w:t>r</w:t>
      </w:r>
      <w:r w:rsidR="00417329">
        <w:rPr>
          <w:rFonts w:ascii="Verdana" w:hAnsi="Verdana"/>
          <w:sz w:val="18"/>
          <w:szCs w:val="18"/>
        </w:rPr>
        <w:t>de en rustige leeromgeving en het ondersteunende pedagogisch klimaat. De o</w:t>
      </w:r>
      <w:r w:rsidR="00417329">
        <w:rPr>
          <w:rFonts w:ascii="Verdana" w:hAnsi="Verdana"/>
          <w:sz w:val="18"/>
          <w:szCs w:val="18"/>
        </w:rPr>
        <w:t>p</w:t>
      </w:r>
      <w:r w:rsidR="00417329">
        <w:rPr>
          <w:rFonts w:ascii="Verdana" w:hAnsi="Verdana"/>
          <w:sz w:val="18"/>
          <w:szCs w:val="18"/>
        </w:rPr>
        <w:t xml:space="preserve">brengsten noemt </w:t>
      </w:r>
      <w:r w:rsidR="00417329" w:rsidRPr="00F44781">
        <w:rPr>
          <w:rFonts w:ascii="Verdana" w:hAnsi="Verdana"/>
          <w:sz w:val="18"/>
          <w:szCs w:val="18"/>
        </w:rPr>
        <w:t>men risicovol</w:t>
      </w:r>
      <w:r w:rsidR="00B82EDB" w:rsidRPr="00F44781">
        <w:rPr>
          <w:rFonts w:ascii="Verdana" w:hAnsi="Verdana"/>
          <w:sz w:val="18"/>
          <w:szCs w:val="18"/>
        </w:rPr>
        <w:t>, het taalaanbod onvoldoende</w:t>
      </w:r>
      <w:r w:rsidR="00417329" w:rsidRPr="00F44781">
        <w:rPr>
          <w:rFonts w:ascii="Verdana" w:hAnsi="Verdana"/>
          <w:sz w:val="18"/>
          <w:szCs w:val="18"/>
        </w:rPr>
        <w:t xml:space="preserve"> en de zorg- en begeleidingscyclus wisselend van kwal</w:t>
      </w:r>
      <w:r w:rsidR="00417329" w:rsidRPr="00F44781">
        <w:rPr>
          <w:rFonts w:ascii="Verdana" w:hAnsi="Verdana"/>
          <w:sz w:val="18"/>
          <w:szCs w:val="18"/>
        </w:rPr>
        <w:t>i</w:t>
      </w:r>
      <w:r w:rsidR="00417329" w:rsidRPr="00F44781">
        <w:rPr>
          <w:rFonts w:ascii="Verdana" w:hAnsi="Verdana"/>
          <w:sz w:val="18"/>
          <w:szCs w:val="18"/>
        </w:rPr>
        <w:t>teit.</w:t>
      </w:r>
      <w:r w:rsidR="00F411C0">
        <w:rPr>
          <w:rFonts w:ascii="Verdana" w:hAnsi="Verdana"/>
          <w:sz w:val="18"/>
          <w:szCs w:val="18"/>
        </w:rPr>
        <w:t xml:space="preserve"> </w:t>
      </w:r>
      <w:r w:rsidR="00F44781" w:rsidRPr="00F44781">
        <w:rPr>
          <w:rFonts w:ascii="Verdana" w:hAnsi="Verdana"/>
          <w:sz w:val="18"/>
          <w:szCs w:val="18"/>
        </w:rPr>
        <w:t>De school is een verbetertraject gestart voor de komende jaren om te zorgen dat de opbren</w:t>
      </w:r>
      <w:r w:rsidR="00F44781" w:rsidRPr="00F44781">
        <w:rPr>
          <w:rFonts w:ascii="Verdana" w:hAnsi="Verdana"/>
          <w:sz w:val="18"/>
          <w:szCs w:val="18"/>
        </w:rPr>
        <w:t>g</w:t>
      </w:r>
      <w:r w:rsidR="00F44781">
        <w:rPr>
          <w:rFonts w:ascii="Verdana" w:hAnsi="Verdana"/>
          <w:sz w:val="18"/>
          <w:szCs w:val="18"/>
        </w:rPr>
        <w:t>sten overeenkomstig de ontwikkelingsperspectieven (OPP) zijn. D</w:t>
      </w:r>
      <w:r w:rsidR="00F411C0">
        <w:rPr>
          <w:rFonts w:ascii="Verdana" w:hAnsi="Verdana"/>
          <w:sz w:val="18"/>
          <w:szCs w:val="18"/>
        </w:rPr>
        <w:t xml:space="preserve">aarnaast is de school bezig om </w:t>
      </w:r>
      <w:r w:rsidR="00F44781">
        <w:rPr>
          <w:rFonts w:ascii="Verdana" w:hAnsi="Verdana"/>
          <w:sz w:val="18"/>
          <w:szCs w:val="18"/>
        </w:rPr>
        <w:t>het taalaanbod te ontwikkelen wat past bij de ontwikkelingsbehoeften van de leerlingen. De kwal</w:t>
      </w:r>
      <w:r w:rsidR="00F44781">
        <w:rPr>
          <w:rFonts w:ascii="Verdana" w:hAnsi="Verdana"/>
          <w:sz w:val="18"/>
          <w:szCs w:val="18"/>
        </w:rPr>
        <w:t>i</w:t>
      </w:r>
      <w:r w:rsidR="00F44781">
        <w:rPr>
          <w:rFonts w:ascii="Verdana" w:hAnsi="Verdana"/>
          <w:sz w:val="18"/>
          <w:szCs w:val="18"/>
        </w:rPr>
        <w:t>teit van de zorg- en begeleidingcyclus is stabiel.</w:t>
      </w:r>
    </w:p>
    <w:p w14:paraId="6B1D3806" w14:textId="77777777" w:rsidR="00F411C0" w:rsidRDefault="00417329" w:rsidP="00C02CF8">
      <w:pPr>
        <w:spacing w:line="280" w:lineRule="exact"/>
        <w:jc w:val="left"/>
        <w:rPr>
          <w:rFonts w:ascii="Verdana" w:hAnsi="Verdana"/>
          <w:sz w:val="18"/>
          <w:szCs w:val="18"/>
        </w:rPr>
      </w:pPr>
      <w:r>
        <w:rPr>
          <w:rFonts w:ascii="Verdana" w:hAnsi="Verdana"/>
          <w:sz w:val="18"/>
          <w:szCs w:val="18"/>
        </w:rPr>
        <w:t>De nieuwe directie heeft een verbetertraject opgesteld met de inzet op leerkrachtvaardigheden en afstemmen op onderwijsbehoeften</w:t>
      </w:r>
      <w:r w:rsidR="006603E8">
        <w:rPr>
          <w:rFonts w:ascii="Verdana" w:hAnsi="Verdana"/>
          <w:sz w:val="18"/>
          <w:szCs w:val="18"/>
        </w:rPr>
        <w:t xml:space="preserve">, versterken van het leesaanbod, opbrengstgericht werken en ouderbetrokkenheid. </w:t>
      </w:r>
      <w:r w:rsidR="006603E8" w:rsidRPr="006603E8">
        <w:rPr>
          <w:rFonts w:ascii="Verdana" w:hAnsi="Verdana"/>
          <w:sz w:val="18"/>
          <w:szCs w:val="18"/>
        </w:rPr>
        <w:t xml:space="preserve"> </w:t>
      </w:r>
    </w:p>
    <w:p w14:paraId="5AFB39BC" w14:textId="77777777" w:rsidR="006603E8" w:rsidRDefault="006603E8" w:rsidP="00C02CF8">
      <w:pPr>
        <w:spacing w:line="280" w:lineRule="exact"/>
        <w:jc w:val="left"/>
        <w:rPr>
          <w:rFonts w:ascii="Verdana" w:hAnsi="Verdana"/>
          <w:sz w:val="18"/>
          <w:szCs w:val="18"/>
        </w:rPr>
      </w:pPr>
      <w:r>
        <w:rPr>
          <w:rFonts w:ascii="Verdana" w:hAnsi="Verdana"/>
          <w:sz w:val="18"/>
          <w:szCs w:val="18"/>
        </w:rPr>
        <w:t>De school werkte in het KBA-traject (</w:t>
      </w:r>
      <w:r w:rsidR="00F411C0">
        <w:rPr>
          <w:rFonts w:ascii="Verdana" w:hAnsi="Verdana"/>
          <w:sz w:val="18"/>
          <w:szCs w:val="18"/>
        </w:rPr>
        <w:t xml:space="preserve">Kwaliteitsaanpak Basisonderwijs Amsterdam, </w:t>
      </w:r>
      <w:r>
        <w:rPr>
          <w:rFonts w:ascii="Verdana" w:hAnsi="Verdana"/>
          <w:sz w:val="18"/>
          <w:szCs w:val="18"/>
        </w:rPr>
        <w:t>inmiddels afg</w:t>
      </w:r>
      <w:r>
        <w:rPr>
          <w:rFonts w:ascii="Verdana" w:hAnsi="Verdana"/>
          <w:sz w:val="18"/>
          <w:szCs w:val="18"/>
        </w:rPr>
        <w:t>e</w:t>
      </w:r>
      <w:r>
        <w:rPr>
          <w:rFonts w:ascii="Verdana" w:hAnsi="Verdana"/>
          <w:sz w:val="18"/>
          <w:szCs w:val="18"/>
        </w:rPr>
        <w:t xml:space="preserve">rond). </w:t>
      </w:r>
    </w:p>
    <w:p w14:paraId="72E2CF5D" w14:textId="77777777" w:rsidR="00935A86" w:rsidRDefault="00935A86" w:rsidP="00C02CF8">
      <w:pPr>
        <w:spacing w:line="280" w:lineRule="exact"/>
        <w:jc w:val="left"/>
        <w:rPr>
          <w:rFonts w:ascii="Verdana" w:hAnsi="Verdana"/>
          <w:sz w:val="18"/>
          <w:szCs w:val="18"/>
        </w:rPr>
      </w:pPr>
    </w:p>
    <w:p w14:paraId="023A1C79" w14:textId="77777777" w:rsidR="00B63461" w:rsidRPr="006603E8" w:rsidRDefault="00E03C53" w:rsidP="00C02CF8">
      <w:pPr>
        <w:spacing w:line="280" w:lineRule="exact"/>
        <w:jc w:val="left"/>
        <w:rPr>
          <w:rFonts w:ascii="Verdana" w:hAnsi="Verdana"/>
          <w:sz w:val="18"/>
          <w:szCs w:val="18"/>
        </w:rPr>
      </w:pPr>
      <w:r>
        <w:rPr>
          <w:rFonts w:ascii="Verdana" w:hAnsi="Verdana"/>
          <w:sz w:val="18"/>
          <w:szCs w:val="18"/>
        </w:rPr>
        <w:t xml:space="preserve">De leerkrachten hanteren een klassenmanagement met instructie op </w:t>
      </w:r>
      <w:r w:rsidR="00417329">
        <w:rPr>
          <w:rFonts w:ascii="Verdana" w:hAnsi="Verdana"/>
          <w:sz w:val="18"/>
          <w:szCs w:val="18"/>
        </w:rPr>
        <w:t xml:space="preserve">meerdere </w:t>
      </w:r>
      <w:r>
        <w:rPr>
          <w:rFonts w:ascii="Verdana" w:hAnsi="Verdana"/>
          <w:sz w:val="18"/>
          <w:szCs w:val="18"/>
        </w:rPr>
        <w:t>niveaus.</w:t>
      </w:r>
      <w:r w:rsidR="00B63461">
        <w:rPr>
          <w:rFonts w:ascii="Verdana" w:hAnsi="Verdana"/>
          <w:sz w:val="18"/>
          <w:szCs w:val="18"/>
        </w:rPr>
        <w:t xml:space="preserve"> Het team </w:t>
      </w:r>
      <w:r w:rsidR="006603E8">
        <w:rPr>
          <w:rFonts w:ascii="Verdana" w:hAnsi="Verdana"/>
          <w:sz w:val="18"/>
          <w:szCs w:val="18"/>
        </w:rPr>
        <w:t>werkt volgens</w:t>
      </w:r>
      <w:r w:rsidR="00B63461">
        <w:rPr>
          <w:rFonts w:ascii="Verdana" w:hAnsi="Verdana"/>
          <w:sz w:val="18"/>
          <w:szCs w:val="18"/>
        </w:rPr>
        <w:t xml:space="preserve"> de uitgangspunten van handelingsgericht werken. Het toepassen van HGW is in on</w:t>
      </w:r>
      <w:r w:rsidR="00B63461">
        <w:rPr>
          <w:rFonts w:ascii="Verdana" w:hAnsi="Verdana"/>
          <w:sz w:val="18"/>
          <w:szCs w:val="18"/>
        </w:rPr>
        <w:t>t</w:t>
      </w:r>
      <w:r w:rsidR="00B63461">
        <w:rPr>
          <w:rFonts w:ascii="Verdana" w:hAnsi="Verdana"/>
          <w:sz w:val="18"/>
          <w:szCs w:val="18"/>
        </w:rPr>
        <w:t xml:space="preserve">wikkeling en </w:t>
      </w:r>
      <w:r w:rsidR="00F411C0">
        <w:rPr>
          <w:rFonts w:ascii="Verdana" w:hAnsi="Verdana"/>
          <w:sz w:val="18"/>
          <w:szCs w:val="18"/>
        </w:rPr>
        <w:t>wordt steeds</w:t>
      </w:r>
      <w:r w:rsidR="00C34611">
        <w:rPr>
          <w:rFonts w:ascii="Verdana" w:hAnsi="Verdana"/>
          <w:sz w:val="18"/>
          <w:szCs w:val="18"/>
        </w:rPr>
        <w:t xml:space="preserve"> meer geïntegreerd in de school</w:t>
      </w:r>
      <w:r w:rsidR="00B63461">
        <w:rPr>
          <w:rFonts w:ascii="Verdana" w:hAnsi="Verdana"/>
          <w:sz w:val="18"/>
          <w:szCs w:val="18"/>
        </w:rPr>
        <w:t xml:space="preserve">. </w:t>
      </w:r>
      <w:r w:rsidR="00951FF1">
        <w:rPr>
          <w:rFonts w:ascii="Verdana" w:hAnsi="Verdana"/>
          <w:sz w:val="18"/>
          <w:szCs w:val="18"/>
        </w:rPr>
        <w:t>Het team</w:t>
      </w:r>
      <w:r w:rsidR="006603E8">
        <w:rPr>
          <w:rFonts w:ascii="Verdana" w:hAnsi="Verdana"/>
          <w:sz w:val="18"/>
          <w:szCs w:val="18"/>
        </w:rPr>
        <w:t xml:space="preserve"> werkt</w:t>
      </w:r>
      <w:r w:rsidR="00B63461">
        <w:rPr>
          <w:rFonts w:ascii="Verdana" w:hAnsi="Verdana"/>
          <w:sz w:val="18"/>
          <w:szCs w:val="18"/>
        </w:rPr>
        <w:t xml:space="preserve"> met groep</w:t>
      </w:r>
      <w:r w:rsidR="00B63461">
        <w:rPr>
          <w:rFonts w:ascii="Verdana" w:hAnsi="Verdana"/>
          <w:sz w:val="18"/>
          <w:szCs w:val="18"/>
        </w:rPr>
        <w:t>s</w:t>
      </w:r>
      <w:r w:rsidR="00B63461">
        <w:rPr>
          <w:rFonts w:ascii="Verdana" w:hAnsi="Verdana"/>
          <w:sz w:val="18"/>
          <w:szCs w:val="18"/>
        </w:rPr>
        <w:t xml:space="preserve">plannen voor </w:t>
      </w:r>
      <w:r w:rsidR="006603E8" w:rsidRPr="006603E8">
        <w:rPr>
          <w:rFonts w:ascii="Verdana" w:hAnsi="Verdana"/>
          <w:sz w:val="18"/>
          <w:szCs w:val="18"/>
        </w:rPr>
        <w:t>de vakken rekenen en technisch lezen en zal dat in de toekomst uitbreiden</w:t>
      </w:r>
      <w:r w:rsidR="006603E8">
        <w:rPr>
          <w:rFonts w:ascii="Verdana" w:hAnsi="Verdana"/>
          <w:sz w:val="18"/>
          <w:szCs w:val="18"/>
        </w:rPr>
        <w:t>.</w:t>
      </w:r>
    </w:p>
    <w:p w14:paraId="0A6300D6" w14:textId="77777777" w:rsidR="0009034A" w:rsidRDefault="0009034A" w:rsidP="00C02CF8">
      <w:pPr>
        <w:spacing w:line="280" w:lineRule="exact"/>
        <w:jc w:val="left"/>
        <w:rPr>
          <w:rFonts w:ascii="Verdana" w:hAnsi="Verdana"/>
          <w:sz w:val="18"/>
          <w:szCs w:val="18"/>
        </w:rPr>
      </w:pPr>
      <w:r>
        <w:rPr>
          <w:rFonts w:ascii="Verdana" w:hAnsi="Verdana"/>
          <w:sz w:val="18"/>
          <w:szCs w:val="18"/>
        </w:rPr>
        <w:t xml:space="preserve">Het team blijft werken aan professionalisering. Ook dit schooljaar volgen teamleden scholing. Via o.a. intervisie en inhoudelijk </w:t>
      </w:r>
      <w:r w:rsidR="00C34611">
        <w:rPr>
          <w:rFonts w:ascii="Verdana" w:hAnsi="Verdana"/>
          <w:sz w:val="18"/>
          <w:szCs w:val="18"/>
        </w:rPr>
        <w:t>dialoog</w:t>
      </w:r>
      <w:r>
        <w:rPr>
          <w:rFonts w:ascii="Verdana" w:hAnsi="Verdana"/>
          <w:sz w:val="18"/>
          <w:szCs w:val="18"/>
        </w:rPr>
        <w:t xml:space="preserve"> </w:t>
      </w:r>
      <w:r w:rsidR="00C34611">
        <w:rPr>
          <w:rFonts w:ascii="Verdana" w:hAnsi="Verdana"/>
          <w:sz w:val="18"/>
          <w:szCs w:val="18"/>
        </w:rPr>
        <w:t>wordt van elkaar geleerd.</w:t>
      </w:r>
    </w:p>
    <w:p w14:paraId="1323D209" w14:textId="77777777" w:rsidR="0009034A" w:rsidRDefault="0009034A" w:rsidP="00C02CF8">
      <w:pPr>
        <w:spacing w:line="280" w:lineRule="exact"/>
        <w:jc w:val="left"/>
        <w:rPr>
          <w:szCs w:val="18"/>
        </w:rPr>
      </w:pPr>
      <w:r>
        <w:rPr>
          <w:szCs w:val="18"/>
        </w:rPr>
        <w:t>De o</w:t>
      </w:r>
      <w:r w:rsidRPr="00B82287">
        <w:rPr>
          <w:szCs w:val="18"/>
        </w:rPr>
        <w:t>pbrengsten worden cyclisch</w:t>
      </w:r>
      <w:r w:rsidR="00C34611">
        <w:rPr>
          <w:szCs w:val="18"/>
        </w:rPr>
        <w:t>e wijze</w:t>
      </w:r>
      <w:r w:rsidRPr="00B82287">
        <w:rPr>
          <w:szCs w:val="18"/>
        </w:rPr>
        <w:t xml:space="preserve"> geëvalueerd op leerling-, groeps- en schoolniveau</w:t>
      </w:r>
      <w:r w:rsidR="00951FF1">
        <w:rPr>
          <w:szCs w:val="18"/>
        </w:rPr>
        <w:t xml:space="preserve"> volgens de uitgangspunten van HGW en opbrengstgericht werken.</w:t>
      </w:r>
      <w:r w:rsidR="00C34611">
        <w:rPr>
          <w:szCs w:val="18"/>
        </w:rPr>
        <w:t xml:space="preserve"> Het evalueren en analyseren is een belangri</w:t>
      </w:r>
      <w:r w:rsidR="00C34611">
        <w:rPr>
          <w:szCs w:val="18"/>
        </w:rPr>
        <w:t>j</w:t>
      </w:r>
      <w:r w:rsidR="00C34611">
        <w:rPr>
          <w:szCs w:val="18"/>
        </w:rPr>
        <w:t>ke manier om de kwaliteit van het leren</w:t>
      </w:r>
      <w:r w:rsidR="00F411C0">
        <w:rPr>
          <w:szCs w:val="18"/>
        </w:rPr>
        <w:t xml:space="preserve"> </w:t>
      </w:r>
      <w:r w:rsidR="00C34611">
        <w:rPr>
          <w:szCs w:val="18"/>
        </w:rPr>
        <w:t>en de opbrengsten  stapsgewijs te verbeteren.</w:t>
      </w:r>
    </w:p>
    <w:p w14:paraId="603D67E5" w14:textId="77777777" w:rsidR="00951FF1" w:rsidRDefault="00951FF1" w:rsidP="00C02CF8">
      <w:pPr>
        <w:spacing w:line="280" w:lineRule="exact"/>
        <w:jc w:val="left"/>
        <w:rPr>
          <w:szCs w:val="18"/>
        </w:rPr>
      </w:pPr>
    </w:p>
    <w:p w14:paraId="2EC79578" w14:textId="77777777" w:rsidR="001E4B4A" w:rsidRDefault="001E4B4A" w:rsidP="00C02CF8">
      <w:pPr>
        <w:spacing w:line="280" w:lineRule="exact"/>
        <w:jc w:val="left"/>
        <w:rPr>
          <w:rFonts w:ascii="Verdana" w:hAnsi="Verdana"/>
          <w:i/>
          <w:sz w:val="18"/>
          <w:szCs w:val="18"/>
        </w:rPr>
      </w:pPr>
    </w:p>
    <w:p w14:paraId="39BDF383" w14:textId="77777777" w:rsidR="0009034A" w:rsidRDefault="0009034A" w:rsidP="00C02CF8">
      <w:pPr>
        <w:spacing w:line="280" w:lineRule="exact"/>
        <w:jc w:val="left"/>
        <w:rPr>
          <w:rFonts w:ascii="Verdana" w:hAnsi="Verdana"/>
          <w:b/>
          <w:sz w:val="20"/>
          <w:szCs w:val="20"/>
        </w:rPr>
      </w:pPr>
    </w:p>
    <w:p w14:paraId="4733B70A" w14:textId="77777777" w:rsidR="0009034A" w:rsidRDefault="0009034A" w:rsidP="00C02CF8">
      <w:pPr>
        <w:spacing w:line="280" w:lineRule="exact"/>
        <w:jc w:val="left"/>
        <w:rPr>
          <w:rFonts w:ascii="Verdana" w:hAnsi="Verdana"/>
          <w:b/>
          <w:sz w:val="20"/>
          <w:szCs w:val="20"/>
        </w:rPr>
      </w:pPr>
      <w:r>
        <w:rPr>
          <w:rFonts w:ascii="Verdana" w:hAnsi="Verdana"/>
          <w:b/>
          <w:sz w:val="20"/>
          <w:szCs w:val="20"/>
        </w:rPr>
        <w:br/>
      </w:r>
    </w:p>
    <w:p w14:paraId="2601DB4B" w14:textId="77777777" w:rsidR="00B06582" w:rsidRDefault="00B06582" w:rsidP="00C02CF8">
      <w:pPr>
        <w:spacing w:line="280" w:lineRule="exact"/>
        <w:jc w:val="left"/>
        <w:rPr>
          <w:rFonts w:ascii="Verdana" w:hAnsi="Verdana"/>
          <w:b/>
          <w:sz w:val="20"/>
          <w:szCs w:val="20"/>
        </w:rPr>
      </w:pPr>
    </w:p>
    <w:p w14:paraId="30468BDD" w14:textId="77777777" w:rsidR="00B06582" w:rsidRDefault="00B06582" w:rsidP="00C02CF8">
      <w:pPr>
        <w:spacing w:line="280" w:lineRule="exact"/>
        <w:jc w:val="left"/>
        <w:rPr>
          <w:rFonts w:ascii="Verdana" w:hAnsi="Verdana"/>
          <w:b/>
          <w:sz w:val="20"/>
          <w:szCs w:val="20"/>
        </w:rPr>
      </w:pPr>
    </w:p>
    <w:p w14:paraId="1D7058EE" w14:textId="77777777" w:rsidR="003F1C79" w:rsidRDefault="00FD2CF8" w:rsidP="00C02CF8">
      <w:pPr>
        <w:spacing w:line="280" w:lineRule="exact"/>
        <w:jc w:val="left"/>
        <w:rPr>
          <w:rFonts w:ascii="Verdana" w:hAnsi="Verdana"/>
          <w:b/>
          <w:sz w:val="20"/>
          <w:szCs w:val="20"/>
        </w:rPr>
      </w:pPr>
      <w:r>
        <w:rPr>
          <w:rFonts w:ascii="Verdana" w:hAnsi="Verdana"/>
          <w:b/>
          <w:sz w:val="20"/>
          <w:szCs w:val="20"/>
        </w:rPr>
        <w:t>3.</w:t>
      </w:r>
      <w:r w:rsidR="007D5775">
        <w:rPr>
          <w:rFonts w:ascii="Verdana" w:hAnsi="Verdana"/>
          <w:b/>
          <w:sz w:val="20"/>
          <w:szCs w:val="20"/>
        </w:rPr>
        <w:t>2</w:t>
      </w:r>
      <w:r>
        <w:rPr>
          <w:rFonts w:ascii="Verdana" w:hAnsi="Verdana"/>
          <w:b/>
          <w:sz w:val="20"/>
          <w:szCs w:val="20"/>
        </w:rPr>
        <w:tab/>
        <w:t xml:space="preserve">Planmatig </w:t>
      </w:r>
      <w:r w:rsidR="003F1C79">
        <w:rPr>
          <w:rFonts w:ascii="Verdana" w:hAnsi="Verdana"/>
          <w:b/>
          <w:sz w:val="20"/>
          <w:szCs w:val="20"/>
        </w:rPr>
        <w:t>werken</w:t>
      </w:r>
    </w:p>
    <w:p w14:paraId="7A106C69" w14:textId="77777777" w:rsidR="00544F23" w:rsidRPr="00B82EDB" w:rsidRDefault="0009034A" w:rsidP="00C02CF8">
      <w:pPr>
        <w:spacing w:line="280" w:lineRule="exact"/>
        <w:jc w:val="left"/>
        <w:rPr>
          <w:rFonts w:ascii="Verdana" w:hAnsi="Verdana" w:cs="Verdana"/>
          <w:sz w:val="18"/>
          <w:szCs w:val="18"/>
        </w:rPr>
      </w:pPr>
      <w:r w:rsidRPr="00B82EDB">
        <w:rPr>
          <w:rFonts w:ascii="Verdana" w:hAnsi="Verdana" w:cs="Verdana"/>
          <w:sz w:val="18"/>
          <w:szCs w:val="18"/>
        </w:rPr>
        <w:t>In de basisondersteuning wordt planmatig en cyclisch gewerkt</w:t>
      </w:r>
      <w:r w:rsidR="006E3A22">
        <w:rPr>
          <w:rFonts w:ascii="Verdana" w:hAnsi="Verdana" w:cs="Verdana"/>
          <w:sz w:val="18"/>
          <w:szCs w:val="18"/>
        </w:rPr>
        <w:t xml:space="preserve">, bij: </w:t>
      </w:r>
    </w:p>
    <w:p w14:paraId="631C030F" w14:textId="77777777" w:rsidR="0009034A" w:rsidRPr="00B82EDB" w:rsidRDefault="0009034A" w:rsidP="00C02CF8">
      <w:pPr>
        <w:tabs>
          <w:tab w:val="left" w:pos="284"/>
        </w:tabs>
        <w:spacing w:line="280" w:lineRule="exact"/>
        <w:ind w:left="284" w:hanging="284"/>
        <w:jc w:val="left"/>
        <w:rPr>
          <w:rFonts w:ascii="Verdana" w:hAnsi="Verdana" w:cs="Verdana"/>
          <w:sz w:val="18"/>
          <w:szCs w:val="18"/>
        </w:rPr>
      </w:pPr>
      <w:r w:rsidRPr="00B82EDB">
        <w:rPr>
          <w:rFonts w:ascii="Verdana" w:hAnsi="Verdana" w:cs="Verdana"/>
          <w:sz w:val="18"/>
          <w:szCs w:val="18"/>
        </w:rPr>
        <w:t xml:space="preserve">• </w:t>
      </w:r>
      <w:r w:rsidRPr="00B82EDB">
        <w:rPr>
          <w:rFonts w:ascii="Verdana" w:hAnsi="Verdana" w:cs="Verdana"/>
          <w:sz w:val="18"/>
          <w:szCs w:val="18"/>
        </w:rPr>
        <w:tab/>
      </w:r>
      <w:r w:rsidR="00F44781">
        <w:rPr>
          <w:rFonts w:ascii="Verdana" w:hAnsi="Verdana"/>
          <w:sz w:val="18"/>
          <w:szCs w:val="18"/>
          <w:lang w:eastAsia="nl-NL"/>
        </w:rPr>
        <w:t>h</w:t>
      </w:r>
      <w:r w:rsidRPr="00B82EDB">
        <w:rPr>
          <w:rFonts w:ascii="Verdana" w:hAnsi="Verdana"/>
          <w:sz w:val="18"/>
          <w:szCs w:val="18"/>
          <w:lang w:eastAsia="nl-NL"/>
        </w:rPr>
        <w:t>et waarnemen van de voortgang van de ontwikkeling van de leerling;</w:t>
      </w:r>
    </w:p>
    <w:p w14:paraId="44AE4DA9" w14:textId="77777777" w:rsidR="0009034A" w:rsidRPr="00B82EDB" w:rsidRDefault="0009034A" w:rsidP="00C02CF8">
      <w:pPr>
        <w:tabs>
          <w:tab w:val="left" w:pos="284"/>
        </w:tabs>
        <w:spacing w:line="280" w:lineRule="exact"/>
        <w:ind w:left="284" w:hanging="284"/>
        <w:jc w:val="left"/>
        <w:rPr>
          <w:rFonts w:ascii="Verdana" w:hAnsi="Verdana" w:cs="Verdana"/>
          <w:sz w:val="18"/>
          <w:szCs w:val="18"/>
        </w:rPr>
      </w:pPr>
      <w:r w:rsidRPr="00B82EDB">
        <w:rPr>
          <w:rFonts w:ascii="Verdana" w:hAnsi="Verdana" w:cs="Verdana"/>
          <w:sz w:val="18"/>
          <w:szCs w:val="18"/>
        </w:rPr>
        <w:t>•</w:t>
      </w:r>
      <w:r w:rsidRPr="00B82EDB">
        <w:rPr>
          <w:rFonts w:ascii="Verdana" w:hAnsi="Verdana" w:cs="Verdana"/>
          <w:sz w:val="18"/>
          <w:szCs w:val="18"/>
        </w:rPr>
        <w:tab/>
      </w:r>
      <w:r w:rsidR="00F44781">
        <w:rPr>
          <w:rFonts w:ascii="Verdana" w:hAnsi="Verdana"/>
          <w:sz w:val="18"/>
          <w:szCs w:val="18"/>
          <w:lang w:eastAsia="nl-NL"/>
        </w:rPr>
        <w:t>h</w:t>
      </w:r>
      <w:r w:rsidRPr="00B82EDB">
        <w:rPr>
          <w:rFonts w:ascii="Verdana" w:hAnsi="Verdana"/>
          <w:sz w:val="18"/>
          <w:szCs w:val="18"/>
          <w:lang w:eastAsia="nl-NL"/>
        </w:rPr>
        <w:t xml:space="preserve">et </w:t>
      </w:r>
      <w:r w:rsidR="00F44781">
        <w:rPr>
          <w:rFonts w:ascii="Verdana" w:hAnsi="Verdana"/>
          <w:sz w:val="18"/>
          <w:szCs w:val="18"/>
          <w:lang w:eastAsia="nl-NL"/>
        </w:rPr>
        <w:t xml:space="preserve">systematisch </w:t>
      </w:r>
      <w:r w:rsidRPr="00B82EDB">
        <w:rPr>
          <w:rFonts w:ascii="Verdana" w:hAnsi="Verdana"/>
          <w:sz w:val="18"/>
          <w:szCs w:val="18"/>
          <w:lang w:eastAsia="nl-NL"/>
        </w:rPr>
        <w:t>bespreken van de voortgang van de ontwikkeling van de leerling</w:t>
      </w:r>
      <w:r w:rsidR="00A01A2C" w:rsidRPr="00B82EDB">
        <w:rPr>
          <w:rFonts w:ascii="Verdana" w:hAnsi="Verdana"/>
          <w:sz w:val="18"/>
          <w:szCs w:val="18"/>
          <w:lang w:eastAsia="nl-NL"/>
        </w:rPr>
        <w:t>;</w:t>
      </w:r>
    </w:p>
    <w:p w14:paraId="6DE625DB" w14:textId="77777777" w:rsidR="0009034A" w:rsidRPr="00B82EDB" w:rsidRDefault="0009034A" w:rsidP="00C02CF8">
      <w:pPr>
        <w:tabs>
          <w:tab w:val="left" w:pos="284"/>
        </w:tabs>
        <w:spacing w:line="280" w:lineRule="exact"/>
        <w:ind w:left="284" w:hanging="284"/>
        <w:jc w:val="left"/>
        <w:rPr>
          <w:rFonts w:ascii="Verdana" w:hAnsi="Verdana" w:cs="Verdana"/>
          <w:sz w:val="18"/>
          <w:szCs w:val="18"/>
        </w:rPr>
      </w:pPr>
      <w:r w:rsidRPr="00B82EDB">
        <w:rPr>
          <w:rFonts w:ascii="Verdana" w:hAnsi="Verdana" w:cs="Verdana"/>
          <w:sz w:val="18"/>
          <w:szCs w:val="18"/>
        </w:rPr>
        <w:t>•</w:t>
      </w:r>
      <w:r w:rsidRPr="00B82EDB">
        <w:rPr>
          <w:rFonts w:ascii="Verdana" w:hAnsi="Verdana" w:cs="Verdana"/>
          <w:sz w:val="18"/>
          <w:szCs w:val="18"/>
        </w:rPr>
        <w:tab/>
      </w:r>
      <w:r w:rsidR="00F44781">
        <w:rPr>
          <w:rFonts w:ascii="Verdana" w:hAnsi="Verdana"/>
          <w:sz w:val="18"/>
          <w:szCs w:val="18"/>
          <w:lang w:eastAsia="nl-NL"/>
        </w:rPr>
        <w:t>h</w:t>
      </w:r>
      <w:r w:rsidRPr="00B82EDB">
        <w:rPr>
          <w:rFonts w:ascii="Verdana" w:hAnsi="Verdana"/>
          <w:sz w:val="18"/>
          <w:szCs w:val="18"/>
          <w:lang w:eastAsia="nl-NL"/>
        </w:rPr>
        <w:t xml:space="preserve">et </w:t>
      </w:r>
      <w:r w:rsidR="00F44781">
        <w:rPr>
          <w:rFonts w:ascii="Verdana" w:hAnsi="Verdana"/>
          <w:sz w:val="18"/>
          <w:szCs w:val="18"/>
          <w:lang w:eastAsia="nl-NL"/>
        </w:rPr>
        <w:t xml:space="preserve">evalueren en </w:t>
      </w:r>
      <w:r w:rsidRPr="00B82EDB">
        <w:rPr>
          <w:rFonts w:ascii="Verdana" w:hAnsi="Verdana"/>
          <w:sz w:val="18"/>
          <w:szCs w:val="18"/>
          <w:lang w:eastAsia="nl-NL"/>
        </w:rPr>
        <w:t>analyseren van toetsresultaten</w:t>
      </w:r>
      <w:r w:rsidR="00A01A2C" w:rsidRPr="00B82EDB">
        <w:rPr>
          <w:rFonts w:ascii="Verdana" w:hAnsi="Verdana"/>
          <w:sz w:val="18"/>
          <w:szCs w:val="18"/>
          <w:lang w:eastAsia="nl-NL"/>
        </w:rPr>
        <w:t>;</w:t>
      </w:r>
    </w:p>
    <w:p w14:paraId="31473E1E" w14:textId="77777777" w:rsidR="0009034A" w:rsidRPr="00B82EDB" w:rsidRDefault="0009034A" w:rsidP="00C02CF8">
      <w:pPr>
        <w:tabs>
          <w:tab w:val="left" w:pos="284"/>
        </w:tabs>
        <w:spacing w:line="280" w:lineRule="exact"/>
        <w:ind w:left="284" w:hanging="284"/>
        <w:jc w:val="left"/>
        <w:rPr>
          <w:rFonts w:ascii="Verdana" w:hAnsi="Verdana"/>
          <w:sz w:val="18"/>
          <w:szCs w:val="18"/>
          <w:lang w:eastAsia="nl-NL"/>
        </w:rPr>
      </w:pPr>
      <w:r w:rsidRPr="00B82EDB">
        <w:rPr>
          <w:rFonts w:ascii="Verdana" w:hAnsi="Verdana" w:cs="Verdana"/>
          <w:sz w:val="18"/>
          <w:szCs w:val="18"/>
        </w:rPr>
        <w:t>•</w:t>
      </w:r>
      <w:r w:rsidRPr="00B82EDB">
        <w:rPr>
          <w:rFonts w:ascii="Verdana" w:hAnsi="Verdana" w:cs="Verdana"/>
          <w:sz w:val="18"/>
          <w:szCs w:val="18"/>
        </w:rPr>
        <w:tab/>
      </w:r>
      <w:r w:rsidR="00F44781">
        <w:rPr>
          <w:rFonts w:ascii="Verdana" w:hAnsi="Verdana"/>
          <w:sz w:val="18"/>
          <w:szCs w:val="18"/>
          <w:lang w:eastAsia="nl-NL"/>
        </w:rPr>
        <w:t>a</w:t>
      </w:r>
      <w:r w:rsidRPr="00B82EDB">
        <w:rPr>
          <w:rFonts w:ascii="Verdana" w:hAnsi="Verdana"/>
          <w:sz w:val="18"/>
          <w:szCs w:val="18"/>
          <w:lang w:eastAsia="nl-NL"/>
        </w:rPr>
        <w:t>fstemmen van onderwijsleerproces op onderwijsbehoeften en verschillen in ontwikkeling;</w:t>
      </w:r>
    </w:p>
    <w:p w14:paraId="1526CC9C" w14:textId="77777777" w:rsidR="0009034A" w:rsidRPr="00B82EDB" w:rsidRDefault="0009034A" w:rsidP="00C02CF8">
      <w:pPr>
        <w:tabs>
          <w:tab w:val="left" w:pos="284"/>
        </w:tabs>
        <w:spacing w:line="280" w:lineRule="exact"/>
        <w:ind w:left="284" w:hanging="284"/>
        <w:jc w:val="left"/>
        <w:rPr>
          <w:rFonts w:ascii="Verdana" w:hAnsi="Verdana"/>
          <w:sz w:val="18"/>
          <w:szCs w:val="18"/>
          <w:lang w:eastAsia="nl-NL"/>
        </w:rPr>
      </w:pPr>
      <w:r w:rsidRPr="00B82EDB">
        <w:rPr>
          <w:rFonts w:ascii="Verdana" w:hAnsi="Verdana" w:cs="Verdana"/>
          <w:sz w:val="18"/>
          <w:szCs w:val="18"/>
        </w:rPr>
        <w:t>•</w:t>
      </w:r>
      <w:r w:rsidRPr="00B82EDB">
        <w:rPr>
          <w:rFonts w:ascii="Verdana" w:hAnsi="Verdana" w:cs="Verdana"/>
          <w:sz w:val="18"/>
          <w:szCs w:val="18"/>
        </w:rPr>
        <w:tab/>
      </w:r>
      <w:r w:rsidR="00F44781">
        <w:rPr>
          <w:rFonts w:ascii="Verdana" w:hAnsi="Verdana"/>
          <w:sz w:val="18"/>
          <w:szCs w:val="18"/>
          <w:lang w:eastAsia="nl-NL"/>
        </w:rPr>
        <w:t>h</w:t>
      </w:r>
      <w:r w:rsidRPr="00B82EDB">
        <w:rPr>
          <w:rFonts w:ascii="Verdana" w:hAnsi="Verdana"/>
          <w:sz w:val="18"/>
          <w:szCs w:val="18"/>
          <w:lang w:eastAsia="nl-NL"/>
        </w:rPr>
        <w:t>et plannen van interventies gelet op onderwijsbehoeften</w:t>
      </w:r>
      <w:r w:rsidR="00A01A2C" w:rsidRPr="00B82EDB">
        <w:rPr>
          <w:rFonts w:ascii="Verdana" w:hAnsi="Verdana"/>
          <w:sz w:val="18"/>
          <w:szCs w:val="18"/>
          <w:lang w:eastAsia="nl-NL"/>
        </w:rPr>
        <w:t>;</w:t>
      </w:r>
    </w:p>
    <w:p w14:paraId="0C8429A2" w14:textId="77777777" w:rsidR="0009034A" w:rsidRPr="00B82EDB" w:rsidRDefault="0009034A" w:rsidP="00C02CF8">
      <w:pPr>
        <w:tabs>
          <w:tab w:val="left" w:pos="284"/>
        </w:tabs>
        <w:spacing w:line="280" w:lineRule="exact"/>
        <w:ind w:left="284" w:hanging="284"/>
        <w:jc w:val="left"/>
        <w:rPr>
          <w:rFonts w:ascii="Verdana" w:hAnsi="Verdana"/>
          <w:sz w:val="18"/>
          <w:szCs w:val="18"/>
          <w:lang w:eastAsia="nl-NL"/>
        </w:rPr>
      </w:pPr>
      <w:r w:rsidRPr="00B82EDB">
        <w:rPr>
          <w:rFonts w:ascii="Verdana" w:hAnsi="Verdana"/>
          <w:sz w:val="18"/>
          <w:szCs w:val="18"/>
          <w:lang w:eastAsia="nl-NL"/>
        </w:rPr>
        <w:t>•</w:t>
      </w:r>
      <w:r w:rsidRPr="00B82EDB">
        <w:rPr>
          <w:rFonts w:ascii="Verdana" w:hAnsi="Verdana"/>
          <w:sz w:val="18"/>
          <w:szCs w:val="18"/>
          <w:lang w:eastAsia="nl-NL"/>
        </w:rPr>
        <w:tab/>
      </w:r>
      <w:r w:rsidR="00F44781">
        <w:rPr>
          <w:rFonts w:ascii="Verdana" w:hAnsi="Verdana"/>
          <w:sz w:val="18"/>
          <w:szCs w:val="18"/>
          <w:lang w:eastAsia="nl-NL"/>
        </w:rPr>
        <w:t>h</w:t>
      </w:r>
      <w:r w:rsidRPr="00B82EDB">
        <w:rPr>
          <w:rFonts w:ascii="Verdana" w:hAnsi="Verdana"/>
          <w:sz w:val="18"/>
          <w:szCs w:val="18"/>
          <w:lang w:eastAsia="nl-NL"/>
        </w:rPr>
        <w:t>et uitvoeren van geplande interventies</w:t>
      </w:r>
      <w:r w:rsidR="00A01A2C" w:rsidRPr="00B82EDB">
        <w:rPr>
          <w:rFonts w:ascii="Verdana" w:hAnsi="Verdana"/>
          <w:sz w:val="18"/>
          <w:szCs w:val="18"/>
          <w:lang w:eastAsia="nl-NL"/>
        </w:rPr>
        <w:t>;</w:t>
      </w:r>
    </w:p>
    <w:p w14:paraId="453DDEBA" w14:textId="77777777" w:rsidR="00A01A2C" w:rsidRPr="00B82EDB" w:rsidRDefault="00A01A2C" w:rsidP="00C02CF8">
      <w:pPr>
        <w:tabs>
          <w:tab w:val="left" w:pos="284"/>
        </w:tabs>
        <w:spacing w:line="280" w:lineRule="exact"/>
        <w:ind w:left="284" w:hanging="284"/>
        <w:jc w:val="left"/>
        <w:rPr>
          <w:rFonts w:ascii="Verdana" w:hAnsi="Verdana"/>
          <w:sz w:val="18"/>
          <w:szCs w:val="18"/>
          <w:lang w:eastAsia="nl-NL"/>
        </w:rPr>
      </w:pPr>
      <w:r w:rsidRPr="00B82EDB">
        <w:rPr>
          <w:rFonts w:ascii="Verdana" w:hAnsi="Verdana"/>
          <w:sz w:val="18"/>
          <w:szCs w:val="18"/>
          <w:lang w:eastAsia="nl-NL"/>
        </w:rPr>
        <w:t>•</w:t>
      </w:r>
      <w:r w:rsidRPr="00B82EDB">
        <w:rPr>
          <w:rFonts w:ascii="Verdana" w:hAnsi="Verdana"/>
          <w:sz w:val="18"/>
          <w:szCs w:val="18"/>
          <w:lang w:eastAsia="nl-NL"/>
        </w:rPr>
        <w:tab/>
      </w:r>
      <w:r w:rsidR="00F44781">
        <w:rPr>
          <w:rFonts w:ascii="Verdana" w:hAnsi="Verdana"/>
          <w:sz w:val="18"/>
          <w:szCs w:val="18"/>
          <w:lang w:eastAsia="nl-NL"/>
        </w:rPr>
        <w:t>e</w:t>
      </w:r>
      <w:r w:rsidRPr="00B82EDB">
        <w:rPr>
          <w:rFonts w:ascii="Verdana" w:hAnsi="Verdana"/>
          <w:sz w:val="18"/>
          <w:szCs w:val="18"/>
          <w:lang w:eastAsia="nl-NL"/>
        </w:rPr>
        <w:t xml:space="preserve">valueren van het onderwijsleerproces op </w:t>
      </w:r>
      <w:r w:rsidR="00F44781">
        <w:rPr>
          <w:rFonts w:ascii="Verdana" w:hAnsi="Verdana"/>
          <w:sz w:val="18"/>
          <w:szCs w:val="18"/>
          <w:lang w:eastAsia="nl-NL"/>
        </w:rPr>
        <w:t xml:space="preserve">groeps- en </w:t>
      </w:r>
      <w:r w:rsidRPr="00B82EDB">
        <w:rPr>
          <w:rFonts w:ascii="Verdana" w:hAnsi="Verdana"/>
          <w:sz w:val="18"/>
          <w:szCs w:val="18"/>
          <w:lang w:eastAsia="nl-NL"/>
        </w:rPr>
        <w:t>schoolniveau.</w:t>
      </w:r>
    </w:p>
    <w:p w14:paraId="71966C38" w14:textId="77777777" w:rsidR="00A01A2C" w:rsidRPr="00A01A2C" w:rsidRDefault="00A01A2C" w:rsidP="00C02CF8">
      <w:pPr>
        <w:tabs>
          <w:tab w:val="left" w:pos="284"/>
        </w:tabs>
        <w:spacing w:line="280" w:lineRule="exact"/>
        <w:jc w:val="left"/>
        <w:rPr>
          <w:lang w:eastAsia="nl-NL"/>
        </w:rPr>
      </w:pPr>
    </w:p>
    <w:p w14:paraId="32C29AB4" w14:textId="77777777" w:rsidR="003F1C79" w:rsidRPr="004F3887" w:rsidRDefault="000B019E" w:rsidP="00C02CF8">
      <w:pPr>
        <w:spacing w:line="280" w:lineRule="exact"/>
        <w:jc w:val="left"/>
        <w:rPr>
          <w:rFonts w:ascii="Verdana" w:hAnsi="Verdana"/>
          <w:b/>
          <w:sz w:val="20"/>
          <w:szCs w:val="20"/>
        </w:rPr>
      </w:pPr>
      <w:r>
        <w:rPr>
          <w:rFonts w:ascii="Verdana" w:hAnsi="Verdana"/>
          <w:b/>
          <w:sz w:val="20"/>
          <w:szCs w:val="20"/>
        </w:rPr>
        <w:t>3.3</w:t>
      </w:r>
      <w:r w:rsidR="001E4B4A">
        <w:rPr>
          <w:rFonts w:ascii="Verdana" w:hAnsi="Verdana"/>
          <w:b/>
          <w:sz w:val="20"/>
          <w:szCs w:val="20"/>
        </w:rPr>
        <w:tab/>
      </w:r>
      <w:r w:rsidR="000C2804">
        <w:rPr>
          <w:rFonts w:ascii="Verdana" w:hAnsi="Verdana"/>
          <w:b/>
          <w:sz w:val="20"/>
          <w:szCs w:val="20"/>
        </w:rPr>
        <w:t>Onder</w:t>
      </w:r>
      <w:r w:rsidR="00284C29">
        <w:rPr>
          <w:rFonts w:ascii="Verdana" w:hAnsi="Verdana"/>
          <w:b/>
          <w:sz w:val="20"/>
          <w:szCs w:val="20"/>
        </w:rPr>
        <w:t>wijsondersteuning</w:t>
      </w:r>
      <w:r w:rsidR="00694FA6">
        <w:rPr>
          <w:rFonts w:ascii="Verdana" w:hAnsi="Verdana"/>
          <w:b/>
          <w:sz w:val="20"/>
          <w:szCs w:val="20"/>
        </w:rPr>
        <w:t xml:space="preserve"> </w:t>
      </w:r>
      <w:r w:rsidR="000C2804">
        <w:rPr>
          <w:rFonts w:ascii="Verdana" w:hAnsi="Verdana"/>
          <w:b/>
          <w:sz w:val="20"/>
          <w:szCs w:val="20"/>
        </w:rPr>
        <w:t>structuur (=zorgs</w:t>
      </w:r>
      <w:r w:rsidR="00694FA6">
        <w:rPr>
          <w:rFonts w:ascii="Verdana" w:hAnsi="Verdana"/>
          <w:b/>
          <w:sz w:val="20"/>
          <w:szCs w:val="20"/>
        </w:rPr>
        <w:t>ysteem</w:t>
      </w:r>
      <w:r w:rsidR="000C2804">
        <w:rPr>
          <w:rFonts w:ascii="Verdana" w:hAnsi="Verdana"/>
          <w:b/>
          <w:sz w:val="20"/>
          <w:szCs w:val="20"/>
        </w:rPr>
        <w:t>)</w:t>
      </w:r>
    </w:p>
    <w:p w14:paraId="6EB5B6B1" w14:textId="77777777" w:rsidR="00630BFE" w:rsidRDefault="00630BFE" w:rsidP="00C02CF8">
      <w:pPr>
        <w:spacing w:line="280" w:lineRule="exact"/>
        <w:jc w:val="left"/>
        <w:rPr>
          <w:rFonts w:ascii="Verdana" w:hAnsi="Verdana"/>
          <w:sz w:val="18"/>
          <w:szCs w:val="18"/>
        </w:rPr>
      </w:pPr>
    </w:p>
    <w:p w14:paraId="4C2E9332" w14:textId="77777777" w:rsidR="007C47E7" w:rsidRPr="00A01A2C" w:rsidRDefault="004746D5" w:rsidP="00C02CF8">
      <w:pPr>
        <w:spacing w:line="280" w:lineRule="exact"/>
        <w:jc w:val="left"/>
        <w:rPr>
          <w:rFonts w:ascii="Verdana" w:hAnsi="Verdana"/>
          <w:i/>
          <w:color w:val="C00000"/>
          <w:sz w:val="18"/>
          <w:szCs w:val="18"/>
        </w:rPr>
      </w:pPr>
      <w:r w:rsidRPr="00EA048E">
        <w:rPr>
          <w:rFonts w:ascii="Verdana" w:hAnsi="Verdana"/>
          <w:b/>
          <w:sz w:val="18"/>
          <w:szCs w:val="18"/>
        </w:rPr>
        <w:t>3.</w:t>
      </w:r>
      <w:r w:rsidR="000B019E" w:rsidRPr="00EA048E">
        <w:rPr>
          <w:rFonts w:ascii="Verdana" w:hAnsi="Verdana"/>
          <w:b/>
          <w:sz w:val="18"/>
          <w:szCs w:val="18"/>
        </w:rPr>
        <w:t>3</w:t>
      </w:r>
      <w:r w:rsidRPr="00EA048E">
        <w:rPr>
          <w:rFonts w:ascii="Verdana" w:hAnsi="Verdana"/>
          <w:b/>
          <w:sz w:val="18"/>
          <w:szCs w:val="18"/>
        </w:rPr>
        <w:t>.1</w:t>
      </w:r>
      <w:r w:rsidRPr="00EA048E">
        <w:rPr>
          <w:rFonts w:ascii="Verdana" w:hAnsi="Verdana"/>
          <w:b/>
          <w:sz w:val="18"/>
          <w:szCs w:val="18"/>
        </w:rPr>
        <w:tab/>
      </w:r>
      <w:r w:rsidR="007C47E7" w:rsidRPr="00EA048E">
        <w:rPr>
          <w:rFonts w:ascii="Verdana" w:hAnsi="Verdana"/>
          <w:b/>
          <w:sz w:val="18"/>
          <w:szCs w:val="18"/>
        </w:rPr>
        <w:t>Volgen van ontwikkeling</w:t>
      </w:r>
    </w:p>
    <w:p w14:paraId="31D1B869" w14:textId="77777777" w:rsidR="006B2D40" w:rsidRDefault="0067127D" w:rsidP="00C02CF8">
      <w:pPr>
        <w:spacing w:line="280" w:lineRule="exact"/>
        <w:jc w:val="left"/>
        <w:rPr>
          <w:rFonts w:ascii="Verdana" w:hAnsi="Verdana"/>
          <w:sz w:val="18"/>
          <w:szCs w:val="18"/>
        </w:rPr>
      </w:pPr>
      <w:r>
        <w:rPr>
          <w:rFonts w:ascii="Verdana" w:hAnsi="Verdana"/>
          <w:sz w:val="18"/>
          <w:szCs w:val="18"/>
        </w:rPr>
        <w:t>Om de ontwikkeling van de leerlingen te volgen en vroegtijdig mogelijke problemen te signal</w:t>
      </w:r>
      <w:r>
        <w:rPr>
          <w:rFonts w:ascii="Verdana" w:hAnsi="Verdana"/>
          <w:sz w:val="18"/>
          <w:szCs w:val="18"/>
        </w:rPr>
        <w:t>e</w:t>
      </w:r>
      <w:r>
        <w:rPr>
          <w:rFonts w:ascii="Verdana" w:hAnsi="Verdana"/>
          <w:sz w:val="18"/>
          <w:szCs w:val="18"/>
        </w:rPr>
        <w:t>ren gebruiken we de volgende instrumenten/aanpak:</w:t>
      </w:r>
    </w:p>
    <w:p w14:paraId="559C666A" w14:textId="77777777" w:rsidR="0067127D" w:rsidRDefault="0067127D" w:rsidP="00C02CF8">
      <w:pPr>
        <w:tabs>
          <w:tab w:val="left" w:pos="284"/>
        </w:tabs>
        <w:spacing w:line="280" w:lineRule="exact"/>
        <w:jc w:val="left"/>
        <w:rPr>
          <w:rFonts w:ascii="Verdana" w:hAnsi="Verdana"/>
          <w:sz w:val="18"/>
          <w:szCs w:val="18"/>
        </w:rPr>
      </w:pPr>
      <w:r>
        <w:rPr>
          <w:rFonts w:ascii="Verdana" w:hAnsi="Verdana"/>
          <w:sz w:val="18"/>
          <w:szCs w:val="18"/>
        </w:rPr>
        <w:t>•</w:t>
      </w:r>
      <w:r>
        <w:rPr>
          <w:rFonts w:ascii="Verdana" w:hAnsi="Verdana"/>
          <w:sz w:val="18"/>
          <w:szCs w:val="18"/>
        </w:rPr>
        <w:tab/>
        <w:t>observaties van de leerkracht;</w:t>
      </w:r>
    </w:p>
    <w:p w14:paraId="6C11DB47" w14:textId="77777777" w:rsidR="0067127D" w:rsidRDefault="0067127D" w:rsidP="00C02CF8">
      <w:pPr>
        <w:tabs>
          <w:tab w:val="left" w:pos="284"/>
        </w:tabs>
        <w:spacing w:line="280" w:lineRule="exact"/>
        <w:jc w:val="left"/>
        <w:rPr>
          <w:rFonts w:ascii="Verdana" w:hAnsi="Verdana"/>
          <w:sz w:val="18"/>
          <w:szCs w:val="18"/>
        </w:rPr>
      </w:pPr>
      <w:r>
        <w:rPr>
          <w:rFonts w:ascii="Verdana" w:hAnsi="Verdana"/>
          <w:sz w:val="18"/>
          <w:szCs w:val="18"/>
        </w:rPr>
        <w:t>•</w:t>
      </w:r>
      <w:r>
        <w:rPr>
          <w:rFonts w:ascii="Verdana" w:hAnsi="Verdana"/>
          <w:sz w:val="18"/>
          <w:szCs w:val="18"/>
        </w:rPr>
        <w:tab/>
      </w:r>
      <w:r w:rsidR="00F85707">
        <w:rPr>
          <w:rFonts w:ascii="Verdana" w:hAnsi="Verdana"/>
          <w:sz w:val="18"/>
          <w:szCs w:val="18"/>
        </w:rPr>
        <w:t xml:space="preserve">de </w:t>
      </w:r>
      <w:r w:rsidR="00766108">
        <w:rPr>
          <w:rFonts w:ascii="Verdana" w:hAnsi="Verdana"/>
          <w:sz w:val="18"/>
          <w:szCs w:val="18"/>
        </w:rPr>
        <w:t>niet-methodegebonden toetsen</w:t>
      </w:r>
      <w:r w:rsidR="00FE75F1">
        <w:rPr>
          <w:rFonts w:ascii="Verdana" w:hAnsi="Verdana"/>
          <w:sz w:val="18"/>
          <w:szCs w:val="18"/>
        </w:rPr>
        <w:t>;</w:t>
      </w:r>
    </w:p>
    <w:p w14:paraId="04162CC8" w14:textId="77777777" w:rsidR="00766108" w:rsidRPr="00766108" w:rsidRDefault="00766108" w:rsidP="00C02CF8">
      <w:pPr>
        <w:pStyle w:val="Lijstalinea"/>
        <w:numPr>
          <w:ilvl w:val="0"/>
          <w:numId w:val="4"/>
        </w:numPr>
        <w:tabs>
          <w:tab w:val="left" w:pos="284"/>
        </w:tabs>
        <w:spacing w:line="280" w:lineRule="exact"/>
        <w:ind w:left="284" w:hanging="284"/>
        <w:jc w:val="left"/>
        <w:rPr>
          <w:rFonts w:ascii="Verdana" w:hAnsi="Verdana"/>
          <w:sz w:val="18"/>
          <w:szCs w:val="18"/>
        </w:rPr>
      </w:pPr>
      <w:r w:rsidRPr="00766108">
        <w:rPr>
          <w:rFonts w:ascii="Verdana" w:hAnsi="Verdana"/>
          <w:sz w:val="18"/>
          <w:szCs w:val="18"/>
        </w:rPr>
        <w:t xml:space="preserve">de </w:t>
      </w:r>
      <w:r>
        <w:rPr>
          <w:rFonts w:ascii="Verdana" w:hAnsi="Verdana"/>
          <w:sz w:val="18"/>
          <w:szCs w:val="18"/>
        </w:rPr>
        <w:t>m</w:t>
      </w:r>
      <w:r w:rsidRPr="00766108">
        <w:rPr>
          <w:rFonts w:ascii="Verdana" w:hAnsi="Verdana"/>
          <w:sz w:val="18"/>
          <w:szCs w:val="18"/>
        </w:rPr>
        <w:t>ethodegebonden toetsen</w:t>
      </w:r>
      <w:r w:rsidR="00FE75F1">
        <w:rPr>
          <w:rFonts w:ascii="Verdana" w:hAnsi="Verdana"/>
          <w:sz w:val="18"/>
          <w:szCs w:val="18"/>
        </w:rPr>
        <w:t>;</w:t>
      </w:r>
    </w:p>
    <w:p w14:paraId="61C09D0A" w14:textId="77777777" w:rsidR="0067127D" w:rsidRDefault="0067127D" w:rsidP="00C02CF8">
      <w:pPr>
        <w:tabs>
          <w:tab w:val="left" w:pos="284"/>
        </w:tabs>
        <w:spacing w:line="280" w:lineRule="exact"/>
        <w:jc w:val="left"/>
        <w:rPr>
          <w:rFonts w:ascii="Verdana" w:hAnsi="Verdana"/>
          <w:sz w:val="18"/>
          <w:szCs w:val="18"/>
        </w:rPr>
      </w:pPr>
      <w:r>
        <w:rPr>
          <w:rFonts w:ascii="Verdana" w:hAnsi="Verdana"/>
          <w:sz w:val="18"/>
          <w:szCs w:val="18"/>
        </w:rPr>
        <w:t>•</w:t>
      </w:r>
      <w:r>
        <w:rPr>
          <w:rFonts w:ascii="Verdana" w:hAnsi="Verdana"/>
          <w:sz w:val="18"/>
          <w:szCs w:val="18"/>
        </w:rPr>
        <w:tab/>
      </w:r>
      <w:r w:rsidR="00F85707">
        <w:rPr>
          <w:rFonts w:ascii="Verdana" w:hAnsi="Verdana"/>
          <w:sz w:val="18"/>
          <w:szCs w:val="18"/>
        </w:rPr>
        <w:t>indien nodig individuele toetsen of onderzoek;</w:t>
      </w:r>
    </w:p>
    <w:p w14:paraId="3555852A" w14:textId="77777777" w:rsidR="00766108" w:rsidRDefault="00A01A2C" w:rsidP="00C02CF8">
      <w:pPr>
        <w:tabs>
          <w:tab w:val="left" w:pos="284"/>
        </w:tabs>
        <w:spacing w:line="280" w:lineRule="exact"/>
        <w:jc w:val="left"/>
        <w:rPr>
          <w:rFonts w:ascii="Verdana" w:hAnsi="Verdana"/>
          <w:sz w:val="18"/>
          <w:szCs w:val="18"/>
        </w:rPr>
      </w:pPr>
      <w:r>
        <w:rPr>
          <w:rFonts w:ascii="Verdana" w:hAnsi="Verdana"/>
          <w:sz w:val="18"/>
          <w:szCs w:val="18"/>
        </w:rPr>
        <w:t>•</w:t>
      </w:r>
      <w:r>
        <w:rPr>
          <w:rFonts w:ascii="Verdana" w:hAnsi="Verdana"/>
          <w:sz w:val="18"/>
          <w:szCs w:val="18"/>
        </w:rPr>
        <w:tab/>
      </w:r>
      <w:r w:rsidR="00766108">
        <w:rPr>
          <w:rFonts w:ascii="Verdana" w:hAnsi="Verdana"/>
          <w:sz w:val="18"/>
          <w:szCs w:val="18"/>
        </w:rPr>
        <w:t>groepsplanbespreking (4x per schooljaar)</w:t>
      </w:r>
      <w:r w:rsidR="00FE75F1">
        <w:rPr>
          <w:rFonts w:ascii="Verdana" w:hAnsi="Verdana"/>
          <w:sz w:val="18"/>
          <w:szCs w:val="18"/>
        </w:rPr>
        <w:t>;</w:t>
      </w:r>
    </w:p>
    <w:p w14:paraId="2CE271C1" w14:textId="77777777" w:rsidR="00A01A2C" w:rsidRDefault="00766108" w:rsidP="00C02CF8">
      <w:pPr>
        <w:pStyle w:val="Lijstalinea"/>
        <w:numPr>
          <w:ilvl w:val="0"/>
          <w:numId w:val="4"/>
        </w:numPr>
        <w:tabs>
          <w:tab w:val="left" w:pos="284"/>
        </w:tabs>
        <w:spacing w:line="280" w:lineRule="exact"/>
        <w:ind w:left="284" w:hanging="284"/>
        <w:jc w:val="left"/>
        <w:rPr>
          <w:rFonts w:ascii="Verdana" w:hAnsi="Verdana"/>
          <w:sz w:val="18"/>
          <w:szCs w:val="18"/>
        </w:rPr>
      </w:pPr>
      <w:r>
        <w:rPr>
          <w:rFonts w:ascii="Verdana" w:hAnsi="Verdana"/>
          <w:sz w:val="18"/>
          <w:szCs w:val="18"/>
        </w:rPr>
        <w:t>leerlingbespreking (2x per schooljaar)</w:t>
      </w:r>
      <w:r w:rsidR="00FE75F1">
        <w:rPr>
          <w:rFonts w:ascii="Verdana" w:hAnsi="Verdana"/>
          <w:sz w:val="18"/>
          <w:szCs w:val="18"/>
        </w:rPr>
        <w:t>;</w:t>
      </w:r>
    </w:p>
    <w:p w14:paraId="0632B642" w14:textId="77777777" w:rsidR="00766108" w:rsidRPr="00766108" w:rsidRDefault="00766108" w:rsidP="00C02CF8">
      <w:pPr>
        <w:pStyle w:val="Lijstalinea"/>
        <w:numPr>
          <w:ilvl w:val="0"/>
          <w:numId w:val="4"/>
        </w:numPr>
        <w:tabs>
          <w:tab w:val="left" w:pos="284"/>
        </w:tabs>
        <w:spacing w:line="280" w:lineRule="exact"/>
        <w:ind w:left="284" w:hanging="284"/>
        <w:jc w:val="left"/>
        <w:rPr>
          <w:rFonts w:ascii="Verdana" w:hAnsi="Verdana"/>
          <w:sz w:val="18"/>
          <w:szCs w:val="18"/>
        </w:rPr>
      </w:pPr>
      <w:r>
        <w:rPr>
          <w:rFonts w:ascii="Verdana" w:hAnsi="Verdana"/>
          <w:sz w:val="18"/>
          <w:szCs w:val="18"/>
        </w:rPr>
        <w:t>zorgbreedte overleg voor individuele leerlingen als er zorg bestaat over de ontwikkeling</w:t>
      </w:r>
      <w:r w:rsidR="00FE75F1">
        <w:rPr>
          <w:rFonts w:ascii="Verdana" w:hAnsi="Verdana"/>
          <w:sz w:val="18"/>
          <w:szCs w:val="18"/>
        </w:rPr>
        <w:t>.</w:t>
      </w:r>
    </w:p>
    <w:p w14:paraId="6286BDD8" w14:textId="77777777" w:rsidR="00F24064" w:rsidRDefault="00F24064" w:rsidP="00C02CF8">
      <w:pPr>
        <w:spacing w:line="280" w:lineRule="exact"/>
        <w:jc w:val="left"/>
        <w:rPr>
          <w:rFonts w:ascii="Verdana" w:hAnsi="Verdana"/>
          <w:sz w:val="18"/>
          <w:szCs w:val="18"/>
        </w:rPr>
      </w:pPr>
    </w:p>
    <w:p w14:paraId="662DE653" w14:textId="77777777" w:rsidR="004746D5" w:rsidRPr="00EA048E" w:rsidRDefault="004746D5" w:rsidP="00C02CF8">
      <w:pPr>
        <w:spacing w:line="280" w:lineRule="exact"/>
        <w:jc w:val="left"/>
        <w:rPr>
          <w:rFonts w:ascii="Verdana" w:hAnsi="Verdana"/>
          <w:b/>
          <w:sz w:val="18"/>
          <w:szCs w:val="18"/>
        </w:rPr>
      </w:pPr>
      <w:r w:rsidRPr="00EA048E">
        <w:rPr>
          <w:rFonts w:ascii="Verdana" w:hAnsi="Verdana"/>
          <w:b/>
          <w:sz w:val="18"/>
          <w:szCs w:val="18"/>
        </w:rPr>
        <w:t>3.</w:t>
      </w:r>
      <w:r w:rsidR="000B019E" w:rsidRPr="00EA048E">
        <w:rPr>
          <w:rFonts w:ascii="Verdana" w:hAnsi="Verdana"/>
          <w:b/>
          <w:sz w:val="18"/>
          <w:szCs w:val="18"/>
        </w:rPr>
        <w:t>3</w:t>
      </w:r>
      <w:r w:rsidRPr="00EA048E">
        <w:rPr>
          <w:rFonts w:ascii="Verdana" w:hAnsi="Verdana"/>
          <w:b/>
          <w:sz w:val="18"/>
          <w:szCs w:val="18"/>
        </w:rPr>
        <w:t>.2</w:t>
      </w:r>
      <w:r w:rsidRPr="00EA048E">
        <w:rPr>
          <w:rFonts w:ascii="Verdana" w:hAnsi="Verdana"/>
          <w:b/>
          <w:sz w:val="18"/>
          <w:szCs w:val="18"/>
        </w:rPr>
        <w:tab/>
        <w:t>Onderwijsbehoeften in kaart brengen</w:t>
      </w:r>
      <w:r w:rsidR="00A21966">
        <w:rPr>
          <w:rFonts w:ascii="Verdana" w:hAnsi="Verdana"/>
          <w:b/>
          <w:sz w:val="18"/>
          <w:szCs w:val="18"/>
        </w:rPr>
        <w:t xml:space="preserve"> en ve</w:t>
      </w:r>
      <w:r w:rsidR="00CC638B">
        <w:rPr>
          <w:rFonts w:ascii="Verdana" w:hAnsi="Verdana"/>
          <w:b/>
          <w:sz w:val="18"/>
          <w:szCs w:val="18"/>
        </w:rPr>
        <w:t>r</w:t>
      </w:r>
      <w:r w:rsidR="00A21966">
        <w:rPr>
          <w:rFonts w:ascii="Verdana" w:hAnsi="Verdana"/>
          <w:b/>
          <w:sz w:val="18"/>
          <w:szCs w:val="18"/>
        </w:rPr>
        <w:t>talen in handelen</w:t>
      </w:r>
    </w:p>
    <w:p w14:paraId="09E9FCB6" w14:textId="77777777" w:rsidR="00766108" w:rsidRDefault="00F85707" w:rsidP="00C02CF8">
      <w:pPr>
        <w:spacing w:line="280" w:lineRule="exact"/>
        <w:jc w:val="left"/>
        <w:rPr>
          <w:rFonts w:ascii="Verdana" w:hAnsi="Verdana"/>
          <w:sz w:val="18"/>
          <w:szCs w:val="18"/>
        </w:rPr>
      </w:pPr>
      <w:r>
        <w:rPr>
          <w:rFonts w:ascii="Verdana" w:hAnsi="Verdana"/>
          <w:sz w:val="18"/>
          <w:szCs w:val="18"/>
        </w:rPr>
        <w:t>Voor elke leerling wordt een</w:t>
      </w:r>
      <w:r w:rsidR="00E13898">
        <w:rPr>
          <w:rFonts w:ascii="Verdana" w:hAnsi="Verdana"/>
          <w:sz w:val="18"/>
          <w:szCs w:val="18"/>
        </w:rPr>
        <w:t xml:space="preserve"> OPP (ontwikkelingsperspectief)</w:t>
      </w:r>
      <w:r w:rsidR="00766108">
        <w:rPr>
          <w:rFonts w:ascii="Verdana" w:hAnsi="Verdana"/>
          <w:sz w:val="18"/>
          <w:szCs w:val="18"/>
        </w:rPr>
        <w:t xml:space="preserve"> uitgewerkt. Daarin staan</w:t>
      </w:r>
      <w:r>
        <w:rPr>
          <w:rFonts w:ascii="Verdana" w:hAnsi="Verdana"/>
          <w:sz w:val="18"/>
          <w:szCs w:val="18"/>
        </w:rPr>
        <w:t xml:space="preserve"> de onderwij</w:t>
      </w:r>
      <w:r>
        <w:rPr>
          <w:rFonts w:ascii="Verdana" w:hAnsi="Verdana"/>
          <w:sz w:val="18"/>
          <w:szCs w:val="18"/>
        </w:rPr>
        <w:t>s</w:t>
      </w:r>
      <w:r>
        <w:rPr>
          <w:rFonts w:ascii="Verdana" w:hAnsi="Verdana"/>
          <w:sz w:val="18"/>
          <w:szCs w:val="18"/>
        </w:rPr>
        <w:t>behoef</w:t>
      </w:r>
      <w:r w:rsidR="00766108">
        <w:rPr>
          <w:rFonts w:ascii="Verdana" w:hAnsi="Verdana"/>
          <w:sz w:val="18"/>
          <w:szCs w:val="18"/>
        </w:rPr>
        <w:t xml:space="preserve">ten </w:t>
      </w:r>
      <w:r>
        <w:rPr>
          <w:rFonts w:ascii="Verdana" w:hAnsi="Verdana"/>
          <w:sz w:val="18"/>
          <w:szCs w:val="18"/>
        </w:rPr>
        <w:t xml:space="preserve">beschreven en het benodigde aanbod aan onderwijs en </w:t>
      </w:r>
      <w:r w:rsidR="00DD486C">
        <w:rPr>
          <w:rFonts w:ascii="Verdana" w:hAnsi="Verdana"/>
          <w:sz w:val="18"/>
          <w:szCs w:val="18"/>
        </w:rPr>
        <w:t>ondersteuning</w:t>
      </w:r>
      <w:r>
        <w:rPr>
          <w:rFonts w:ascii="Verdana" w:hAnsi="Verdana"/>
          <w:sz w:val="18"/>
          <w:szCs w:val="18"/>
        </w:rPr>
        <w:t>.</w:t>
      </w:r>
      <w:r w:rsidR="00DD486C">
        <w:rPr>
          <w:rFonts w:ascii="Verdana" w:hAnsi="Verdana"/>
          <w:sz w:val="18"/>
          <w:szCs w:val="18"/>
        </w:rPr>
        <w:t xml:space="preserve"> </w:t>
      </w:r>
      <w:r w:rsidR="00766108">
        <w:rPr>
          <w:rFonts w:ascii="Verdana" w:hAnsi="Verdana"/>
          <w:sz w:val="18"/>
          <w:szCs w:val="18"/>
        </w:rPr>
        <w:t>Het OPP b</w:t>
      </w:r>
      <w:r w:rsidR="00766108">
        <w:rPr>
          <w:rFonts w:ascii="Verdana" w:hAnsi="Verdana"/>
          <w:sz w:val="18"/>
          <w:szCs w:val="18"/>
        </w:rPr>
        <w:t>e</w:t>
      </w:r>
      <w:r w:rsidR="00766108">
        <w:rPr>
          <w:rFonts w:ascii="Verdana" w:hAnsi="Verdana"/>
          <w:sz w:val="18"/>
          <w:szCs w:val="18"/>
        </w:rPr>
        <w:t>schrijft doelen voor de korte en de middellange termijn en een uitstroomperspectief. In de leerlin</w:t>
      </w:r>
      <w:r w:rsidR="00766108">
        <w:rPr>
          <w:rFonts w:ascii="Verdana" w:hAnsi="Verdana"/>
          <w:sz w:val="18"/>
          <w:szCs w:val="18"/>
        </w:rPr>
        <w:t>g</w:t>
      </w:r>
      <w:r w:rsidR="00766108">
        <w:rPr>
          <w:rFonts w:ascii="Verdana" w:hAnsi="Verdana"/>
          <w:sz w:val="18"/>
          <w:szCs w:val="18"/>
        </w:rPr>
        <w:t xml:space="preserve">bespreking wordt de ontwikkeling van de leerling getoetst aan het OPP. </w:t>
      </w:r>
      <w:r w:rsidR="00C34611">
        <w:rPr>
          <w:rFonts w:ascii="Verdana" w:hAnsi="Verdana"/>
          <w:sz w:val="18"/>
          <w:szCs w:val="18"/>
        </w:rPr>
        <w:t>Op deze manier wordt het talent van de leerling optimaal benut.</w:t>
      </w:r>
    </w:p>
    <w:p w14:paraId="70907D93" w14:textId="77777777" w:rsidR="00E13898" w:rsidRDefault="00766108" w:rsidP="00C02CF8">
      <w:pPr>
        <w:spacing w:line="280" w:lineRule="exact"/>
        <w:jc w:val="left"/>
        <w:rPr>
          <w:rFonts w:ascii="Verdana" w:hAnsi="Verdana"/>
          <w:sz w:val="18"/>
          <w:szCs w:val="18"/>
        </w:rPr>
      </w:pPr>
      <w:r>
        <w:rPr>
          <w:rFonts w:ascii="Verdana" w:hAnsi="Verdana"/>
          <w:sz w:val="18"/>
          <w:szCs w:val="18"/>
        </w:rPr>
        <w:t>In de groep worden d</w:t>
      </w:r>
      <w:r w:rsidR="00DD486C">
        <w:rPr>
          <w:rFonts w:ascii="Verdana" w:hAnsi="Verdana"/>
          <w:sz w:val="18"/>
          <w:szCs w:val="18"/>
        </w:rPr>
        <w:t>e leerlingen zoveel mogelijk geclusterd</w:t>
      </w:r>
      <w:r>
        <w:rPr>
          <w:rFonts w:ascii="Verdana" w:hAnsi="Verdana"/>
          <w:sz w:val="18"/>
          <w:szCs w:val="18"/>
        </w:rPr>
        <w:t xml:space="preserve"> per vak</w:t>
      </w:r>
      <w:r w:rsidR="00DD486C">
        <w:rPr>
          <w:rFonts w:ascii="Verdana" w:hAnsi="Verdana"/>
          <w:sz w:val="18"/>
          <w:szCs w:val="18"/>
        </w:rPr>
        <w:t xml:space="preserve">. In de groepsplannen staan </w:t>
      </w:r>
      <w:r>
        <w:rPr>
          <w:rFonts w:ascii="Verdana" w:hAnsi="Verdana"/>
          <w:sz w:val="18"/>
          <w:szCs w:val="18"/>
        </w:rPr>
        <w:t xml:space="preserve">de </w:t>
      </w:r>
      <w:r w:rsidR="00DD486C">
        <w:rPr>
          <w:rFonts w:ascii="Verdana" w:hAnsi="Verdana"/>
          <w:sz w:val="18"/>
          <w:szCs w:val="18"/>
        </w:rPr>
        <w:t xml:space="preserve">onderwijsbehoeften en </w:t>
      </w:r>
      <w:r>
        <w:rPr>
          <w:rFonts w:ascii="Verdana" w:hAnsi="Verdana"/>
          <w:sz w:val="18"/>
          <w:szCs w:val="18"/>
        </w:rPr>
        <w:t xml:space="preserve">de </w:t>
      </w:r>
      <w:r w:rsidR="00DD486C">
        <w:rPr>
          <w:rFonts w:ascii="Verdana" w:hAnsi="Verdana"/>
          <w:sz w:val="18"/>
          <w:szCs w:val="18"/>
        </w:rPr>
        <w:t>aanpak per subgroep</w:t>
      </w:r>
      <w:r>
        <w:rPr>
          <w:rFonts w:ascii="Verdana" w:hAnsi="Verdana"/>
          <w:sz w:val="18"/>
          <w:szCs w:val="18"/>
        </w:rPr>
        <w:t xml:space="preserve"> beschreven</w:t>
      </w:r>
      <w:r w:rsidR="00DD486C">
        <w:rPr>
          <w:rFonts w:ascii="Verdana" w:hAnsi="Verdana"/>
          <w:sz w:val="18"/>
          <w:szCs w:val="18"/>
        </w:rPr>
        <w:t>.</w:t>
      </w:r>
      <w:r>
        <w:rPr>
          <w:rFonts w:ascii="Verdana" w:hAnsi="Verdana"/>
          <w:sz w:val="18"/>
          <w:szCs w:val="18"/>
        </w:rPr>
        <w:t xml:space="preserve"> Het groepsplan is de leidraad voor het dagelijks werken in de groep</w:t>
      </w:r>
    </w:p>
    <w:p w14:paraId="722E57BA" w14:textId="77777777" w:rsidR="00CC638B" w:rsidRDefault="00CC638B" w:rsidP="00C02CF8">
      <w:pPr>
        <w:spacing w:line="280" w:lineRule="exact"/>
        <w:jc w:val="left"/>
        <w:rPr>
          <w:rFonts w:ascii="Verdana" w:hAnsi="Verdana"/>
          <w:sz w:val="18"/>
          <w:szCs w:val="18"/>
        </w:rPr>
      </w:pPr>
    </w:p>
    <w:p w14:paraId="76E866FD" w14:textId="77777777" w:rsidR="007C47E7" w:rsidRPr="00EA048E" w:rsidRDefault="004746D5" w:rsidP="00C02CF8">
      <w:pPr>
        <w:spacing w:line="280" w:lineRule="exact"/>
        <w:jc w:val="left"/>
        <w:rPr>
          <w:rFonts w:ascii="Verdana" w:hAnsi="Verdana"/>
          <w:b/>
          <w:sz w:val="18"/>
          <w:szCs w:val="18"/>
        </w:rPr>
      </w:pPr>
      <w:r w:rsidRPr="00EA048E">
        <w:rPr>
          <w:rFonts w:ascii="Verdana" w:hAnsi="Verdana"/>
          <w:b/>
          <w:sz w:val="18"/>
          <w:szCs w:val="18"/>
        </w:rPr>
        <w:t>3.</w:t>
      </w:r>
      <w:r w:rsidR="000B019E" w:rsidRPr="00EA048E">
        <w:rPr>
          <w:rFonts w:ascii="Verdana" w:hAnsi="Verdana"/>
          <w:b/>
          <w:sz w:val="18"/>
          <w:szCs w:val="18"/>
        </w:rPr>
        <w:t>3</w:t>
      </w:r>
      <w:r w:rsidRPr="00EA048E">
        <w:rPr>
          <w:rFonts w:ascii="Verdana" w:hAnsi="Verdana"/>
          <w:b/>
          <w:sz w:val="18"/>
          <w:szCs w:val="18"/>
        </w:rPr>
        <w:t>.3</w:t>
      </w:r>
      <w:r w:rsidRPr="00EA048E">
        <w:rPr>
          <w:rFonts w:ascii="Verdana" w:hAnsi="Verdana"/>
          <w:b/>
          <w:sz w:val="18"/>
          <w:szCs w:val="18"/>
        </w:rPr>
        <w:tab/>
      </w:r>
      <w:r w:rsidR="00CC638B">
        <w:rPr>
          <w:rFonts w:ascii="Verdana" w:hAnsi="Verdana"/>
          <w:b/>
          <w:sz w:val="18"/>
          <w:szCs w:val="18"/>
        </w:rPr>
        <w:t>Passend aanbod</w:t>
      </w:r>
      <w:r w:rsidR="007C47E7" w:rsidRPr="00EA048E">
        <w:rPr>
          <w:rFonts w:ascii="Verdana" w:hAnsi="Verdana"/>
          <w:b/>
          <w:sz w:val="18"/>
          <w:szCs w:val="18"/>
        </w:rPr>
        <w:t xml:space="preserve"> bij extra onderwijsbehoeften</w:t>
      </w:r>
    </w:p>
    <w:p w14:paraId="4CC3F1D1" w14:textId="77777777" w:rsidR="00151D31" w:rsidRDefault="00391FE1" w:rsidP="00C02CF8">
      <w:pPr>
        <w:spacing w:line="280" w:lineRule="exact"/>
        <w:jc w:val="left"/>
        <w:rPr>
          <w:rFonts w:ascii="Verdana" w:hAnsi="Verdana"/>
          <w:sz w:val="18"/>
          <w:szCs w:val="18"/>
        </w:rPr>
      </w:pPr>
      <w:r>
        <w:rPr>
          <w:rFonts w:ascii="Verdana" w:eastAsia="Calibri" w:hAnsi="Verdana" w:cs="Times New Roman"/>
          <w:sz w:val="18"/>
          <w:szCs w:val="18"/>
        </w:rPr>
        <w:t xml:space="preserve">De IB’er </w:t>
      </w:r>
      <w:r w:rsidR="00151D31">
        <w:rPr>
          <w:rFonts w:ascii="Verdana" w:eastAsia="Calibri" w:hAnsi="Verdana" w:cs="Times New Roman"/>
          <w:sz w:val="18"/>
          <w:szCs w:val="18"/>
        </w:rPr>
        <w:t>coördineert</w:t>
      </w:r>
      <w:r>
        <w:rPr>
          <w:rFonts w:ascii="Verdana" w:eastAsia="Calibri" w:hAnsi="Verdana" w:cs="Times New Roman"/>
          <w:sz w:val="18"/>
          <w:szCs w:val="18"/>
        </w:rPr>
        <w:t xml:space="preserve"> de</w:t>
      </w:r>
      <w:r w:rsidR="004F3887">
        <w:rPr>
          <w:rFonts w:ascii="Verdana" w:eastAsia="Calibri" w:hAnsi="Verdana" w:cs="Times New Roman"/>
          <w:sz w:val="18"/>
          <w:szCs w:val="18"/>
        </w:rPr>
        <w:t xml:space="preserve"> ondersteuning en coacht de leerkrachten bij de uitvoering.</w:t>
      </w:r>
      <w:r w:rsidR="00766108">
        <w:rPr>
          <w:rFonts w:ascii="Verdana" w:eastAsia="Calibri" w:hAnsi="Verdana" w:cs="Times New Roman"/>
          <w:sz w:val="18"/>
          <w:szCs w:val="18"/>
        </w:rPr>
        <w:t xml:space="preserve"> </w:t>
      </w:r>
      <w:r w:rsidR="006E3A22">
        <w:rPr>
          <w:rFonts w:ascii="Verdana" w:hAnsi="Verdana"/>
          <w:sz w:val="18"/>
          <w:szCs w:val="18"/>
        </w:rPr>
        <w:t>Veel lee</w:t>
      </w:r>
      <w:r w:rsidR="006E3A22">
        <w:rPr>
          <w:rFonts w:ascii="Verdana" w:hAnsi="Verdana"/>
          <w:sz w:val="18"/>
          <w:szCs w:val="18"/>
        </w:rPr>
        <w:t>r</w:t>
      </w:r>
      <w:r w:rsidR="006E3A22">
        <w:rPr>
          <w:rFonts w:ascii="Verdana" w:hAnsi="Verdana"/>
          <w:sz w:val="18"/>
          <w:szCs w:val="18"/>
        </w:rPr>
        <w:t>lingen krijgen een vorm van extra ondersteuning.</w:t>
      </w:r>
      <w:r w:rsidR="008D4B3F">
        <w:rPr>
          <w:rFonts w:ascii="Verdana" w:hAnsi="Verdana"/>
          <w:sz w:val="18"/>
          <w:szCs w:val="18"/>
        </w:rPr>
        <w:t xml:space="preserve"> De meeste extra ondersteuning vindt plaats in de eigen groep en in een aantal gevallen buiten de eigen groep.</w:t>
      </w:r>
    </w:p>
    <w:p w14:paraId="1420CD26" w14:textId="77777777" w:rsidR="0054112E" w:rsidRPr="0054112E" w:rsidRDefault="0054112E" w:rsidP="00C02CF8">
      <w:pPr>
        <w:autoSpaceDE w:val="0"/>
        <w:autoSpaceDN w:val="0"/>
        <w:adjustRightInd w:val="0"/>
        <w:spacing w:line="280" w:lineRule="exact"/>
        <w:jc w:val="left"/>
        <w:rPr>
          <w:rFonts w:ascii="Verdana" w:hAnsi="Verdana" w:cs="Tahoma"/>
          <w:sz w:val="18"/>
          <w:szCs w:val="18"/>
          <w:lang w:bidi="ar-SA"/>
        </w:rPr>
      </w:pPr>
      <w:r w:rsidRPr="004A74A9">
        <w:rPr>
          <w:rFonts w:ascii="Verdana" w:hAnsi="Verdana" w:cs="Tahoma"/>
          <w:sz w:val="18"/>
          <w:szCs w:val="18"/>
          <w:lang w:bidi="ar-SA"/>
        </w:rPr>
        <w:t>In de A-unit werken twee onderwijsassistenten. Zij assisteren de leerkracht bij het uitvoeren van de</w:t>
      </w:r>
      <w:r>
        <w:rPr>
          <w:rFonts w:ascii="Verdana" w:hAnsi="Verdana" w:cs="Tahoma"/>
          <w:sz w:val="18"/>
          <w:szCs w:val="18"/>
          <w:lang w:bidi="ar-SA"/>
        </w:rPr>
        <w:t xml:space="preserve"> </w:t>
      </w:r>
      <w:r w:rsidRPr="004A74A9">
        <w:rPr>
          <w:rFonts w:ascii="Verdana" w:hAnsi="Verdana" w:cs="Tahoma"/>
          <w:sz w:val="18"/>
          <w:szCs w:val="18"/>
          <w:lang w:bidi="ar-SA"/>
        </w:rPr>
        <w:t>lessen. De onderwijsassistent werken onder leiding van de leerkracht met kleine groepjes lee</w:t>
      </w:r>
      <w:r w:rsidRPr="004A74A9">
        <w:rPr>
          <w:rFonts w:ascii="Verdana" w:hAnsi="Verdana" w:cs="Tahoma"/>
          <w:sz w:val="18"/>
          <w:szCs w:val="18"/>
          <w:lang w:bidi="ar-SA"/>
        </w:rPr>
        <w:t>r</w:t>
      </w:r>
      <w:r w:rsidRPr="004A74A9">
        <w:rPr>
          <w:rFonts w:ascii="Verdana" w:hAnsi="Verdana" w:cs="Tahoma"/>
          <w:sz w:val="18"/>
          <w:szCs w:val="18"/>
          <w:lang w:bidi="ar-SA"/>
        </w:rPr>
        <w:t>lingen.</w:t>
      </w:r>
    </w:p>
    <w:p w14:paraId="496AE5B3" w14:textId="77777777" w:rsidR="004A74A9" w:rsidRPr="00393B9A" w:rsidRDefault="004A74A9" w:rsidP="00C02CF8">
      <w:pPr>
        <w:autoSpaceDE w:val="0"/>
        <w:autoSpaceDN w:val="0"/>
        <w:adjustRightInd w:val="0"/>
        <w:spacing w:line="280" w:lineRule="exact"/>
        <w:jc w:val="left"/>
        <w:rPr>
          <w:rFonts w:ascii="Verdana" w:hAnsi="Verdana" w:cs="Tahoma"/>
          <w:sz w:val="18"/>
          <w:szCs w:val="18"/>
          <w:lang w:bidi="ar-SA"/>
        </w:rPr>
      </w:pPr>
      <w:r w:rsidRPr="004A74A9">
        <w:rPr>
          <w:rFonts w:ascii="Verdana" w:hAnsi="Verdana" w:cs="Tahoma"/>
          <w:sz w:val="18"/>
          <w:szCs w:val="18"/>
          <w:lang w:bidi="ar-SA"/>
        </w:rPr>
        <w:lastRenderedPageBreak/>
        <w:t>Daarnaast worden st</w:t>
      </w:r>
      <w:r w:rsidR="0054112E">
        <w:rPr>
          <w:rFonts w:ascii="Verdana" w:hAnsi="Verdana" w:cs="Tahoma"/>
          <w:sz w:val="18"/>
          <w:szCs w:val="18"/>
          <w:lang w:bidi="ar-SA"/>
        </w:rPr>
        <w:t>udenten pedagogiek</w:t>
      </w:r>
      <w:r w:rsidR="00393B9A">
        <w:rPr>
          <w:rFonts w:ascii="Verdana" w:hAnsi="Verdana" w:cs="Tahoma"/>
          <w:sz w:val="18"/>
          <w:szCs w:val="18"/>
          <w:lang w:bidi="ar-SA"/>
        </w:rPr>
        <w:t xml:space="preserve"> ingezet voor specifieke</w:t>
      </w:r>
      <w:r w:rsidR="0054112E">
        <w:rPr>
          <w:rFonts w:ascii="Verdana" w:hAnsi="Verdana" w:cs="Tahoma"/>
          <w:sz w:val="18"/>
          <w:szCs w:val="18"/>
          <w:lang w:bidi="ar-SA"/>
        </w:rPr>
        <w:t xml:space="preserve"> </w:t>
      </w:r>
      <w:r w:rsidRPr="004A74A9">
        <w:rPr>
          <w:rFonts w:ascii="Verdana" w:hAnsi="Verdana" w:cs="Tahoma"/>
          <w:sz w:val="18"/>
          <w:szCs w:val="18"/>
          <w:lang w:bidi="ar-SA"/>
        </w:rPr>
        <w:t>trainingsprogramma’</w:t>
      </w:r>
      <w:r>
        <w:rPr>
          <w:rFonts w:ascii="Verdana" w:hAnsi="Verdana" w:cs="Tahoma"/>
          <w:sz w:val="18"/>
          <w:szCs w:val="18"/>
          <w:lang w:bidi="ar-SA"/>
        </w:rPr>
        <w:t>s zoals faa</w:t>
      </w:r>
      <w:r>
        <w:rPr>
          <w:rFonts w:ascii="Verdana" w:hAnsi="Verdana" w:cs="Tahoma"/>
          <w:sz w:val="18"/>
          <w:szCs w:val="18"/>
          <w:lang w:bidi="ar-SA"/>
        </w:rPr>
        <w:t>l</w:t>
      </w:r>
      <w:r w:rsidRPr="004A74A9">
        <w:rPr>
          <w:rFonts w:ascii="Verdana" w:hAnsi="Verdana" w:cs="Tahoma"/>
          <w:sz w:val="18"/>
          <w:szCs w:val="18"/>
          <w:lang w:bidi="ar-SA"/>
        </w:rPr>
        <w:t>angst-reductie training, visueel-ruimtelijke training en bijv. remweg</w:t>
      </w:r>
      <w:r>
        <w:rPr>
          <w:rFonts w:ascii="Verdana" w:hAnsi="Verdana" w:cs="Tahoma"/>
          <w:sz w:val="18"/>
          <w:szCs w:val="18"/>
          <w:lang w:bidi="ar-SA"/>
        </w:rPr>
        <w:t xml:space="preserve"> (zie 3.5)</w:t>
      </w:r>
      <w:r w:rsidRPr="004A74A9">
        <w:rPr>
          <w:rFonts w:ascii="Verdana" w:hAnsi="Verdana" w:cs="Tahoma"/>
          <w:sz w:val="18"/>
          <w:szCs w:val="18"/>
          <w:lang w:bidi="ar-SA"/>
        </w:rPr>
        <w:t>.</w:t>
      </w:r>
    </w:p>
    <w:p w14:paraId="24FAD507" w14:textId="77777777" w:rsidR="006244DF" w:rsidRDefault="006244DF" w:rsidP="00C02CF8">
      <w:pPr>
        <w:spacing w:line="280" w:lineRule="exact"/>
        <w:jc w:val="left"/>
        <w:rPr>
          <w:rFonts w:ascii="Verdana" w:hAnsi="Verdana"/>
          <w:sz w:val="18"/>
          <w:szCs w:val="18"/>
        </w:rPr>
      </w:pPr>
      <w:r>
        <w:rPr>
          <w:rFonts w:ascii="Verdana" w:hAnsi="Verdana"/>
          <w:sz w:val="18"/>
          <w:szCs w:val="18"/>
        </w:rPr>
        <w:br w:type="page"/>
      </w:r>
    </w:p>
    <w:p w14:paraId="45CB2E95" w14:textId="77777777" w:rsidR="0054112E" w:rsidRPr="00C02CF8" w:rsidRDefault="0054112E" w:rsidP="00C02CF8">
      <w:pPr>
        <w:spacing w:line="280" w:lineRule="exact"/>
        <w:jc w:val="left"/>
        <w:rPr>
          <w:rFonts w:ascii="Verdana" w:hAnsi="Verdana"/>
          <w:sz w:val="18"/>
          <w:szCs w:val="18"/>
        </w:rPr>
      </w:pPr>
      <w:r w:rsidRPr="00C02CF8">
        <w:rPr>
          <w:rFonts w:ascii="Verdana" w:hAnsi="Verdana"/>
          <w:sz w:val="18"/>
          <w:szCs w:val="18"/>
        </w:rPr>
        <w:lastRenderedPageBreak/>
        <w:t>In onderstaande tabel</w:t>
      </w:r>
      <w:r w:rsidR="006244DF" w:rsidRPr="00C02CF8">
        <w:rPr>
          <w:rFonts w:ascii="Verdana" w:hAnsi="Verdana"/>
          <w:sz w:val="18"/>
          <w:szCs w:val="18"/>
        </w:rPr>
        <w:t>len</w:t>
      </w:r>
      <w:r w:rsidRPr="00C02CF8">
        <w:rPr>
          <w:rFonts w:ascii="Verdana" w:hAnsi="Verdana"/>
          <w:sz w:val="18"/>
          <w:szCs w:val="18"/>
        </w:rPr>
        <w:t xml:space="preserve"> is te zien wie behalve de groepsleerkrachten een rol heeft</w:t>
      </w:r>
      <w:r w:rsidR="006244DF" w:rsidRPr="00C02CF8">
        <w:rPr>
          <w:rFonts w:ascii="Verdana" w:hAnsi="Verdana"/>
          <w:sz w:val="18"/>
          <w:szCs w:val="18"/>
        </w:rPr>
        <w:t xml:space="preserve"> in de onde</w:t>
      </w:r>
      <w:r w:rsidR="006244DF" w:rsidRPr="00C02CF8">
        <w:rPr>
          <w:rFonts w:ascii="Verdana" w:hAnsi="Verdana"/>
          <w:sz w:val="18"/>
          <w:szCs w:val="18"/>
        </w:rPr>
        <w:t>r</w:t>
      </w:r>
      <w:r w:rsidR="006244DF" w:rsidRPr="00C02CF8">
        <w:rPr>
          <w:rFonts w:ascii="Verdana" w:hAnsi="Verdana"/>
          <w:sz w:val="18"/>
          <w:szCs w:val="18"/>
        </w:rPr>
        <w:t>steuning</w:t>
      </w:r>
      <w:r w:rsidRPr="00C02CF8">
        <w:rPr>
          <w:rFonts w:ascii="Verdana" w:hAnsi="Verdana"/>
          <w:sz w:val="18"/>
          <w:szCs w:val="18"/>
        </w:rPr>
        <w:t>.</w:t>
      </w:r>
    </w:p>
    <w:p w14:paraId="1EC6D715" w14:textId="77777777" w:rsidR="00DD486C" w:rsidRPr="00C02CF8" w:rsidRDefault="00DD486C" w:rsidP="00C02CF8">
      <w:pPr>
        <w:spacing w:line="280" w:lineRule="exact"/>
        <w:jc w:val="left"/>
        <w:rPr>
          <w:rFonts w:ascii="Verdana" w:hAnsi="Verdana"/>
          <w:sz w:val="18"/>
          <w:szCs w:val="18"/>
        </w:rPr>
      </w:pPr>
    </w:p>
    <w:tbl>
      <w:tblPr>
        <w:tblStyle w:val="Tabelraster"/>
        <w:tblW w:w="0" w:type="auto"/>
        <w:tblLook w:val="04A0" w:firstRow="1" w:lastRow="0" w:firstColumn="1" w:lastColumn="0" w:noHBand="0" w:noVBand="1"/>
      </w:tblPr>
      <w:tblGrid>
        <w:gridCol w:w="4606"/>
        <w:gridCol w:w="4606"/>
      </w:tblGrid>
      <w:tr w:rsidR="004F3887" w:rsidRPr="00C02CF8" w14:paraId="204B8C92" w14:textId="77777777" w:rsidTr="00151D31">
        <w:tc>
          <w:tcPr>
            <w:tcW w:w="4606" w:type="dxa"/>
            <w:shd w:val="clear" w:color="auto" w:fill="D9D9D9" w:themeFill="background1" w:themeFillShade="D9"/>
          </w:tcPr>
          <w:p w14:paraId="4D360902" w14:textId="77777777" w:rsidR="004F3887" w:rsidRPr="00C02CF8" w:rsidRDefault="00CB1ED0" w:rsidP="00C02CF8">
            <w:pPr>
              <w:spacing w:line="280" w:lineRule="exact"/>
              <w:jc w:val="left"/>
              <w:rPr>
                <w:rFonts w:ascii="Verdana" w:hAnsi="Verdana"/>
                <w:b/>
                <w:sz w:val="18"/>
                <w:szCs w:val="18"/>
              </w:rPr>
            </w:pPr>
            <w:r w:rsidRPr="00C02CF8">
              <w:rPr>
                <w:rFonts w:ascii="Verdana" w:hAnsi="Verdana"/>
                <w:b/>
                <w:sz w:val="18"/>
                <w:szCs w:val="18"/>
              </w:rPr>
              <w:t>Tabel 3</w:t>
            </w:r>
            <w:r w:rsidR="006244DF" w:rsidRPr="00C02CF8">
              <w:rPr>
                <w:rFonts w:ascii="Verdana" w:hAnsi="Verdana"/>
                <w:b/>
                <w:sz w:val="18"/>
                <w:szCs w:val="18"/>
              </w:rPr>
              <w:t>a</w:t>
            </w:r>
            <w:r w:rsidRPr="00C02CF8">
              <w:rPr>
                <w:rFonts w:ascii="Verdana" w:hAnsi="Verdana"/>
                <w:b/>
                <w:sz w:val="18"/>
                <w:szCs w:val="18"/>
              </w:rPr>
              <w:t xml:space="preserve">. </w:t>
            </w:r>
            <w:r w:rsidR="004F3887" w:rsidRPr="00C02CF8">
              <w:rPr>
                <w:rFonts w:ascii="Verdana" w:hAnsi="Verdana"/>
                <w:b/>
                <w:sz w:val="18"/>
                <w:szCs w:val="18"/>
              </w:rPr>
              <w:t>Personele inzet ondersteuning</w:t>
            </w:r>
          </w:p>
        </w:tc>
        <w:tc>
          <w:tcPr>
            <w:tcW w:w="4606" w:type="dxa"/>
            <w:shd w:val="clear" w:color="auto" w:fill="D9D9D9" w:themeFill="background1" w:themeFillShade="D9"/>
          </w:tcPr>
          <w:p w14:paraId="2D047D66" w14:textId="77777777" w:rsidR="004F3887" w:rsidRPr="00C02CF8" w:rsidRDefault="004F3887" w:rsidP="00C02CF8">
            <w:pPr>
              <w:spacing w:line="280" w:lineRule="exact"/>
              <w:jc w:val="left"/>
              <w:rPr>
                <w:rFonts w:ascii="Verdana" w:hAnsi="Verdana"/>
                <w:b/>
                <w:sz w:val="18"/>
                <w:szCs w:val="18"/>
              </w:rPr>
            </w:pPr>
            <w:r w:rsidRPr="00C02CF8">
              <w:rPr>
                <w:rFonts w:ascii="Verdana" w:hAnsi="Verdana"/>
                <w:b/>
                <w:sz w:val="18"/>
                <w:szCs w:val="18"/>
              </w:rPr>
              <w:t>Omvang</w:t>
            </w:r>
          </w:p>
        </w:tc>
      </w:tr>
      <w:tr w:rsidR="004F3887" w:rsidRPr="00C02CF8" w14:paraId="245FB0E6" w14:textId="77777777" w:rsidTr="00151D31">
        <w:tc>
          <w:tcPr>
            <w:tcW w:w="4606" w:type="dxa"/>
          </w:tcPr>
          <w:p w14:paraId="0D5C80B4" w14:textId="77777777" w:rsidR="004F3887" w:rsidRPr="00C02CF8" w:rsidRDefault="004F3887" w:rsidP="00C02CF8">
            <w:pPr>
              <w:spacing w:line="280" w:lineRule="exact"/>
              <w:jc w:val="left"/>
              <w:rPr>
                <w:rFonts w:ascii="Verdana" w:hAnsi="Verdana"/>
                <w:sz w:val="18"/>
                <w:szCs w:val="18"/>
              </w:rPr>
            </w:pPr>
            <w:r w:rsidRPr="00C02CF8">
              <w:rPr>
                <w:rFonts w:ascii="Verdana" w:hAnsi="Verdana"/>
                <w:sz w:val="18"/>
                <w:szCs w:val="18"/>
              </w:rPr>
              <w:t>IB</w:t>
            </w:r>
          </w:p>
        </w:tc>
        <w:tc>
          <w:tcPr>
            <w:tcW w:w="4606" w:type="dxa"/>
          </w:tcPr>
          <w:p w14:paraId="30C22DB1" w14:textId="77777777" w:rsidR="004F3887" w:rsidRPr="00C02CF8" w:rsidRDefault="00B2476F" w:rsidP="00C02CF8">
            <w:pPr>
              <w:spacing w:line="280" w:lineRule="exact"/>
              <w:jc w:val="left"/>
              <w:rPr>
                <w:rFonts w:ascii="Verdana" w:hAnsi="Verdana"/>
                <w:sz w:val="18"/>
                <w:szCs w:val="18"/>
              </w:rPr>
            </w:pPr>
            <w:r w:rsidRPr="00C02CF8">
              <w:rPr>
                <w:rFonts w:ascii="Verdana" w:hAnsi="Verdana"/>
                <w:sz w:val="18"/>
                <w:szCs w:val="18"/>
              </w:rPr>
              <w:t>5 dagen p/w</w:t>
            </w:r>
          </w:p>
        </w:tc>
      </w:tr>
      <w:tr w:rsidR="00B2476F" w:rsidRPr="00C02CF8" w14:paraId="32918300" w14:textId="77777777" w:rsidTr="00F9520A">
        <w:tc>
          <w:tcPr>
            <w:tcW w:w="4606" w:type="dxa"/>
          </w:tcPr>
          <w:p w14:paraId="061239FB" w14:textId="77777777" w:rsidR="00B2476F" w:rsidRPr="00C02CF8" w:rsidRDefault="00B2476F" w:rsidP="00C02CF8">
            <w:pPr>
              <w:spacing w:line="280" w:lineRule="exact"/>
              <w:jc w:val="left"/>
              <w:rPr>
                <w:rFonts w:ascii="Verdana" w:hAnsi="Verdana"/>
                <w:sz w:val="18"/>
                <w:szCs w:val="18"/>
              </w:rPr>
            </w:pPr>
            <w:r w:rsidRPr="00C02CF8">
              <w:rPr>
                <w:rFonts w:ascii="Verdana" w:hAnsi="Verdana"/>
                <w:sz w:val="18"/>
                <w:szCs w:val="18"/>
              </w:rPr>
              <w:t>Logopedie</w:t>
            </w:r>
          </w:p>
        </w:tc>
        <w:tc>
          <w:tcPr>
            <w:tcW w:w="4606" w:type="dxa"/>
          </w:tcPr>
          <w:p w14:paraId="0446FE2C" w14:textId="77777777" w:rsidR="00B2476F" w:rsidRPr="00C02CF8" w:rsidRDefault="00B2476F" w:rsidP="00C02CF8">
            <w:pPr>
              <w:spacing w:line="280" w:lineRule="exact"/>
              <w:jc w:val="left"/>
              <w:rPr>
                <w:rFonts w:ascii="Verdana" w:hAnsi="Verdana"/>
                <w:sz w:val="18"/>
                <w:szCs w:val="18"/>
              </w:rPr>
            </w:pPr>
            <w:r w:rsidRPr="00C02CF8">
              <w:rPr>
                <w:rFonts w:ascii="Verdana" w:hAnsi="Verdana"/>
                <w:sz w:val="18"/>
                <w:szCs w:val="18"/>
              </w:rPr>
              <w:t>5 dagen p/w</w:t>
            </w:r>
          </w:p>
        </w:tc>
      </w:tr>
      <w:tr w:rsidR="00E46CBA" w:rsidRPr="00C02CF8" w14:paraId="7C62CBC4" w14:textId="77777777" w:rsidTr="00F9520A">
        <w:tc>
          <w:tcPr>
            <w:tcW w:w="4606" w:type="dxa"/>
          </w:tcPr>
          <w:p w14:paraId="135B6681" w14:textId="77777777" w:rsidR="00E46CBA" w:rsidRPr="00C02CF8" w:rsidRDefault="00E46CBA" w:rsidP="00C02CF8">
            <w:pPr>
              <w:spacing w:line="280" w:lineRule="exact"/>
              <w:jc w:val="left"/>
              <w:rPr>
                <w:rFonts w:ascii="Verdana" w:hAnsi="Verdana"/>
                <w:sz w:val="18"/>
                <w:szCs w:val="18"/>
              </w:rPr>
            </w:pPr>
            <w:r w:rsidRPr="00C02CF8">
              <w:rPr>
                <w:rFonts w:ascii="Verdana" w:hAnsi="Verdana"/>
                <w:sz w:val="18"/>
                <w:szCs w:val="18"/>
              </w:rPr>
              <w:t>Orthopedagoog</w:t>
            </w:r>
          </w:p>
        </w:tc>
        <w:tc>
          <w:tcPr>
            <w:tcW w:w="4606" w:type="dxa"/>
          </w:tcPr>
          <w:p w14:paraId="34780BA0" w14:textId="77777777" w:rsidR="00E46CBA" w:rsidRPr="00C02CF8" w:rsidRDefault="00761C49" w:rsidP="00C02CF8">
            <w:pPr>
              <w:spacing w:line="280" w:lineRule="exact"/>
              <w:jc w:val="left"/>
              <w:rPr>
                <w:rFonts w:ascii="Verdana" w:hAnsi="Verdana"/>
                <w:sz w:val="18"/>
                <w:szCs w:val="18"/>
              </w:rPr>
            </w:pPr>
            <w:r w:rsidRPr="00C02CF8">
              <w:rPr>
                <w:rFonts w:ascii="Verdana" w:hAnsi="Verdana"/>
                <w:sz w:val="18"/>
                <w:szCs w:val="18"/>
              </w:rPr>
              <w:t>8 uur p/w</w:t>
            </w:r>
          </w:p>
        </w:tc>
      </w:tr>
      <w:tr w:rsidR="00B2476F" w:rsidRPr="00C02CF8" w14:paraId="31E8FEC7" w14:textId="77777777" w:rsidTr="00151D31">
        <w:tc>
          <w:tcPr>
            <w:tcW w:w="4606" w:type="dxa"/>
          </w:tcPr>
          <w:p w14:paraId="75302BD1" w14:textId="77777777" w:rsidR="00B2476F" w:rsidRPr="00C02CF8" w:rsidRDefault="006244DF" w:rsidP="00C02CF8">
            <w:pPr>
              <w:spacing w:line="280" w:lineRule="exact"/>
              <w:jc w:val="left"/>
              <w:rPr>
                <w:rFonts w:ascii="Verdana" w:hAnsi="Verdana"/>
                <w:sz w:val="18"/>
                <w:szCs w:val="18"/>
              </w:rPr>
            </w:pPr>
            <w:r w:rsidRPr="00C02CF8">
              <w:rPr>
                <w:rFonts w:ascii="Verdana" w:hAnsi="Verdana"/>
                <w:sz w:val="18"/>
                <w:szCs w:val="18"/>
              </w:rPr>
              <w:t xml:space="preserve">2 </w:t>
            </w:r>
            <w:r w:rsidR="00B16621" w:rsidRPr="00C02CF8">
              <w:rPr>
                <w:rFonts w:ascii="Verdana" w:hAnsi="Verdana"/>
                <w:sz w:val="18"/>
                <w:szCs w:val="18"/>
              </w:rPr>
              <w:t>Onderwijsassistenten</w:t>
            </w:r>
          </w:p>
        </w:tc>
        <w:tc>
          <w:tcPr>
            <w:tcW w:w="4606" w:type="dxa"/>
          </w:tcPr>
          <w:p w14:paraId="540DD674" w14:textId="77777777" w:rsidR="00B2476F" w:rsidRPr="00C02CF8" w:rsidRDefault="006244DF" w:rsidP="00C02CF8">
            <w:pPr>
              <w:spacing w:line="280" w:lineRule="exact"/>
              <w:jc w:val="left"/>
              <w:rPr>
                <w:rFonts w:ascii="Verdana" w:hAnsi="Verdana"/>
                <w:sz w:val="18"/>
                <w:szCs w:val="18"/>
              </w:rPr>
            </w:pPr>
            <w:r w:rsidRPr="00C02CF8">
              <w:rPr>
                <w:rFonts w:ascii="Verdana" w:hAnsi="Verdana"/>
                <w:sz w:val="18"/>
                <w:szCs w:val="18"/>
              </w:rPr>
              <w:t>totaal 8 dagen p/w</w:t>
            </w:r>
          </w:p>
        </w:tc>
      </w:tr>
      <w:tr w:rsidR="00B2476F" w:rsidRPr="00C02CF8" w14:paraId="73FB427A" w14:textId="77777777" w:rsidTr="00151D31">
        <w:tc>
          <w:tcPr>
            <w:tcW w:w="4606" w:type="dxa"/>
          </w:tcPr>
          <w:p w14:paraId="5282DB94" w14:textId="77777777" w:rsidR="00B2476F" w:rsidRPr="00C02CF8" w:rsidRDefault="00B16621" w:rsidP="00C02CF8">
            <w:pPr>
              <w:spacing w:line="280" w:lineRule="exact"/>
              <w:jc w:val="left"/>
              <w:rPr>
                <w:rFonts w:ascii="Verdana" w:hAnsi="Verdana"/>
                <w:sz w:val="18"/>
                <w:szCs w:val="18"/>
              </w:rPr>
            </w:pPr>
            <w:r w:rsidRPr="00C02CF8">
              <w:rPr>
                <w:rFonts w:ascii="Verdana" w:hAnsi="Verdana"/>
                <w:sz w:val="18"/>
                <w:szCs w:val="18"/>
              </w:rPr>
              <w:t>Studenten pedagogiek</w:t>
            </w:r>
          </w:p>
        </w:tc>
        <w:tc>
          <w:tcPr>
            <w:tcW w:w="4606" w:type="dxa"/>
          </w:tcPr>
          <w:p w14:paraId="012E9AF4" w14:textId="77777777" w:rsidR="00B2476F" w:rsidRPr="00C02CF8" w:rsidRDefault="00393B9A" w:rsidP="00C02CF8">
            <w:pPr>
              <w:spacing w:line="280" w:lineRule="exact"/>
              <w:jc w:val="left"/>
              <w:rPr>
                <w:rFonts w:ascii="Verdana" w:hAnsi="Verdana"/>
                <w:sz w:val="18"/>
                <w:szCs w:val="18"/>
              </w:rPr>
            </w:pPr>
            <w:r w:rsidRPr="00C02CF8">
              <w:rPr>
                <w:rFonts w:ascii="Verdana" w:hAnsi="Verdana"/>
                <w:sz w:val="18"/>
                <w:szCs w:val="18"/>
              </w:rPr>
              <w:t>wisselend</w:t>
            </w:r>
          </w:p>
        </w:tc>
      </w:tr>
      <w:tr w:rsidR="00393B9A" w:rsidRPr="00C02CF8" w14:paraId="0103F79A" w14:textId="77777777" w:rsidTr="00151D31">
        <w:tc>
          <w:tcPr>
            <w:tcW w:w="4606" w:type="dxa"/>
          </w:tcPr>
          <w:p w14:paraId="0932393D" w14:textId="77777777" w:rsidR="00393B9A" w:rsidRPr="00C02CF8" w:rsidRDefault="006244DF" w:rsidP="00C02CF8">
            <w:pPr>
              <w:spacing w:line="280" w:lineRule="exact"/>
              <w:jc w:val="left"/>
              <w:rPr>
                <w:rFonts w:ascii="Verdana" w:hAnsi="Verdana"/>
                <w:sz w:val="18"/>
                <w:szCs w:val="18"/>
              </w:rPr>
            </w:pPr>
            <w:r w:rsidRPr="00C02CF8">
              <w:rPr>
                <w:rFonts w:ascii="Verdana" w:hAnsi="Verdana"/>
                <w:sz w:val="18"/>
                <w:szCs w:val="18"/>
              </w:rPr>
              <w:t>J</w:t>
            </w:r>
            <w:r w:rsidR="00393B9A" w:rsidRPr="00C02CF8">
              <w:rPr>
                <w:rFonts w:ascii="Verdana" w:hAnsi="Verdana"/>
                <w:sz w:val="18"/>
                <w:szCs w:val="18"/>
              </w:rPr>
              <w:t>eugdarts</w:t>
            </w:r>
            <w:r w:rsidRPr="00C02CF8">
              <w:rPr>
                <w:rFonts w:ascii="Verdana" w:hAnsi="Verdana"/>
                <w:sz w:val="18"/>
                <w:szCs w:val="18"/>
              </w:rPr>
              <w:t xml:space="preserve"> (in huis)</w:t>
            </w:r>
          </w:p>
        </w:tc>
        <w:tc>
          <w:tcPr>
            <w:tcW w:w="4606" w:type="dxa"/>
          </w:tcPr>
          <w:p w14:paraId="66CA7C00" w14:textId="77777777" w:rsidR="00393B9A" w:rsidRPr="00C02CF8" w:rsidRDefault="00393B9A" w:rsidP="00C02CF8">
            <w:pPr>
              <w:spacing w:line="280" w:lineRule="exact"/>
              <w:jc w:val="left"/>
              <w:rPr>
                <w:rFonts w:ascii="Verdana" w:hAnsi="Verdana"/>
                <w:sz w:val="18"/>
                <w:szCs w:val="18"/>
              </w:rPr>
            </w:pPr>
            <w:r w:rsidRPr="00C02CF8">
              <w:rPr>
                <w:rFonts w:ascii="Verdana" w:hAnsi="Verdana"/>
                <w:sz w:val="18"/>
                <w:szCs w:val="18"/>
              </w:rPr>
              <w:t>1 dag p/w</w:t>
            </w:r>
          </w:p>
        </w:tc>
      </w:tr>
      <w:tr w:rsidR="006244DF" w:rsidRPr="00C02CF8" w14:paraId="78ABFC5A" w14:textId="77777777" w:rsidTr="006244DF">
        <w:tc>
          <w:tcPr>
            <w:tcW w:w="4606" w:type="dxa"/>
            <w:shd w:val="clear" w:color="auto" w:fill="D9D9D9" w:themeFill="background1" w:themeFillShade="D9"/>
          </w:tcPr>
          <w:p w14:paraId="103E7C21" w14:textId="77777777" w:rsidR="006244DF" w:rsidRPr="00C02CF8" w:rsidRDefault="006244DF" w:rsidP="00C02CF8">
            <w:pPr>
              <w:spacing w:line="280" w:lineRule="exact"/>
              <w:jc w:val="left"/>
              <w:rPr>
                <w:rFonts w:ascii="Verdana" w:hAnsi="Verdana"/>
                <w:b/>
                <w:sz w:val="18"/>
                <w:szCs w:val="18"/>
              </w:rPr>
            </w:pPr>
            <w:r w:rsidRPr="00C02CF8">
              <w:rPr>
                <w:rFonts w:ascii="Verdana" w:hAnsi="Verdana"/>
                <w:b/>
                <w:sz w:val="18"/>
                <w:szCs w:val="18"/>
              </w:rPr>
              <w:t>Tabel 3b. Onderwijs ondersteunend pers</w:t>
            </w:r>
            <w:r w:rsidRPr="00C02CF8">
              <w:rPr>
                <w:rFonts w:ascii="Verdana" w:hAnsi="Verdana"/>
                <w:b/>
                <w:sz w:val="18"/>
                <w:szCs w:val="18"/>
              </w:rPr>
              <w:t>o</w:t>
            </w:r>
            <w:r w:rsidRPr="00C02CF8">
              <w:rPr>
                <w:rFonts w:ascii="Verdana" w:hAnsi="Verdana"/>
                <w:b/>
                <w:sz w:val="18"/>
                <w:szCs w:val="18"/>
              </w:rPr>
              <w:t>neel</w:t>
            </w:r>
          </w:p>
        </w:tc>
        <w:tc>
          <w:tcPr>
            <w:tcW w:w="4606" w:type="dxa"/>
            <w:shd w:val="clear" w:color="auto" w:fill="D9D9D9" w:themeFill="background1" w:themeFillShade="D9"/>
          </w:tcPr>
          <w:p w14:paraId="482CC5C5" w14:textId="77777777" w:rsidR="006244DF" w:rsidRPr="00C02CF8" w:rsidRDefault="006244DF" w:rsidP="00C02CF8">
            <w:pPr>
              <w:spacing w:line="280" w:lineRule="exact"/>
              <w:jc w:val="left"/>
              <w:rPr>
                <w:rFonts w:ascii="Verdana" w:hAnsi="Verdana"/>
                <w:b/>
                <w:sz w:val="18"/>
                <w:szCs w:val="18"/>
              </w:rPr>
            </w:pPr>
            <w:r w:rsidRPr="00C02CF8">
              <w:rPr>
                <w:rFonts w:ascii="Verdana" w:hAnsi="Verdana"/>
                <w:b/>
                <w:sz w:val="18"/>
                <w:szCs w:val="18"/>
              </w:rPr>
              <w:t>Omvang</w:t>
            </w:r>
          </w:p>
        </w:tc>
      </w:tr>
      <w:tr w:rsidR="006244DF" w:rsidRPr="00C02CF8" w14:paraId="10415AFF" w14:textId="77777777" w:rsidTr="00151D31">
        <w:tc>
          <w:tcPr>
            <w:tcW w:w="4606" w:type="dxa"/>
          </w:tcPr>
          <w:p w14:paraId="78FD12DC" w14:textId="77777777" w:rsidR="006244DF" w:rsidRPr="00C02CF8" w:rsidRDefault="00BA0CC5" w:rsidP="00C02CF8">
            <w:pPr>
              <w:spacing w:line="280" w:lineRule="exact"/>
              <w:jc w:val="left"/>
              <w:rPr>
                <w:rFonts w:ascii="Verdana" w:hAnsi="Verdana"/>
                <w:sz w:val="18"/>
                <w:szCs w:val="18"/>
              </w:rPr>
            </w:pPr>
            <w:r w:rsidRPr="00C02CF8">
              <w:rPr>
                <w:rFonts w:ascii="Verdana" w:hAnsi="Verdana"/>
                <w:sz w:val="18"/>
                <w:szCs w:val="18"/>
              </w:rPr>
              <w:t>Conciërge</w:t>
            </w:r>
            <w:r w:rsidR="006244DF" w:rsidRPr="00C02CF8">
              <w:rPr>
                <w:rFonts w:ascii="Verdana" w:hAnsi="Verdana"/>
                <w:sz w:val="18"/>
                <w:szCs w:val="18"/>
              </w:rPr>
              <w:t xml:space="preserve"> </w:t>
            </w:r>
          </w:p>
        </w:tc>
        <w:tc>
          <w:tcPr>
            <w:tcW w:w="4606" w:type="dxa"/>
          </w:tcPr>
          <w:p w14:paraId="1FC98007" w14:textId="77777777" w:rsidR="006244DF" w:rsidRPr="00C02CF8" w:rsidRDefault="006244DF" w:rsidP="00C02CF8">
            <w:pPr>
              <w:spacing w:line="280" w:lineRule="exact"/>
              <w:jc w:val="left"/>
              <w:rPr>
                <w:rFonts w:ascii="Verdana" w:hAnsi="Verdana"/>
                <w:sz w:val="18"/>
                <w:szCs w:val="18"/>
              </w:rPr>
            </w:pPr>
            <w:r w:rsidRPr="00C02CF8">
              <w:rPr>
                <w:rFonts w:ascii="Verdana" w:hAnsi="Verdana"/>
                <w:sz w:val="18"/>
                <w:szCs w:val="18"/>
              </w:rPr>
              <w:t>5 dagen p/w</w:t>
            </w:r>
          </w:p>
        </w:tc>
      </w:tr>
      <w:tr w:rsidR="006244DF" w:rsidRPr="00C02CF8" w14:paraId="44E72CB2" w14:textId="77777777" w:rsidTr="00151D31">
        <w:tc>
          <w:tcPr>
            <w:tcW w:w="4606" w:type="dxa"/>
          </w:tcPr>
          <w:p w14:paraId="364CA2EF" w14:textId="77777777" w:rsidR="006244DF" w:rsidRPr="00C02CF8" w:rsidRDefault="006244DF" w:rsidP="00C02CF8">
            <w:pPr>
              <w:spacing w:line="280" w:lineRule="exact"/>
              <w:jc w:val="left"/>
              <w:rPr>
                <w:rFonts w:ascii="Verdana" w:hAnsi="Verdana"/>
                <w:sz w:val="18"/>
                <w:szCs w:val="18"/>
              </w:rPr>
            </w:pPr>
            <w:r w:rsidRPr="00C02CF8">
              <w:rPr>
                <w:rFonts w:ascii="Verdana" w:hAnsi="Verdana"/>
                <w:sz w:val="18"/>
                <w:szCs w:val="18"/>
              </w:rPr>
              <w:t>2 administratief medewerksters</w:t>
            </w:r>
          </w:p>
        </w:tc>
        <w:tc>
          <w:tcPr>
            <w:tcW w:w="4606" w:type="dxa"/>
          </w:tcPr>
          <w:p w14:paraId="35136A70" w14:textId="77777777" w:rsidR="006244DF" w:rsidRPr="00C02CF8" w:rsidRDefault="006244DF" w:rsidP="00C02CF8">
            <w:pPr>
              <w:spacing w:line="280" w:lineRule="exact"/>
              <w:jc w:val="left"/>
              <w:rPr>
                <w:rFonts w:ascii="Verdana" w:hAnsi="Verdana"/>
                <w:sz w:val="18"/>
                <w:szCs w:val="18"/>
              </w:rPr>
            </w:pPr>
            <w:r w:rsidRPr="00C02CF8">
              <w:rPr>
                <w:rFonts w:ascii="Verdana" w:hAnsi="Verdana"/>
                <w:sz w:val="18"/>
                <w:szCs w:val="18"/>
              </w:rPr>
              <w:t>totaal 7 dagen p/w</w:t>
            </w:r>
          </w:p>
        </w:tc>
      </w:tr>
    </w:tbl>
    <w:p w14:paraId="73AA729E" w14:textId="77777777" w:rsidR="00C12E6F" w:rsidRPr="00C02CF8" w:rsidRDefault="00C12E6F" w:rsidP="00C02CF8">
      <w:pPr>
        <w:spacing w:line="280" w:lineRule="exact"/>
        <w:jc w:val="left"/>
        <w:rPr>
          <w:rFonts w:ascii="Verdana" w:hAnsi="Verdana"/>
          <w:sz w:val="18"/>
          <w:szCs w:val="18"/>
        </w:rPr>
      </w:pPr>
    </w:p>
    <w:p w14:paraId="6CFBFBF3" w14:textId="77777777" w:rsidR="006244DF" w:rsidRPr="00C02CF8" w:rsidRDefault="006244DF" w:rsidP="00C02CF8">
      <w:pPr>
        <w:spacing w:line="280" w:lineRule="exact"/>
        <w:jc w:val="left"/>
        <w:rPr>
          <w:rFonts w:ascii="Verdana" w:eastAsia="Calibri" w:hAnsi="Verdana" w:cs="Times New Roman"/>
          <w:b/>
          <w:sz w:val="18"/>
          <w:szCs w:val="18"/>
        </w:rPr>
      </w:pPr>
    </w:p>
    <w:p w14:paraId="19FD907E" w14:textId="77777777" w:rsidR="000F5BF7" w:rsidRPr="00C02CF8" w:rsidRDefault="000F5BF7" w:rsidP="00C02CF8">
      <w:pPr>
        <w:spacing w:line="280" w:lineRule="exact"/>
        <w:jc w:val="left"/>
        <w:rPr>
          <w:rFonts w:ascii="Verdana" w:hAnsi="Verdana"/>
          <w:sz w:val="18"/>
          <w:szCs w:val="18"/>
        </w:rPr>
      </w:pPr>
      <w:r w:rsidRPr="00C02CF8">
        <w:rPr>
          <w:rFonts w:ascii="Verdana" w:eastAsia="Calibri" w:hAnsi="Verdana" w:cs="Times New Roman"/>
          <w:b/>
          <w:sz w:val="18"/>
          <w:szCs w:val="18"/>
        </w:rPr>
        <w:t>3.</w:t>
      </w:r>
      <w:r w:rsidR="000B019E" w:rsidRPr="00C02CF8">
        <w:rPr>
          <w:rFonts w:ascii="Verdana" w:eastAsia="Calibri" w:hAnsi="Verdana" w:cs="Times New Roman"/>
          <w:b/>
          <w:sz w:val="18"/>
          <w:szCs w:val="18"/>
        </w:rPr>
        <w:t>3</w:t>
      </w:r>
      <w:r w:rsidRPr="00C02CF8">
        <w:rPr>
          <w:rFonts w:ascii="Verdana" w:eastAsia="Calibri" w:hAnsi="Verdana" w:cs="Times New Roman"/>
          <w:b/>
          <w:sz w:val="18"/>
          <w:szCs w:val="18"/>
        </w:rPr>
        <w:t>.</w:t>
      </w:r>
      <w:r w:rsidR="00F24064" w:rsidRPr="00C02CF8">
        <w:rPr>
          <w:rFonts w:ascii="Verdana" w:eastAsia="Calibri" w:hAnsi="Verdana" w:cs="Times New Roman"/>
          <w:b/>
          <w:sz w:val="18"/>
          <w:szCs w:val="18"/>
        </w:rPr>
        <w:t>4</w:t>
      </w:r>
      <w:r w:rsidRPr="00C02CF8">
        <w:rPr>
          <w:rFonts w:ascii="Verdana" w:eastAsia="Calibri" w:hAnsi="Verdana" w:cs="Times New Roman"/>
          <w:b/>
          <w:sz w:val="18"/>
          <w:szCs w:val="18"/>
        </w:rPr>
        <w:tab/>
      </w:r>
      <w:r w:rsidR="00B53AE4" w:rsidRPr="00C02CF8">
        <w:rPr>
          <w:rFonts w:ascii="Verdana" w:eastAsia="Calibri" w:hAnsi="Verdana" w:cs="Times New Roman"/>
          <w:b/>
          <w:sz w:val="18"/>
          <w:szCs w:val="18"/>
        </w:rPr>
        <w:t>Ouders als educatieve partner</w:t>
      </w:r>
      <w:r w:rsidR="00CB1ED0" w:rsidRPr="00C02CF8">
        <w:rPr>
          <w:rFonts w:ascii="Verdana" w:eastAsia="Calibri" w:hAnsi="Verdana" w:cs="Times New Roman"/>
          <w:b/>
          <w:sz w:val="18"/>
          <w:szCs w:val="18"/>
        </w:rPr>
        <w:t xml:space="preserve"> bij ondersteuning</w:t>
      </w:r>
    </w:p>
    <w:p w14:paraId="2F9CE4F3" w14:textId="77777777" w:rsidR="00C76B14" w:rsidRPr="00C02CF8" w:rsidRDefault="00927B35" w:rsidP="00C02CF8">
      <w:pPr>
        <w:spacing w:line="280" w:lineRule="exact"/>
        <w:jc w:val="left"/>
        <w:rPr>
          <w:rFonts w:ascii="Verdana" w:hAnsi="Verdana"/>
          <w:sz w:val="18"/>
          <w:szCs w:val="18"/>
        </w:rPr>
      </w:pPr>
      <w:r w:rsidRPr="00C02CF8">
        <w:rPr>
          <w:rFonts w:ascii="Verdana" w:hAnsi="Verdana"/>
          <w:sz w:val="18"/>
          <w:szCs w:val="18"/>
        </w:rPr>
        <w:t xml:space="preserve">Samenwerking met de ouders in de ondersteuning </w:t>
      </w:r>
      <w:r w:rsidR="00CB1ED0" w:rsidRPr="00C02CF8">
        <w:rPr>
          <w:rFonts w:ascii="Verdana" w:hAnsi="Verdana"/>
          <w:sz w:val="18"/>
          <w:szCs w:val="18"/>
        </w:rPr>
        <w:t xml:space="preserve">(leerlingenzorg) </w:t>
      </w:r>
      <w:r w:rsidR="00761C49" w:rsidRPr="00C02CF8">
        <w:rPr>
          <w:rFonts w:ascii="Verdana" w:hAnsi="Verdana"/>
          <w:sz w:val="18"/>
          <w:szCs w:val="18"/>
        </w:rPr>
        <w:t>vinden wij belangrijk</w:t>
      </w:r>
      <w:r w:rsidRPr="00C02CF8">
        <w:rPr>
          <w:rFonts w:ascii="Verdana" w:hAnsi="Verdana"/>
          <w:sz w:val="18"/>
          <w:szCs w:val="18"/>
        </w:rPr>
        <w:t xml:space="preserve">. </w:t>
      </w:r>
      <w:r w:rsidR="00B82EDB" w:rsidRPr="00C02CF8">
        <w:rPr>
          <w:rFonts w:ascii="Verdana" w:hAnsi="Verdana"/>
          <w:sz w:val="18"/>
          <w:szCs w:val="18"/>
        </w:rPr>
        <w:t>We willen ouders meer betrekken bij het leren en het welbevinden van het kind</w:t>
      </w:r>
      <w:r w:rsidRPr="00C02CF8">
        <w:rPr>
          <w:rFonts w:ascii="Verdana" w:hAnsi="Verdana"/>
          <w:sz w:val="18"/>
          <w:szCs w:val="18"/>
        </w:rPr>
        <w:t>.</w:t>
      </w:r>
      <w:r w:rsidR="00024999" w:rsidRPr="00C02CF8">
        <w:rPr>
          <w:rFonts w:ascii="Verdana" w:hAnsi="Verdana"/>
          <w:sz w:val="18"/>
          <w:szCs w:val="18"/>
        </w:rPr>
        <w:t xml:space="preserve"> Het OPP en de r</w:t>
      </w:r>
      <w:r w:rsidR="00024999" w:rsidRPr="00C02CF8">
        <w:rPr>
          <w:rFonts w:ascii="Verdana" w:hAnsi="Verdana"/>
          <w:sz w:val="18"/>
          <w:szCs w:val="18"/>
        </w:rPr>
        <w:t>e</w:t>
      </w:r>
      <w:r w:rsidR="00024999" w:rsidRPr="00C02CF8">
        <w:rPr>
          <w:rFonts w:ascii="Verdana" w:hAnsi="Verdana"/>
          <w:sz w:val="18"/>
          <w:szCs w:val="18"/>
        </w:rPr>
        <w:t>sultaten worden jaarlijks met ouders besproken bij de eerste</w:t>
      </w:r>
      <w:r w:rsidR="009220E9" w:rsidRPr="00C02CF8">
        <w:rPr>
          <w:rFonts w:ascii="Verdana" w:hAnsi="Verdana"/>
          <w:sz w:val="18"/>
          <w:szCs w:val="18"/>
        </w:rPr>
        <w:t xml:space="preserve"> rapportbespreking. Bij d</w:t>
      </w:r>
      <w:r w:rsidR="00024999" w:rsidRPr="00C02CF8">
        <w:rPr>
          <w:rFonts w:ascii="Verdana" w:hAnsi="Verdana"/>
          <w:sz w:val="18"/>
          <w:szCs w:val="18"/>
        </w:rPr>
        <w:t>e rappor</w:t>
      </w:r>
      <w:r w:rsidR="00024999" w:rsidRPr="00C02CF8">
        <w:rPr>
          <w:rFonts w:ascii="Verdana" w:hAnsi="Verdana"/>
          <w:sz w:val="18"/>
          <w:szCs w:val="18"/>
        </w:rPr>
        <w:t>t</w:t>
      </w:r>
      <w:r w:rsidR="00024999" w:rsidRPr="00C02CF8">
        <w:rPr>
          <w:rFonts w:ascii="Verdana" w:hAnsi="Verdana"/>
          <w:sz w:val="18"/>
          <w:szCs w:val="18"/>
        </w:rPr>
        <w:t xml:space="preserve">bespreking </w:t>
      </w:r>
      <w:r w:rsidR="009220E9" w:rsidRPr="00C02CF8">
        <w:rPr>
          <w:rFonts w:ascii="Verdana" w:hAnsi="Verdana"/>
          <w:sz w:val="18"/>
          <w:szCs w:val="18"/>
        </w:rPr>
        <w:t>is ook de leerling z</w:t>
      </w:r>
      <w:r w:rsidR="008D4B3F" w:rsidRPr="00C02CF8">
        <w:rPr>
          <w:rFonts w:ascii="Verdana" w:hAnsi="Verdana"/>
          <w:sz w:val="18"/>
          <w:szCs w:val="18"/>
        </w:rPr>
        <w:t xml:space="preserve">elf aanwezig en bespreekt </w:t>
      </w:r>
      <w:r w:rsidR="009220E9" w:rsidRPr="00C02CF8">
        <w:rPr>
          <w:rFonts w:ascii="Verdana" w:hAnsi="Verdana"/>
          <w:sz w:val="18"/>
          <w:szCs w:val="18"/>
        </w:rPr>
        <w:t xml:space="preserve">met </w:t>
      </w:r>
      <w:r w:rsidR="008D4B3F" w:rsidRPr="00C02CF8">
        <w:rPr>
          <w:rFonts w:ascii="Verdana" w:hAnsi="Verdana"/>
          <w:sz w:val="18"/>
          <w:szCs w:val="18"/>
        </w:rPr>
        <w:t xml:space="preserve">hulp van </w:t>
      </w:r>
      <w:r w:rsidR="009220E9" w:rsidRPr="00C02CF8">
        <w:rPr>
          <w:rFonts w:ascii="Verdana" w:hAnsi="Verdana"/>
          <w:sz w:val="18"/>
          <w:szCs w:val="18"/>
        </w:rPr>
        <w:t>de leerkracht de eigen leerresultaten met de ouders.</w:t>
      </w:r>
    </w:p>
    <w:p w14:paraId="31081A71" w14:textId="77777777" w:rsidR="004F3887" w:rsidRPr="00C02CF8" w:rsidRDefault="004F3887" w:rsidP="00C02CF8">
      <w:pPr>
        <w:spacing w:line="280" w:lineRule="exact"/>
        <w:jc w:val="left"/>
        <w:rPr>
          <w:rFonts w:ascii="Verdana" w:hAnsi="Verdana"/>
          <w:sz w:val="18"/>
          <w:szCs w:val="18"/>
        </w:rPr>
      </w:pPr>
      <w:r w:rsidRPr="00C02CF8">
        <w:rPr>
          <w:rFonts w:ascii="Verdana" w:hAnsi="Verdana"/>
          <w:sz w:val="18"/>
          <w:szCs w:val="18"/>
        </w:rPr>
        <w:t>Ouders worden uitgenodigd bij het zorgbreedteoverleg (ZBO) als daar hun kind wordt bespr</w:t>
      </w:r>
      <w:r w:rsidRPr="00C02CF8">
        <w:rPr>
          <w:rFonts w:ascii="Verdana" w:hAnsi="Verdana"/>
          <w:sz w:val="18"/>
          <w:szCs w:val="18"/>
        </w:rPr>
        <w:t>o</w:t>
      </w:r>
      <w:r w:rsidRPr="00C02CF8">
        <w:rPr>
          <w:rFonts w:ascii="Verdana" w:hAnsi="Verdana"/>
          <w:sz w:val="18"/>
          <w:szCs w:val="18"/>
        </w:rPr>
        <w:t>ken.</w:t>
      </w:r>
    </w:p>
    <w:p w14:paraId="1EEB2490" w14:textId="77777777" w:rsidR="00B82EDB" w:rsidRPr="00C02CF8" w:rsidRDefault="00024999" w:rsidP="00C02CF8">
      <w:pPr>
        <w:spacing w:line="280" w:lineRule="exact"/>
        <w:jc w:val="left"/>
        <w:rPr>
          <w:rFonts w:ascii="Verdana" w:hAnsi="Verdana"/>
          <w:sz w:val="18"/>
          <w:szCs w:val="18"/>
        </w:rPr>
      </w:pPr>
      <w:r w:rsidRPr="00C02CF8">
        <w:rPr>
          <w:rFonts w:ascii="Verdana" w:hAnsi="Verdana"/>
          <w:sz w:val="18"/>
          <w:szCs w:val="18"/>
        </w:rPr>
        <w:t>Zie de schoolgids voor meer informatie over ouderbetrokkenheid.</w:t>
      </w:r>
    </w:p>
    <w:p w14:paraId="3DE6750A" w14:textId="77777777" w:rsidR="008D4B3F" w:rsidRPr="00C02CF8" w:rsidRDefault="008D4B3F" w:rsidP="00C02CF8">
      <w:pPr>
        <w:spacing w:line="280" w:lineRule="exact"/>
        <w:jc w:val="left"/>
        <w:rPr>
          <w:rFonts w:ascii="Verdana" w:hAnsi="Verdana"/>
          <w:sz w:val="18"/>
          <w:szCs w:val="18"/>
        </w:rPr>
      </w:pPr>
      <w:r w:rsidRPr="00C02CF8">
        <w:rPr>
          <w:rFonts w:ascii="Verdana" w:hAnsi="Verdana"/>
          <w:sz w:val="18"/>
          <w:szCs w:val="18"/>
        </w:rPr>
        <w:t xml:space="preserve">Een aantal ouders is direct in de school betrokken bij activiteiten die het leren van de leerlingen bevordert (oa </w:t>
      </w:r>
      <w:r w:rsidR="00393B9A" w:rsidRPr="00C02CF8">
        <w:rPr>
          <w:rFonts w:ascii="Verdana" w:hAnsi="Verdana"/>
          <w:sz w:val="18"/>
          <w:szCs w:val="18"/>
        </w:rPr>
        <w:t>bibliotheek</w:t>
      </w:r>
      <w:r w:rsidRPr="00C02CF8">
        <w:rPr>
          <w:rFonts w:ascii="Verdana" w:hAnsi="Verdana"/>
          <w:sz w:val="18"/>
          <w:szCs w:val="18"/>
        </w:rPr>
        <w:t>). In de toekomst hopen wij meer ouders hiertoe bereid te vinden.</w:t>
      </w:r>
    </w:p>
    <w:p w14:paraId="4D24DA79" w14:textId="77777777" w:rsidR="00C76B14" w:rsidRPr="00C02CF8" w:rsidRDefault="00C76B14" w:rsidP="00C02CF8">
      <w:pPr>
        <w:spacing w:line="280" w:lineRule="exact"/>
        <w:jc w:val="left"/>
        <w:rPr>
          <w:rFonts w:ascii="Verdana" w:hAnsi="Verdana"/>
          <w:sz w:val="18"/>
          <w:szCs w:val="18"/>
        </w:rPr>
      </w:pPr>
    </w:p>
    <w:p w14:paraId="19DE25A2" w14:textId="77777777" w:rsidR="004746D5" w:rsidRPr="00C02CF8" w:rsidRDefault="004746D5" w:rsidP="00C02CF8">
      <w:pPr>
        <w:spacing w:line="280" w:lineRule="exact"/>
        <w:jc w:val="left"/>
        <w:rPr>
          <w:rFonts w:ascii="Verdana" w:hAnsi="Verdana"/>
          <w:b/>
          <w:sz w:val="18"/>
          <w:szCs w:val="18"/>
        </w:rPr>
      </w:pPr>
      <w:r w:rsidRPr="00C02CF8">
        <w:rPr>
          <w:rFonts w:ascii="Verdana" w:hAnsi="Verdana"/>
          <w:b/>
          <w:sz w:val="18"/>
          <w:szCs w:val="18"/>
        </w:rPr>
        <w:t>3.</w:t>
      </w:r>
      <w:r w:rsidR="000B019E" w:rsidRPr="00C02CF8">
        <w:rPr>
          <w:rFonts w:ascii="Verdana" w:hAnsi="Verdana"/>
          <w:b/>
          <w:sz w:val="18"/>
          <w:szCs w:val="18"/>
        </w:rPr>
        <w:t>3</w:t>
      </w:r>
      <w:r w:rsidRPr="00C02CF8">
        <w:rPr>
          <w:rFonts w:ascii="Verdana" w:hAnsi="Verdana"/>
          <w:b/>
          <w:sz w:val="18"/>
          <w:szCs w:val="18"/>
        </w:rPr>
        <w:t>.</w:t>
      </w:r>
      <w:r w:rsidR="00F24064" w:rsidRPr="00C02CF8">
        <w:rPr>
          <w:rFonts w:ascii="Verdana" w:hAnsi="Verdana"/>
          <w:b/>
          <w:sz w:val="18"/>
          <w:szCs w:val="18"/>
        </w:rPr>
        <w:t>5</w:t>
      </w:r>
      <w:r w:rsidRPr="00C02CF8">
        <w:rPr>
          <w:rFonts w:ascii="Verdana" w:hAnsi="Verdana"/>
          <w:b/>
          <w:sz w:val="18"/>
          <w:szCs w:val="18"/>
        </w:rPr>
        <w:tab/>
        <w:t>Samenwerking met externen</w:t>
      </w:r>
    </w:p>
    <w:p w14:paraId="7A566AE0" w14:textId="77777777" w:rsidR="00761C49" w:rsidRPr="00C02CF8" w:rsidRDefault="00F85707"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 xml:space="preserve">Gedurende het schooljaar vinden minimaal 6 </w:t>
      </w:r>
      <w:r w:rsidR="006244DF" w:rsidRPr="00C02CF8">
        <w:rPr>
          <w:rFonts w:ascii="Verdana" w:hAnsi="Verdana" w:cs="Tahoma"/>
          <w:sz w:val="18"/>
          <w:szCs w:val="18"/>
          <w:lang w:bidi="ar-SA"/>
        </w:rPr>
        <w:t>ZBO-</w:t>
      </w:r>
      <w:r w:rsidRPr="00C02CF8">
        <w:rPr>
          <w:rFonts w:ascii="Verdana" w:hAnsi="Verdana" w:cs="Tahoma"/>
          <w:sz w:val="18"/>
          <w:szCs w:val="18"/>
          <w:lang w:bidi="ar-SA"/>
        </w:rPr>
        <w:t>besprekingen plaats met de Commissie van B</w:t>
      </w:r>
      <w:r w:rsidRPr="00C02CF8">
        <w:rPr>
          <w:rFonts w:ascii="Verdana" w:hAnsi="Verdana" w:cs="Tahoma"/>
          <w:sz w:val="18"/>
          <w:szCs w:val="18"/>
          <w:lang w:bidi="ar-SA"/>
        </w:rPr>
        <w:t>e</w:t>
      </w:r>
      <w:r w:rsidRPr="00C02CF8">
        <w:rPr>
          <w:rFonts w:ascii="Verdana" w:hAnsi="Verdana" w:cs="Tahoma"/>
          <w:sz w:val="18"/>
          <w:szCs w:val="18"/>
          <w:lang w:bidi="ar-SA"/>
        </w:rPr>
        <w:t>geleiding en/of hulpverleners over individuele leerlingen.</w:t>
      </w:r>
      <w:r w:rsidR="00B43186" w:rsidRPr="00C02CF8">
        <w:rPr>
          <w:rFonts w:ascii="Verdana" w:hAnsi="Verdana" w:cs="Tahoma"/>
          <w:sz w:val="18"/>
          <w:szCs w:val="18"/>
          <w:lang w:bidi="ar-SA"/>
        </w:rPr>
        <w:t xml:space="preserve"> </w:t>
      </w:r>
      <w:r w:rsidR="00761C49" w:rsidRPr="00C02CF8">
        <w:rPr>
          <w:rFonts w:ascii="Verdana" w:hAnsi="Verdana" w:cs="Tahoma"/>
          <w:sz w:val="18"/>
          <w:szCs w:val="18"/>
          <w:lang w:bidi="ar-SA"/>
        </w:rPr>
        <w:t xml:space="preserve">De </w:t>
      </w:r>
      <w:r w:rsidR="006244DF" w:rsidRPr="00C02CF8">
        <w:rPr>
          <w:rFonts w:ascii="Verdana" w:hAnsi="Verdana" w:cs="Tahoma"/>
          <w:sz w:val="18"/>
          <w:szCs w:val="18"/>
          <w:lang w:bidi="ar-SA"/>
        </w:rPr>
        <w:t>vaste deelnemers aan het ZBO zijn</w:t>
      </w:r>
      <w:r w:rsidR="00393B9A" w:rsidRPr="00C02CF8">
        <w:rPr>
          <w:rFonts w:ascii="Verdana" w:hAnsi="Verdana" w:cs="Tahoma"/>
          <w:sz w:val="18"/>
          <w:szCs w:val="18"/>
          <w:lang w:bidi="ar-SA"/>
        </w:rPr>
        <w:t xml:space="preserve"> de adjunct-directeur, </w:t>
      </w:r>
      <w:r w:rsidR="00761C49" w:rsidRPr="00C02CF8">
        <w:rPr>
          <w:rFonts w:ascii="Verdana" w:hAnsi="Verdana" w:cs="Tahoma"/>
          <w:sz w:val="18"/>
          <w:szCs w:val="18"/>
          <w:lang w:bidi="ar-SA"/>
        </w:rPr>
        <w:t>de intern beg</w:t>
      </w:r>
      <w:r w:rsidR="00393B9A" w:rsidRPr="00C02CF8">
        <w:rPr>
          <w:rFonts w:ascii="Verdana" w:hAnsi="Verdana" w:cs="Tahoma"/>
          <w:sz w:val="18"/>
          <w:szCs w:val="18"/>
          <w:lang w:bidi="ar-SA"/>
        </w:rPr>
        <w:t>eleider en de orthopedagoge.</w:t>
      </w:r>
      <w:r w:rsidR="006244DF" w:rsidRPr="00C02CF8">
        <w:rPr>
          <w:rFonts w:ascii="Verdana" w:hAnsi="Verdana" w:cs="Tahoma"/>
          <w:sz w:val="18"/>
          <w:szCs w:val="18"/>
          <w:lang w:bidi="ar-SA"/>
        </w:rPr>
        <w:t xml:space="preserve"> Op verzoek nemen de politie, lee</w:t>
      </w:r>
      <w:r w:rsidR="006244DF" w:rsidRPr="00C02CF8">
        <w:rPr>
          <w:rFonts w:ascii="Verdana" w:hAnsi="Verdana" w:cs="Tahoma"/>
          <w:sz w:val="18"/>
          <w:szCs w:val="18"/>
          <w:lang w:bidi="ar-SA"/>
        </w:rPr>
        <w:t>r</w:t>
      </w:r>
      <w:r w:rsidR="006244DF" w:rsidRPr="00C02CF8">
        <w:rPr>
          <w:rFonts w:ascii="Verdana" w:hAnsi="Verdana" w:cs="Tahoma"/>
          <w:sz w:val="18"/>
          <w:szCs w:val="18"/>
          <w:lang w:bidi="ar-SA"/>
        </w:rPr>
        <w:t>plicht of schoolmaatschappelijk werk deel aan het ZBO.</w:t>
      </w:r>
    </w:p>
    <w:p w14:paraId="604F07F6" w14:textId="77777777" w:rsidR="00F74FA3" w:rsidRPr="00C02CF8" w:rsidRDefault="00F85707"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In het ZBO worden leerlingen besproken waar wij zorgen over hebben. De besprekingen zijn b</w:t>
      </w:r>
      <w:r w:rsidRPr="00C02CF8">
        <w:rPr>
          <w:rFonts w:ascii="Verdana" w:hAnsi="Verdana" w:cs="Tahoma"/>
          <w:sz w:val="18"/>
          <w:szCs w:val="18"/>
          <w:lang w:bidi="ar-SA"/>
        </w:rPr>
        <w:t>e</w:t>
      </w:r>
      <w:r w:rsidRPr="00C02CF8">
        <w:rPr>
          <w:rFonts w:ascii="Verdana" w:hAnsi="Verdana" w:cs="Tahoma"/>
          <w:sz w:val="18"/>
          <w:szCs w:val="18"/>
          <w:lang w:bidi="ar-SA"/>
        </w:rPr>
        <w:t>doeld om het onderwijs en de zorg aan individuele</w:t>
      </w:r>
      <w:r w:rsidR="00B43186" w:rsidRPr="00C02CF8">
        <w:rPr>
          <w:rFonts w:ascii="Verdana" w:hAnsi="Verdana" w:cs="Tahoma"/>
          <w:sz w:val="18"/>
          <w:szCs w:val="18"/>
          <w:lang w:bidi="ar-SA"/>
        </w:rPr>
        <w:t xml:space="preserve"> </w:t>
      </w:r>
      <w:r w:rsidRPr="00C02CF8">
        <w:rPr>
          <w:rFonts w:ascii="Verdana" w:hAnsi="Verdana" w:cs="Tahoma"/>
          <w:sz w:val="18"/>
          <w:szCs w:val="18"/>
          <w:lang w:bidi="ar-SA"/>
        </w:rPr>
        <w:t xml:space="preserve">leerlingen af te stemmen. In een aantal gevallen worden ook ouders gevraagd om aan de bespreking deel te nemen. </w:t>
      </w:r>
      <w:r w:rsidR="00F74FA3" w:rsidRPr="00C02CF8">
        <w:rPr>
          <w:rFonts w:ascii="Verdana" w:hAnsi="Verdana"/>
          <w:sz w:val="18"/>
          <w:szCs w:val="18"/>
        </w:rPr>
        <w:t>Daarnaast heeft de IB-er r</w:t>
      </w:r>
      <w:r w:rsidR="00F74FA3" w:rsidRPr="00C02CF8">
        <w:rPr>
          <w:rFonts w:ascii="Verdana" w:hAnsi="Verdana"/>
          <w:sz w:val="18"/>
          <w:szCs w:val="18"/>
        </w:rPr>
        <w:t>e</w:t>
      </w:r>
      <w:r w:rsidR="00F74FA3" w:rsidRPr="00C02CF8">
        <w:rPr>
          <w:rFonts w:ascii="Verdana" w:hAnsi="Verdana"/>
          <w:sz w:val="18"/>
          <w:szCs w:val="18"/>
        </w:rPr>
        <w:t>gelmatig een-op-een contact met externe instanties.</w:t>
      </w:r>
    </w:p>
    <w:p w14:paraId="52F15A7B" w14:textId="77777777" w:rsidR="00CC638B" w:rsidRPr="00C02CF8" w:rsidRDefault="00CC638B" w:rsidP="00C02CF8">
      <w:pPr>
        <w:tabs>
          <w:tab w:val="left" w:pos="851"/>
          <w:tab w:val="right" w:pos="8789"/>
        </w:tabs>
        <w:spacing w:line="280" w:lineRule="exact"/>
        <w:jc w:val="left"/>
        <w:rPr>
          <w:rFonts w:ascii="Verdana" w:hAnsi="Verdana"/>
          <w:b/>
          <w:sz w:val="18"/>
          <w:szCs w:val="18"/>
        </w:rPr>
      </w:pPr>
    </w:p>
    <w:p w14:paraId="10291307" w14:textId="77777777" w:rsidR="00414C3C" w:rsidRPr="00C02CF8" w:rsidRDefault="00414C3C" w:rsidP="00C02CF8">
      <w:pPr>
        <w:spacing w:line="280" w:lineRule="exact"/>
        <w:jc w:val="left"/>
        <w:rPr>
          <w:rFonts w:ascii="Verdana" w:hAnsi="Verdana"/>
          <w:b/>
          <w:sz w:val="18"/>
          <w:szCs w:val="18"/>
        </w:rPr>
      </w:pPr>
      <w:r w:rsidRPr="00C02CF8">
        <w:rPr>
          <w:rFonts w:ascii="Verdana" w:hAnsi="Verdana"/>
          <w:b/>
          <w:sz w:val="18"/>
          <w:szCs w:val="18"/>
        </w:rPr>
        <w:br w:type="page"/>
      </w:r>
    </w:p>
    <w:p w14:paraId="12CBAE11" w14:textId="77777777" w:rsidR="004746D5" w:rsidRPr="00C02CF8" w:rsidRDefault="004746D5" w:rsidP="00C02CF8">
      <w:pPr>
        <w:spacing w:line="280" w:lineRule="exact"/>
        <w:jc w:val="left"/>
        <w:rPr>
          <w:rFonts w:ascii="Verdana" w:hAnsi="Verdana"/>
          <w:b/>
          <w:sz w:val="18"/>
          <w:szCs w:val="18"/>
        </w:rPr>
      </w:pPr>
      <w:r w:rsidRPr="00C02CF8">
        <w:rPr>
          <w:rFonts w:ascii="Verdana" w:hAnsi="Verdana"/>
          <w:b/>
          <w:sz w:val="18"/>
          <w:szCs w:val="18"/>
        </w:rPr>
        <w:lastRenderedPageBreak/>
        <w:t>3.</w:t>
      </w:r>
      <w:r w:rsidR="000B019E" w:rsidRPr="00C02CF8">
        <w:rPr>
          <w:rFonts w:ascii="Verdana" w:hAnsi="Verdana"/>
          <w:b/>
          <w:sz w:val="18"/>
          <w:szCs w:val="18"/>
        </w:rPr>
        <w:t>3</w:t>
      </w:r>
      <w:r w:rsidRPr="00C02CF8">
        <w:rPr>
          <w:rFonts w:ascii="Verdana" w:hAnsi="Verdana"/>
          <w:b/>
          <w:sz w:val="18"/>
          <w:szCs w:val="18"/>
        </w:rPr>
        <w:t>.</w:t>
      </w:r>
      <w:r w:rsidR="00F24064" w:rsidRPr="00C02CF8">
        <w:rPr>
          <w:rFonts w:ascii="Verdana" w:hAnsi="Verdana"/>
          <w:b/>
          <w:sz w:val="18"/>
          <w:szCs w:val="18"/>
        </w:rPr>
        <w:t>6</w:t>
      </w:r>
      <w:r w:rsidRPr="00C02CF8">
        <w:rPr>
          <w:rFonts w:ascii="Verdana" w:hAnsi="Verdana"/>
          <w:b/>
          <w:sz w:val="18"/>
          <w:szCs w:val="18"/>
        </w:rPr>
        <w:tab/>
        <w:t>Overzicht belangrijk</w:t>
      </w:r>
      <w:r w:rsidR="00AE28B8" w:rsidRPr="00C02CF8">
        <w:rPr>
          <w:rFonts w:ascii="Verdana" w:hAnsi="Verdana"/>
          <w:b/>
          <w:sz w:val="18"/>
          <w:szCs w:val="18"/>
        </w:rPr>
        <w:t>st</w:t>
      </w:r>
      <w:r w:rsidRPr="00C02CF8">
        <w:rPr>
          <w:rFonts w:ascii="Verdana" w:hAnsi="Verdana"/>
          <w:b/>
          <w:sz w:val="18"/>
          <w:szCs w:val="18"/>
        </w:rPr>
        <w:t>e samenwerkingspartners</w:t>
      </w:r>
    </w:p>
    <w:p w14:paraId="2AE17055" w14:textId="77777777" w:rsidR="008A02B2" w:rsidRPr="00C02CF8" w:rsidRDefault="009706FB" w:rsidP="00C02CF8">
      <w:pPr>
        <w:spacing w:line="280" w:lineRule="exact"/>
        <w:jc w:val="left"/>
        <w:rPr>
          <w:rFonts w:ascii="Verdana" w:hAnsi="Verdana"/>
          <w:sz w:val="18"/>
          <w:szCs w:val="18"/>
        </w:rPr>
      </w:pPr>
      <w:r w:rsidRPr="00C02CF8">
        <w:rPr>
          <w:rFonts w:ascii="Verdana" w:hAnsi="Verdana"/>
          <w:sz w:val="18"/>
          <w:szCs w:val="18"/>
        </w:rPr>
        <w:t>De volgende externe partners zijn voor ons het belangrijkst bij de ondersteuning (zorg):</w:t>
      </w:r>
    </w:p>
    <w:p w14:paraId="259F4286" w14:textId="77777777" w:rsidR="009706FB" w:rsidRPr="00C02CF8" w:rsidRDefault="009706FB" w:rsidP="00C02CF8">
      <w:pPr>
        <w:spacing w:line="280" w:lineRule="exact"/>
        <w:jc w:val="left"/>
        <w:rPr>
          <w:rFonts w:ascii="Verdana" w:hAnsi="Verdana"/>
          <w:i/>
          <w:color w:val="C00000"/>
          <w:sz w:val="18"/>
          <w:szCs w:val="18"/>
        </w:rPr>
      </w:pPr>
    </w:p>
    <w:tbl>
      <w:tblPr>
        <w:tblStyle w:val="Tabelraster"/>
        <w:tblW w:w="0" w:type="auto"/>
        <w:tblLook w:val="04A0" w:firstRow="1" w:lastRow="0" w:firstColumn="1" w:lastColumn="0" w:noHBand="0" w:noVBand="1"/>
      </w:tblPr>
      <w:tblGrid>
        <w:gridCol w:w="445"/>
        <w:gridCol w:w="4420"/>
        <w:gridCol w:w="4423"/>
      </w:tblGrid>
      <w:tr w:rsidR="00F24064" w:rsidRPr="00C02CF8" w14:paraId="32F9C177" w14:textId="77777777" w:rsidTr="00F24064">
        <w:trPr>
          <w:trHeight w:val="340"/>
        </w:trPr>
        <w:tc>
          <w:tcPr>
            <w:tcW w:w="9288" w:type="dxa"/>
            <w:gridSpan w:val="3"/>
            <w:shd w:val="clear" w:color="auto" w:fill="D9D9D9" w:themeFill="background1" w:themeFillShade="D9"/>
            <w:vAlign w:val="center"/>
          </w:tcPr>
          <w:p w14:paraId="69C7D9C1" w14:textId="77777777" w:rsidR="00F24064" w:rsidRPr="00C02CF8" w:rsidRDefault="003B2508" w:rsidP="00C02CF8">
            <w:pPr>
              <w:tabs>
                <w:tab w:val="left" w:pos="855"/>
              </w:tabs>
              <w:spacing w:line="280" w:lineRule="exact"/>
              <w:jc w:val="left"/>
              <w:rPr>
                <w:rFonts w:ascii="Verdana" w:eastAsia="Calibri" w:hAnsi="Verdana" w:cs="Times New Roman"/>
                <w:b/>
                <w:sz w:val="18"/>
                <w:szCs w:val="18"/>
              </w:rPr>
            </w:pPr>
            <w:r w:rsidRPr="00C02CF8">
              <w:rPr>
                <w:rFonts w:ascii="Verdana" w:eastAsia="Calibri" w:hAnsi="Verdana" w:cs="Times New Roman"/>
                <w:b/>
                <w:sz w:val="18"/>
                <w:szCs w:val="18"/>
              </w:rPr>
              <w:t xml:space="preserve">Tabel </w:t>
            </w:r>
            <w:r w:rsidR="00CB1ED0" w:rsidRPr="00C02CF8">
              <w:rPr>
                <w:rFonts w:ascii="Verdana" w:eastAsia="Calibri" w:hAnsi="Verdana" w:cs="Times New Roman"/>
                <w:b/>
                <w:sz w:val="18"/>
                <w:szCs w:val="18"/>
              </w:rPr>
              <w:t>4</w:t>
            </w:r>
            <w:r w:rsidR="00F24064" w:rsidRPr="00C02CF8">
              <w:rPr>
                <w:rFonts w:ascii="Verdana" w:eastAsia="Calibri" w:hAnsi="Verdana" w:cs="Times New Roman"/>
                <w:b/>
                <w:sz w:val="18"/>
                <w:szCs w:val="18"/>
              </w:rPr>
              <w:tab/>
              <w:t>Belangrijkste samenwerkingspartners</w:t>
            </w:r>
          </w:p>
        </w:tc>
      </w:tr>
      <w:tr w:rsidR="00AE28B8" w:rsidRPr="00C02CF8" w14:paraId="32E467B7" w14:textId="77777777" w:rsidTr="00AE28B8">
        <w:tc>
          <w:tcPr>
            <w:tcW w:w="392" w:type="dxa"/>
          </w:tcPr>
          <w:p w14:paraId="327FD1D7" w14:textId="77777777" w:rsidR="00AE28B8" w:rsidRPr="00C02CF8" w:rsidRDefault="00AE28B8" w:rsidP="00C02CF8">
            <w:pPr>
              <w:spacing w:line="280" w:lineRule="exact"/>
              <w:jc w:val="left"/>
              <w:rPr>
                <w:rFonts w:ascii="Verdana" w:eastAsia="Calibri" w:hAnsi="Verdana" w:cs="Times New Roman"/>
                <w:b/>
                <w:i/>
                <w:sz w:val="18"/>
                <w:szCs w:val="18"/>
              </w:rPr>
            </w:pPr>
          </w:p>
        </w:tc>
        <w:tc>
          <w:tcPr>
            <w:tcW w:w="4448" w:type="dxa"/>
          </w:tcPr>
          <w:p w14:paraId="6CA1F640" w14:textId="77777777" w:rsidR="00AE28B8" w:rsidRPr="00C02CF8" w:rsidRDefault="00AE28B8" w:rsidP="00C02CF8">
            <w:pPr>
              <w:spacing w:line="280" w:lineRule="exact"/>
              <w:jc w:val="left"/>
              <w:rPr>
                <w:rFonts w:ascii="Verdana" w:eastAsia="Calibri" w:hAnsi="Verdana" w:cs="Times New Roman"/>
                <w:i/>
                <w:sz w:val="18"/>
                <w:szCs w:val="18"/>
              </w:rPr>
            </w:pPr>
            <w:r w:rsidRPr="00C02CF8">
              <w:rPr>
                <w:rFonts w:ascii="Verdana" w:eastAsia="Calibri" w:hAnsi="Verdana" w:cs="Times New Roman"/>
                <w:i/>
                <w:sz w:val="18"/>
                <w:szCs w:val="18"/>
              </w:rPr>
              <w:t>Naam samenwerkingspartner</w:t>
            </w:r>
          </w:p>
        </w:tc>
        <w:tc>
          <w:tcPr>
            <w:tcW w:w="4448" w:type="dxa"/>
          </w:tcPr>
          <w:p w14:paraId="1C70EA97" w14:textId="77777777" w:rsidR="00AE28B8" w:rsidRPr="00C02CF8" w:rsidRDefault="00AE28B8" w:rsidP="00C02CF8">
            <w:pPr>
              <w:spacing w:line="280" w:lineRule="exact"/>
              <w:jc w:val="left"/>
              <w:rPr>
                <w:rFonts w:ascii="Verdana" w:eastAsia="Calibri" w:hAnsi="Verdana" w:cs="Times New Roman"/>
                <w:i/>
                <w:sz w:val="18"/>
                <w:szCs w:val="18"/>
              </w:rPr>
            </w:pPr>
            <w:r w:rsidRPr="00C02CF8">
              <w:rPr>
                <w:rFonts w:ascii="Verdana" w:eastAsia="Calibri" w:hAnsi="Verdana" w:cs="Times New Roman"/>
                <w:i/>
                <w:sz w:val="18"/>
                <w:szCs w:val="18"/>
              </w:rPr>
              <w:t>Samenwerking bij:</w:t>
            </w:r>
          </w:p>
        </w:tc>
      </w:tr>
      <w:tr w:rsidR="00AE28B8" w:rsidRPr="00C02CF8" w14:paraId="7A610A91" w14:textId="77777777" w:rsidTr="00AE28B8">
        <w:tc>
          <w:tcPr>
            <w:tcW w:w="392" w:type="dxa"/>
          </w:tcPr>
          <w:p w14:paraId="7F6BAE8B" w14:textId="77777777" w:rsidR="00AE28B8" w:rsidRPr="00C02CF8" w:rsidRDefault="00AE28B8"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1</w:t>
            </w:r>
          </w:p>
        </w:tc>
        <w:tc>
          <w:tcPr>
            <w:tcW w:w="4448" w:type="dxa"/>
          </w:tcPr>
          <w:p w14:paraId="61140D3F" w14:textId="77777777" w:rsidR="00AE28B8" w:rsidRPr="00C02CF8" w:rsidRDefault="006244DF"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O</w:t>
            </w:r>
            <w:r w:rsidR="00761C49" w:rsidRPr="00C02CF8">
              <w:rPr>
                <w:rFonts w:ascii="Verdana" w:eastAsia="Calibri" w:hAnsi="Verdana" w:cs="Times New Roman"/>
                <w:sz w:val="18"/>
                <w:szCs w:val="18"/>
              </w:rPr>
              <w:t>uder-kind-adviseur</w:t>
            </w:r>
          </w:p>
        </w:tc>
        <w:tc>
          <w:tcPr>
            <w:tcW w:w="4448" w:type="dxa"/>
          </w:tcPr>
          <w:p w14:paraId="594D0260" w14:textId="77777777" w:rsidR="00AE28B8"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algemene opvoedingsvraagstukken</w:t>
            </w:r>
          </w:p>
        </w:tc>
      </w:tr>
      <w:tr w:rsidR="00AE28B8" w:rsidRPr="00C02CF8" w14:paraId="31E995A6" w14:textId="77777777" w:rsidTr="00AE28B8">
        <w:tc>
          <w:tcPr>
            <w:tcW w:w="392" w:type="dxa"/>
          </w:tcPr>
          <w:p w14:paraId="77DF59E1" w14:textId="77777777" w:rsidR="00AE28B8" w:rsidRPr="00C02CF8" w:rsidRDefault="00AE28B8"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2</w:t>
            </w:r>
          </w:p>
        </w:tc>
        <w:tc>
          <w:tcPr>
            <w:tcW w:w="4448" w:type="dxa"/>
          </w:tcPr>
          <w:p w14:paraId="4E87FAA8" w14:textId="77777777" w:rsidR="00AE28B8" w:rsidRPr="00C02CF8" w:rsidRDefault="006244DF"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W</w:t>
            </w:r>
            <w:r w:rsidR="00761C49" w:rsidRPr="00C02CF8">
              <w:rPr>
                <w:rFonts w:ascii="Verdana" w:eastAsia="Calibri" w:hAnsi="Verdana" w:cs="Times New Roman"/>
                <w:sz w:val="18"/>
                <w:szCs w:val="18"/>
              </w:rPr>
              <w:t>ijkregisseur(op uitnodiging)</w:t>
            </w:r>
          </w:p>
        </w:tc>
        <w:tc>
          <w:tcPr>
            <w:tcW w:w="4448" w:type="dxa"/>
          </w:tcPr>
          <w:p w14:paraId="51A7EADA" w14:textId="77777777" w:rsidR="00AE28B8" w:rsidRPr="00C02CF8" w:rsidRDefault="00761C49"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politie</w:t>
            </w:r>
            <w:r w:rsidR="005321A0" w:rsidRPr="00C02CF8">
              <w:rPr>
                <w:rFonts w:ascii="Verdana" w:eastAsia="Calibri" w:hAnsi="Verdana" w:cs="Times New Roman"/>
                <w:sz w:val="18"/>
                <w:szCs w:val="18"/>
              </w:rPr>
              <w:t>-aangelegenheden</w:t>
            </w:r>
          </w:p>
        </w:tc>
      </w:tr>
      <w:tr w:rsidR="00AE28B8" w:rsidRPr="00C02CF8" w14:paraId="1F743901" w14:textId="77777777" w:rsidTr="00AE28B8">
        <w:tc>
          <w:tcPr>
            <w:tcW w:w="392" w:type="dxa"/>
          </w:tcPr>
          <w:p w14:paraId="691EBCB8" w14:textId="77777777" w:rsidR="00AE28B8" w:rsidRPr="00C02CF8" w:rsidRDefault="00AE28B8"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3</w:t>
            </w:r>
          </w:p>
        </w:tc>
        <w:tc>
          <w:tcPr>
            <w:tcW w:w="4448" w:type="dxa"/>
          </w:tcPr>
          <w:p w14:paraId="5B3AE09E" w14:textId="77777777" w:rsidR="00AE28B8" w:rsidRPr="00C02CF8" w:rsidRDefault="006244DF"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L</w:t>
            </w:r>
            <w:r w:rsidR="00761C49" w:rsidRPr="00C02CF8">
              <w:rPr>
                <w:rFonts w:ascii="Verdana" w:eastAsia="Calibri" w:hAnsi="Verdana" w:cs="Times New Roman"/>
                <w:sz w:val="18"/>
                <w:szCs w:val="18"/>
              </w:rPr>
              <w:t>eerplichtambtenaar (op uitnodiging)</w:t>
            </w:r>
          </w:p>
        </w:tc>
        <w:tc>
          <w:tcPr>
            <w:tcW w:w="4448" w:type="dxa"/>
          </w:tcPr>
          <w:p w14:paraId="7CC7FE50" w14:textId="77777777" w:rsidR="00AE28B8"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leerplichtzaken</w:t>
            </w:r>
          </w:p>
        </w:tc>
      </w:tr>
      <w:tr w:rsidR="00AE28B8" w:rsidRPr="00C02CF8" w14:paraId="7A54F410" w14:textId="77777777" w:rsidTr="00AE28B8">
        <w:tc>
          <w:tcPr>
            <w:tcW w:w="392" w:type="dxa"/>
          </w:tcPr>
          <w:p w14:paraId="48BB8B3E" w14:textId="77777777" w:rsidR="00AE28B8" w:rsidRPr="00C02CF8" w:rsidRDefault="00AE28B8"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4</w:t>
            </w:r>
          </w:p>
        </w:tc>
        <w:tc>
          <w:tcPr>
            <w:tcW w:w="4448" w:type="dxa"/>
          </w:tcPr>
          <w:p w14:paraId="5DD9A5FC" w14:textId="77777777" w:rsidR="00AE28B8" w:rsidRPr="00C02CF8" w:rsidRDefault="00761C49"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 xml:space="preserve">Altra, Bascule, </w:t>
            </w:r>
            <w:r w:rsidR="00F37829" w:rsidRPr="00C02CF8">
              <w:rPr>
                <w:rFonts w:ascii="Verdana" w:eastAsia="Calibri" w:hAnsi="Verdana" w:cs="Times New Roman"/>
                <w:sz w:val="18"/>
                <w:szCs w:val="18"/>
              </w:rPr>
              <w:t>lijn 5, Opvoedpoli</w:t>
            </w:r>
          </w:p>
        </w:tc>
        <w:tc>
          <w:tcPr>
            <w:tcW w:w="4448" w:type="dxa"/>
          </w:tcPr>
          <w:p w14:paraId="01C193EF" w14:textId="77777777" w:rsidR="00AE28B8"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specifieke opvoedingsproblematiek</w:t>
            </w:r>
          </w:p>
        </w:tc>
      </w:tr>
      <w:tr w:rsidR="00AE28B8" w:rsidRPr="00C02CF8" w14:paraId="3867CE2B" w14:textId="77777777" w:rsidTr="00AE28B8">
        <w:tc>
          <w:tcPr>
            <w:tcW w:w="392" w:type="dxa"/>
          </w:tcPr>
          <w:p w14:paraId="28240B84" w14:textId="77777777" w:rsidR="00AE28B8" w:rsidRPr="00C02CF8" w:rsidRDefault="00AE28B8"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5</w:t>
            </w:r>
          </w:p>
        </w:tc>
        <w:tc>
          <w:tcPr>
            <w:tcW w:w="4448" w:type="dxa"/>
          </w:tcPr>
          <w:p w14:paraId="09DAA18C" w14:textId="77777777" w:rsidR="00AE28B8"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MOC</w:t>
            </w:r>
          </w:p>
        </w:tc>
        <w:tc>
          <w:tcPr>
            <w:tcW w:w="4448" w:type="dxa"/>
          </w:tcPr>
          <w:p w14:paraId="23741C20" w14:textId="77777777" w:rsidR="00AE28B8"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Kabouterhuis</w:t>
            </w:r>
          </w:p>
        </w:tc>
      </w:tr>
      <w:tr w:rsidR="005321A0" w:rsidRPr="00C02CF8" w14:paraId="61183927" w14:textId="77777777" w:rsidTr="00AE28B8">
        <w:tc>
          <w:tcPr>
            <w:tcW w:w="392" w:type="dxa"/>
          </w:tcPr>
          <w:p w14:paraId="015D1999" w14:textId="77777777" w:rsidR="005321A0"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6</w:t>
            </w:r>
          </w:p>
        </w:tc>
        <w:tc>
          <w:tcPr>
            <w:tcW w:w="4448" w:type="dxa"/>
          </w:tcPr>
          <w:p w14:paraId="6BABAB1E" w14:textId="77777777" w:rsidR="005321A0"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Swazoom opvoedpunt</w:t>
            </w:r>
          </w:p>
        </w:tc>
        <w:tc>
          <w:tcPr>
            <w:tcW w:w="4448" w:type="dxa"/>
          </w:tcPr>
          <w:p w14:paraId="33D08201" w14:textId="77777777" w:rsidR="005321A0"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advies opvoe</w:t>
            </w:r>
            <w:r w:rsidR="00986A00" w:rsidRPr="00C02CF8">
              <w:rPr>
                <w:rFonts w:ascii="Verdana" w:eastAsia="Calibri" w:hAnsi="Verdana" w:cs="Times New Roman"/>
                <w:sz w:val="18"/>
                <w:szCs w:val="18"/>
              </w:rPr>
              <w:t>d</w:t>
            </w:r>
            <w:r w:rsidRPr="00C02CF8">
              <w:rPr>
                <w:rFonts w:ascii="Verdana" w:eastAsia="Calibri" w:hAnsi="Verdana" w:cs="Times New Roman"/>
                <w:sz w:val="18"/>
                <w:szCs w:val="18"/>
              </w:rPr>
              <w:t>ingsvraagstukken</w:t>
            </w:r>
          </w:p>
        </w:tc>
      </w:tr>
      <w:tr w:rsidR="005321A0" w:rsidRPr="00C02CF8" w14:paraId="083DD7DC" w14:textId="77777777" w:rsidTr="00AE28B8">
        <w:tc>
          <w:tcPr>
            <w:tcW w:w="392" w:type="dxa"/>
          </w:tcPr>
          <w:p w14:paraId="7955705F" w14:textId="77777777" w:rsidR="005321A0"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7</w:t>
            </w:r>
          </w:p>
        </w:tc>
        <w:tc>
          <w:tcPr>
            <w:tcW w:w="4448" w:type="dxa"/>
          </w:tcPr>
          <w:p w14:paraId="5DC4D93B" w14:textId="77777777" w:rsidR="005321A0"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Swazoom, VSP</w:t>
            </w:r>
          </w:p>
        </w:tc>
        <w:tc>
          <w:tcPr>
            <w:tcW w:w="4448" w:type="dxa"/>
          </w:tcPr>
          <w:p w14:paraId="63CE9BDA" w14:textId="77777777" w:rsidR="005321A0" w:rsidRPr="00C02CF8" w:rsidRDefault="005321A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voorschool-plus</w:t>
            </w:r>
          </w:p>
        </w:tc>
      </w:tr>
      <w:tr w:rsidR="00986A00" w:rsidRPr="00C02CF8" w14:paraId="6AC8F0DD" w14:textId="77777777" w:rsidTr="00AE28B8">
        <w:tc>
          <w:tcPr>
            <w:tcW w:w="392" w:type="dxa"/>
          </w:tcPr>
          <w:p w14:paraId="478EC858" w14:textId="77777777" w:rsidR="00986A00" w:rsidRPr="00C02CF8" w:rsidRDefault="00986A0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8</w:t>
            </w:r>
          </w:p>
        </w:tc>
        <w:tc>
          <w:tcPr>
            <w:tcW w:w="4448" w:type="dxa"/>
          </w:tcPr>
          <w:p w14:paraId="4BA8C55D" w14:textId="77777777" w:rsidR="00986A00" w:rsidRPr="00C02CF8" w:rsidRDefault="00986A0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GGD</w:t>
            </w:r>
          </w:p>
        </w:tc>
        <w:tc>
          <w:tcPr>
            <w:tcW w:w="4448" w:type="dxa"/>
          </w:tcPr>
          <w:p w14:paraId="24A8621E" w14:textId="77777777" w:rsidR="00986A00" w:rsidRPr="00C02CF8" w:rsidRDefault="00986A0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jeugdarts</w:t>
            </w:r>
          </w:p>
        </w:tc>
      </w:tr>
      <w:tr w:rsidR="00986A00" w:rsidRPr="00C02CF8" w14:paraId="5EBDE7AA" w14:textId="77777777" w:rsidTr="00AE28B8">
        <w:tc>
          <w:tcPr>
            <w:tcW w:w="392" w:type="dxa"/>
          </w:tcPr>
          <w:p w14:paraId="39CD3191" w14:textId="77777777" w:rsidR="00986A00" w:rsidRPr="00C02CF8" w:rsidRDefault="00986A00"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9</w:t>
            </w:r>
          </w:p>
        </w:tc>
        <w:tc>
          <w:tcPr>
            <w:tcW w:w="4448" w:type="dxa"/>
          </w:tcPr>
          <w:p w14:paraId="0FF35514" w14:textId="77777777" w:rsidR="00986A00"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Le</w:t>
            </w:r>
            <w:r w:rsidR="009343F7" w:rsidRPr="00C02CF8">
              <w:rPr>
                <w:rFonts w:ascii="Verdana" w:eastAsia="Calibri" w:hAnsi="Verdana" w:cs="Times New Roman"/>
                <w:sz w:val="18"/>
                <w:szCs w:val="18"/>
              </w:rPr>
              <w:t>ger des Heils</w:t>
            </w:r>
          </w:p>
        </w:tc>
        <w:tc>
          <w:tcPr>
            <w:tcW w:w="4448" w:type="dxa"/>
          </w:tcPr>
          <w:p w14:paraId="0513AC19" w14:textId="77777777" w:rsidR="00393B9A"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Na Schoolse Dagbehandeling</w:t>
            </w:r>
          </w:p>
        </w:tc>
      </w:tr>
      <w:tr w:rsidR="00393B9A" w:rsidRPr="00C02CF8" w14:paraId="03F23480" w14:textId="77777777" w:rsidTr="00AE28B8">
        <w:tc>
          <w:tcPr>
            <w:tcW w:w="392" w:type="dxa"/>
          </w:tcPr>
          <w:p w14:paraId="366D4185" w14:textId="77777777" w:rsidR="00393B9A"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10</w:t>
            </w:r>
          </w:p>
        </w:tc>
        <w:tc>
          <w:tcPr>
            <w:tcW w:w="4448" w:type="dxa"/>
          </w:tcPr>
          <w:p w14:paraId="18776037" w14:textId="77777777" w:rsidR="00393B9A"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VIA en PCL</w:t>
            </w:r>
          </w:p>
        </w:tc>
        <w:tc>
          <w:tcPr>
            <w:tcW w:w="4448" w:type="dxa"/>
          </w:tcPr>
          <w:p w14:paraId="36B2C9BD" w14:textId="77777777" w:rsidR="00393B9A"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beschikking en indicatie</w:t>
            </w:r>
          </w:p>
        </w:tc>
      </w:tr>
      <w:tr w:rsidR="00393B9A" w:rsidRPr="00C02CF8" w14:paraId="441DBED4" w14:textId="77777777" w:rsidTr="00AE28B8">
        <w:tc>
          <w:tcPr>
            <w:tcW w:w="392" w:type="dxa"/>
          </w:tcPr>
          <w:p w14:paraId="7DD4C7FF" w14:textId="77777777" w:rsidR="00393B9A"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11</w:t>
            </w:r>
          </w:p>
        </w:tc>
        <w:tc>
          <w:tcPr>
            <w:tcW w:w="4448" w:type="dxa"/>
          </w:tcPr>
          <w:p w14:paraId="67097600" w14:textId="77777777" w:rsidR="00393B9A"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Adviesloket</w:t>
            </w:r>
          </w:p>
        </w:tc>
        <w:tc>
          <w:tcPr>
            <w:tcW w:w="4448" w:type="dxa"/>
          </w:tcPr>
          <w:p w14:paraId="7100BB48" w14:textId="77777777" w:rsidR="00393B9A" w:rsidRPr="00C02CF8" w:rsidRDefault="006D2DF3" w:rsidP="00C02CF8">
            <w:pPr>
              <w:spacing w:line="280" w:lineRule="exact"/>
              <w:jc w:val="left"/>
              <w:rPr>
                <w:rFonts w:ascii="Verdana" w:eastAsia="Calibri" w:hAnsi="Verdana" w:cs="Times New Roman"/>
                <w:sz w:val="18"/>
                <w:szCs w:val="18"/>
              </w:rPr>
            </w:pPr>
            <w:r w:rsidRPr="00C02CF8">
              <w:rPr>
                <w:rFonts w:ascii="Verdana" w:eastAsia="Calibri" w:hAnsi="Verdana" w:cs="Times New Roman"/>
                <w:sz w:val="18"/>
                <w:szCs w:val="18"/>
              </w:rPr>
              <w:t>nieuwe leerlingen en advies</w:t>
            </w:r>
          </w:p>
        </w:tc>
      </w:tr>
      <w:tr w:rsidR="00393B9A" w:rsidRPr="00C02CF8" w14:paraId="0F8A10BF" w14:textId="77777777" w:rsidTr="00AE28B8">
        <w:tc>
          <w:tcPr>
            <w:tcW w:w="392" w:type="dxa"/>
          </w:tcPr>
          <w:p w14:paraId="442EA6A7" w14:textId="77777777" w:rsidR="00393B9A" w:rsidRPr="00C02CF8" w:rsidRDefault="00393B9A" w:rsidP="00C02CF8">
            <w:pPr>
              <w:spacing w:line="280" w:lineRule="exact"/>
              <w:jc w:val="left"/>
              <w:rPr>
                <w:rFonts w:ascii="Verdana" w:eastAsia="Calibri" w:hAnsi="Verdana" w:cs="Times New Roman"/>
                <w:sz w:val="18"/>
                <w:szCs w:val="18"/>
              </w:rPr>
            </w:pPr>
          </w:p>
        </w:tc>
        <w:tc>
          <w:tcPr>
            <w:tcW w:w="4448" w:type="dxa"/>
          </w:tcPr>
          <w:p w14:paraId="4CBC3420" w14:textId="77777777" w:rsidR="00393B9A" w:rsidRPr="00C02CF8" w:rsidRDefault="00393B9A" w:rsidP="00C02CF8">
            <w:pPr>
              <w:spacing w:line="280" w:lineRule="exact"/>
              <w:jc w:val="left"/>
              <w:rPr>
                <w:rFonts w:ascii="Verdana" w:eastAsia="Calibri" w:hAnsi="Verdana" w:cs="Times New Roman"/>
                <w:i/>
                <w:color w:val="C00000"/>
                <w:sz w:val="18"/>
                <w:szCs w:val="18"/>
              </w:rPr>
            </w:pPr>
          </w:p>
        </w:tc>
        <w:tc>
          <w:tcPr>
            <w:tcW w:w="4448" w:type="dxa"/>
          </w:tcPr>
          <w:p w14:paraId="6B289932" w14:textId="77777777" w:rsidR="00393B9A" w:rsidRPr="00C02CF8" w:rsidRDefault="00393B9A" w:rsidP="00C02CF8">
            <w:pPr>
              <w:spacing w:line="280" w:lineRule="exact"/>
              <w:jc w:val="left"/>
              <w:rPr>
                <w:rFonts w:ascii="Verdana" w:eastAsia="Calibri" w:hAnsi="Verdana" w:cs="Times New Roman"/>
                <w:i/>
                <w:color w:val="C00000"/>
                <w:sz w:val="18"/>
                <w:szCs w:val="18"/>
              </w:rPr>
            </w:pPr>
          </w:p>
        </w:tc>
      </w:tr>
    </w:tbl>
    <w:p w14:paraId="3EB13359" w14:textId="77777777" w:rsidR="00414C3C" w:rsidRPr="00C02CF8" w:rsidRDefault="00414C3C" w:rsidP="00C02CF8">
      <w:pPr>
        <w:spacing w:line="280" w:lineRule="exact"/>
        <w:jc w:val="left"/>
        <w:rPr>
          <w:rFonts w:ascii="Verdana" w:hAnsi="Verdana"/>
          <w:sz w:val="18"/>
          <w:szCs w:val="18"/>
        </w:rPr>
      </w:pPr>
    </w:p>
    <w:p w14:paraId="2F0BAD82" w14:textId="77777777" w:rsidR="00284C29" w:rsidRPr="00C02CF8" w:rsidRDefault="009F638F" w:rsidP="00C02CF8">
      <w:pPr>
        <w:spacing w:line="280" w:lineRule="exact"/>
        <w:jc w:val="left"/>
        <w:rPr>
          <w:rFonts w:ascii="Verdana" w:hAnsi="Verdana"/>
          <w:sz w:val="18"/>
          <w:szCs w:val="18"/>
        </w:rPr>
      </w:pPr>
      <w:r w:rsidRPr="00C02CF8">
        <w:rPr>
          <w:rFonts w:ascii="Verdana" w:hAnsi="Verdana"/>
          <w:sz w:val="18"/>
          <w:szCs w:val="18"/>
        </w:rPr>
        <w:t>N</w:t>
      </w:r>
      <w:r w:rsidR="00284C29" w:rsidRPr="00C02CF8">
        <w:rPr>
          <w:rFonts w:ascii="Verdana" w:hAnsi="Verdana"/>
          <w:sz w:val="18"/>
          <w:szCs w:val="18"/>
        </w:rPr>
        <w:t>.</w:t>
      </w:r>
      <w:r w:rsidRPr="00C02CF8">
        <w:rPr>
          <w:rFonts w:ascii="Verdana" w:hAnsi="Verdana"/>
          <w:sz w:val="18"/>
          <w:szCs w:val="18"/>
        </w:rPr>
        <w:t xml:space="preserve">B. </w:t>
      </w:r>
    </w:p>
    <w:p w14:paraId="609B7E86" w14:textId="4A88187A" w:rsidR="000B019E" w:rsidRPr="00C02CF8" w:rsidRDefault="009F638F" w:rsidP="00C02CF8">
      <w:pPr>
        <w:spacing w:line="280" w:lineRule="exact"/>
        <w:jc w:val="left"/>
        <w:rPr>
          <w:rFonts w:ascii="Verdana" w:hAnsi="Verdana"/>
          <w:sz w:val="18"/>
          <w:szCs w:val="18"/>
        </w:rPr>
      </w:pPr>
      <w:r w:rsidRPr="00C02CF8">
        <w:rPr>
          <w:rFonts w:ascii="Verdana" w:hAnsi="Verdana"/>
          <w:sz w:val="18"/>
          <w:szCs w:val="18"/>
        </w:rPr>
        <w:t>Bij het Projectenbureau Primair Onderwijs Zuidoost (PPOZO) is een complete sociale kaart beschi</w:t>
      </w:r>
      <w:r w:rsidRPr="00C02CF8">
        <w:rPr>
          <w:rFonts w:ascii="Verdana" w:hAnsi="Verdana"/>
          <w:sz w:val="18"/>
          <w:szCs w:val="18"/>
        </w:rPr>
        <w:t>k</w:t>
      </w:r>
      <w:r w:rsidRPr="00C02CF8">
        <w:rPr>
          <w:rFonts w:ascii="Verdana" w:hAnsi="Verdana"/>
          <w:sz w:val="18"/>
          <w:szCs w:val="18"/>
        </w:rPr>
        <w:t>baar van alle instellingen waar de basisscholen in Zuidoost mee samenwerken.</w:t>
      </w:r>
    </w:p>
    <w:p w14:paraId="4851C54D" w14:textId="77777777" w:rsidR="000B019E" w:rsidRPr="00C02CF8" w:rsidRDefault="000B019E" w:rsidP="00C02CF8">
      <w:pPr>
        <w:spacing w:line="280" w:lineRule="exact"/>
        <w:jc w:val="left"/>
        <w:rPr>
          <w:rFonts w:ascii="Verdana" w:hAnsi="Verdana"/>
          <w:sz w:val="18"/>
          <w:szCs w:val="18"/>
        </w:rPr>
      </w:pPr>
    </w:p>
    <w:p w14:paraId="361921CF" w14:textId="353B99CD" w:rsidR="000B019E" w:rsidRPr="00C02CF8" w:rsidRDefault="000B019E" w:rsidP="00C02CF8">
      <w:pPr>
        <w:spacing w:line="280" w:lineRule="exact"/>
        <w:jc w:val="left"/>
        <w:rPr>
          <w:rFonts w:ascii="Verdana" w:hAnsi="Verdana"/>
          <w:b/>
          <w:sz w:val="18"/>
          <w:szCs w:val="18"/>
        </w:rPr>
      </w:pPr>
      <w:r w:rsidRPr="00C02CF8">
        <w:rPr>
          <w:rFonts w:ascii="Verdana" w:hAnsi="Verdana"/>
          <w:b/>
          <w:sz w:val="18"/>
          <w:szCs w:val="18"/>
        </w:rPr>
        <w:t>3.4</w:t>
      </w:r>
      <w:r w:rsidRPr="00C02CF8">
        <w:rPr>
          <w:rFonts w:ascii="Verdana" w:hAnsi="Verdana"/>
          <w:b/>
          <w:sz w:val="18"/>
          <w:szCs w:val="18"/>
        </w:rPr>
        <w:tab/>
        <w:t>Interventies</w:t>
      </w:r>
      <w:r w:rsidRPr="00C02CF8">
        <w:rPr>
          <w:rFonts w:ascii="Verdana" w:hAnsi="Verdana"/>
          <w:b/>
          <w:sz w:val="18"/>
          <w:szCs w:val="18"/>
        </w:rPr>
        <w:tab/>
        <w:t>basisondersteuning</w:t>
      </w:r>
    </w:p>
    <w:p w14:paraId="7D32D79D" w14:textId="77777777" w:rsidR="000B019E" w:rsidRPr="00C02CF8" w:rsidRDefault="000B019E" w:rsidP="00C02CF8">
      <w:pPr>
        <w:spacing w:line="280" w:lineRule="exact"/>
        <w:jc w:val="left"/>
        <w:rPr>
          <w:rFonts w:ascii="Verdana" w:hAnsi="Verdana"/>
          <w:sz w:val="18"/>
          <w:szCs w:val="18"/>
        </w:rPr>
      </w:pPr>
    </w:p>
    <w:p w14:paraId="6635F0DE" w14:textId="69AD1827" w:rsidR="00811868" w:rsidRDefault="00811868" w:rsidP="00C02CF8">
      <w:pPr>
        <w:spacing w:line="280" w:lineRule="exact"/>
        <w:jc w:val="left"/>
        <w:rPr>
          <w:rFonts w:ascii="Verdana" w:hAnsi="Verdana"/>
          <w:sz w:val="18"/>
          <w:szCs w:val="18"/>
        </w:rPr>
      </w:pPr>
      <w:r>
        <w:rPr>
          <w:rFonts w:ascii="Verdana" w:hAnsi="Verdana"/>
          <w:sz w:val="18"/>
          <w:szCs w:val="18"/>
        </w:rPr>
        <w:t>Wij werken met het Onderwijs Continuüm</w:t>
      </w:r>
      <w:r w:rsidR="00E91B1A">
        <w:rPr>
          <w:rFonts w:ascii="Verdana" w:hAnsi="Verdana"/>
          <w:sz w:val="18"/>
          <w:szCs w:val="18"/>
        </w:rPr>
        <w:t xml:space="preserve"> dat een </w:t>
      </w:r>
      <w:r>
        <w:rPr>
          <w:rFonts w:ascii="Verdana" w:hAnsi="Verdana"/>
          <w:sz w:val="18"/>
          <w:szCs w:val="18"/>
        </w:rPr>
        <w:t>organisch</w:t>
      </w:r>
      <w:r w:rsidR="00E91B1A">
        <w:rPr>
          <w:rFonts w:ascii="Verdana" w:hAnsi="Verdana"/>
          <w:sz w:val="18"/>
          <w:szCs w:val="18"/>
        </w:rPr>
        <w:t xml:space="preserve"> model is, dat op ieder niveau wordt ingevoerd. Het gaat uit van zorgniveaus en het bepalen van begeleiding van</w:t>
      </w:r>
      <w:r>
        <w:rPr>
          <w:rFonts w:ascii="Verdana" w:hAnsi="Verdana"/>
          <w:sz w:val="18"/>
          <w:szCs w:val="18"/>
        </w:rPr>
        <w:t xml:space="preserve"> leerlingen met r</w:t>
      </w:r>
      <w:r>
        <w:rPr>
          <w:rFonts w:ascii="Verdana" w:hAnsi="Verdana"/>
          <w:sz w:val="18"/>
          <w:szCs w:val="18"/>
        </w:rPr>
        <w:t>e</w:t>
      </w:r>
      <w:r>
        <w:rPr>
          <w:rFonts w:ascii="Verdana" w:hAnsi="Verdana"/>
          <w:sz w:val="18"/>
          <w:szCs w:val="18"/>
        </w:rPr>
        <w:t>ken-, lees- en/of spellingsproblemen en de onderwijsbehoefte van de leerlingen. Het aanbod van de va</w:t>
      </w:r>
      <w:r>
        <w:rPr>
          <w:rFonts w:ascii="Verdana" w:hAnsi="Verdana"/>
          <w:sz w:val="18"/>
          <w:szCs w:val="18"/>
        </w:rPr>
        <w:t>k</w:t>
      </w:r>
      <w:r>
        <w:rPr>
          <w:rFonts w:ascii="Verdana" w:hAnsi="Verdana"/>
          <w:sz w:val="18"/>
          <w:szCs w:val="18"/>
        </w:rPr>
        <w:t>ken is verdeeld in 4 leerlijnen</w:t>
      </w:r>
    </w:p>
    <w:p w14:paraId="30847F10" w14:textId="77777777" w:rsidR="00811868" w:rsidRDefault="00811868" w:rsidP="00C02CF8">
      <w:pPr>
        <w:spacing w:line="280" w:lineRule="exact"/>
        <w:jc w:val="left"/>
        <w:rPr>
          <w:rFonts w:ascii="Verdana" w:hAnsi="Verdana"/>
          <w:sz w:val="18"/>
          <w:szCs w:val="18"/>
        </w:rPr>
      </w:pPr>
    </w:p>
    <w:p w14:paraId="5B2600C9" w14:textId="634ECFAE" w:rsidR="00811868" w:rsidRDefault="00811868" w:rsidP="00C02CF8">
      <w:pPr>
        <w:spacing w:line="280" w:lineRule="exact"/>
        <w:jc w:val="left"/>
        <w:rPr>
          <w:rFonts w:ascii="Verdana" w:hAnsi="Verdana"/>
          <w:sz w:val="18"/>
          <w:szCs w:val="18"/>
        </w:rPr>
      </w:pPr>
      <w:r>
        <w:rPr>
          <w:rFonts w:ascii="Verdana" w:hAnsi="Verdana"/>
          <w:sz w:val="18"/>
          <w:szCs w:val="18"/>
        </w:rPr>
        <w:t>Continuüm van Zorg</w:t>
      </w:r>
    </w:p>
    <w:p w14:paraId="5BF91661" w14:textId="5D4AA60B" w:rsidR="00811868" w:rsidRDefault="00811868" w:rsidP="00811868">
      <w:pPr>
        <w:pStyle w:val="Lijstalinea"/>
        <w:numPr>
          <w:ilvl w:val="0"/>
          <w:numId w:val="15"/>
        </w:numPr>
        <w:spacing w:line="280" w:lineRule="exact"/>
        <w:jc w:val="left"/>
        <w:rPr>
          <w:rFonts w:ascii="Verdana" w:hAnsi="Verdana"/>
          <w:sz w:val="18"/>
          <w:szCs w:val="18"/>
        </w:rPr>
      </w:pPr>
      <w:r>
        <w:rPr>
          <w:rFonts w:ascii="Verdana" w:hAnsi="Verdana"/>
          <w:sz w:val="18"/>
          <w:szCs w:val="18"/>
        </w:rPr>
        <w:t>basisarrangement</w:t>
      </w:r>
    </w:p>
    <w:p w14:paraId="7EFA242C" w14:textId="4BDA2366" w:rsidR="00811868" w:rsidRDefault="00811868" w:rsidP="00811868">
      <w:pPr>
        <w:pStyle w:val="Lijstalinea"/>
        <w:numPr>
          <w:ilvl w:val="0"/>
          <w:numId w:val="15"/>
        </w:numPr>
        <w:spacing w:line="280" w:lineRule="exact"/>
        <w:jc w:val="left"/>
        <w:rPr>
          <w:rFonts w:ascii="Verdana" w:hAnsi="Verdana"/>
          <w:sz w:val="18"/>
          <w:szCs w:val="18"/>
        </w:rPr>
      </w:pPr>
      <w:r>
        <w:rPr>
          <w:rFonts w:ascii="Verdana" w:hAnsi="Verdana"/>
          <w:sz w:val="18"/>
          <w:szCs w:val="18"/>
        </w:rPr>
        <w:t>intensief arrangement</w:t>
      </w:r>
    </w:p>
    <w:p w14:paraId="13D0C9CB" w14:textId="3E24B22F" w:rsidR="00811868" w:rsidRDefault="00811868" w:rsidP="00811868">
      <w:pPr>
        <w:pStyle w:val="Lijstalinea"/>
        <w:numPr>
          <w:ilvl w:val="0"/>
          <w:numId w:val="15"/>
        </w:numPr>
        <w:spacing w:line="280" w:lineRule="exact"/>
        <w:jc w:val="left"/>
        <w:rPr>
          <w:rFonts w:ascii="Verdana" w:hAnsi="Verdana"/>
          <w:sz w:val="18"/>
          <w:szCs w:val="18"/>
        </w:rPr>
      </w:pPr>
      <w:r>
        <w:rPr>
          <w:rFonts w:ascii="Verdana" w:hAnsi="Verdana"/>
          <w:sz w:val="18"/>
          <w:szCs w:val="18"/>
        </w:rPr>
        <w:t>intensief arrangement</w:t>
      </w:r>
    </w:p>
    <w:p w14:paraId="0A8CD1CE" w14:textId="20D48C85" w:rsidR="00811868" w:rsidRPr="00811868" w:rsidRDefault="00811868" w:rsidP="00811868">
      <w:pPr>
        <w:pStyle w:val="Lijstalinea"/>
        <w:numPr>
          <w:ilvl w:val="0"/>
          <w:numId w:val="15"/>
        </w:numPr>
        <w:spacing w:line="280" w:lineRule="exact"/>
        <w:jc w:val="left"/>
        <w:rPr>
          <w:rFonts w:ascii="Verdana" w:hAnsi="Verdana"/>
          <w:sz w:val="18"/>
          <w:szCs w:val="18"/>
        </w:rPr>
      </w:pPr>
      <w:r>
        <w:rPr>
          <w:rFonts w:ascii="Verdana" w:hAnsi="Verdana"/>
          <w:sz w:val="18"/>
          <w:szCs w:val="18"/>
        </w:rPr>
        <w:t>zeer intensief arrangement</w:t>
      </w:r>
    </w:p>
    <w:p w14:paraId="3E6669B0" w14:textId="77777777" w:rsidR="00811868" w:rsidRPr="00C02CF8" w:rsidRDefault="00811868" w:rsidP="00C02CF8">
      <w:pPr>
        <w:spacing w:line="280" w:lineRule="exact"/>
        <w:jc w:val="left"/>
        <w:rPr>
          <w:rFonts w:ascii="Verdana" w:hAnsi="Verdana"/>
          <w:sz w:val="18"/>
          <w:szCs w:val="18"/>
        </w:rPr>
      </w:pPr>
    </w:p>
    <w:p w14:paraId="15BDBBB5" w14:textId="77777777" w:rsidR="000B019E" w:rsidRPr="00C02CF8" w:rsidRDefault="00EA048E" w:rsidP="00C02CF8">
      <w:pPr>
        <w:spacing w:line="280" w:lineRule="exact"/>
        <w:jc w:val="left"/>
        <w:rPr>
          <w:rFonts w:ascii="Verdana" w:hAnsi="Verdana"/>
          <w:b/>
          <w:sz w:val="18"/>
          <w:szCs w:val="18"/>
        </w:rPr>
      </w:pPr>
      <w:r w:rsidRPr="00C02CF8">
        <w:rPr>
          <w:rFonts w:ascii="Verdana" w:hAnsi="Verdana"/>
          <w:b/>
          <w:sz w:val="18"/>
          <w:szCs w:val="18"/>
        </w:rPr>
        <w:t>3.4.1</w:t>
      </w:r>
      <w:r w:rsidR="000B019E" w:rsidRPr="00C02CF8">
        <w:rPr>
          <w:rFonts w:ascii="Verdana" w:hAnsi="Verdana"/>
          <w:b/>
          <w:sz w:val="18"/>
          <w:szCs w:val="18"/>
        </w:rPr>
        <w:t xml:space="preserve"> Taalstimuleringsprogramma</w:t>
      </w:r>
    </w:p>
    <w:p w14:paraId="2AD6BFFC" w14:textId="77777777" w:rsidR="00186A0E" w:rsidRPr="00C02CF8" w:rsidRDefault="00186A0E"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De leerlingen uit de A-unit werken drie à vier keer per week een half uur in taal</w:t>
      </w:r>
      <w:r w:rsidR="00A95D99" w:rsidRPr="00C02CF8">
        <w:rPr>
          <w:rFonts w:ascii="Verdana" w:hAnsi="Verdana" w:cs="Tahoma"/>
          <w:sz w:val="18"/>
          <w:szCs w:val="18"/>
          <w:lang w:bidi="ar-SA"/>
        </w:rPr>
        <w:t>-</w:t>
      </w:r>
      <w:r w:rsidRPr="00C02CF8">
        <w:rPr>
          <w:rFonts w:ascii="Verdana" w:hAnsi="Verdana" w:cs="Tahoma"/>
          <w:sz w:val="18"/>
          <w:szCs w:val="18"/>
          <w:lang w:bidi="ar-SA"/>
        </w:rPr>
        <w:t>niveaugroepjes onder leiding van de logopedist, de leerkracht en de onderwijsassistent (of stagiaire). Doelen zijn onder andere het verbeteren van de mondelinge taalvaardigheid, het verbeteren van de leesvoo</w:t>
      </w:r>
      <w:r w:rsidRPr="00C02CF8">
        <w:rPr>
          <w:rFonts w:ascii="Verdana" w:hAnsi="Verdana" w:cs="Tahoma"/>
          <w:sz w:val="18"/>
          <w:szCs w:val="18"/>
          <w:lang w:bidi="ar-SA"/>
        </w:rPr>
        <w:t>r</w:t>
      </w:r>
      <w:r w:rsidRPr="00C02CF8">
        <w:rPr>
          <w:rFonts w:ascii="Verdana" w:hAnsi="Verdana" w:cs="Tahoma"/>
          <w:sz w:val="18"/>
          <w:szCs w:val="18"/>
          <w:lang w:bidi="ar-SA"/>
        </w:rPr>
        <w:t xml:space="preserve">waarden en het vergroten van de woordenschat. Er wordt zoveel mogelijk thematisch gewerkt. </w:t>
      </w:r>
    </w:p>
    <w:p w14:paraId="0B8FE6FD" w14:textId="77777777" w:rsidR="00E5281D" w:rsidRPr="00C02CF8" w:rsidRDefault="00186A0E"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 xml:space="preserve">De logopedist is nauw betrokken bij het zoeken naar een passend taalaanbod voor de leerlingen en de materiaalkeuze. </w:t>
      </w:r>
    </w:p>
    <w:p w14:paraId="2A9D337B" w14:textId="77777777" w:rsidR="00186A0E" w:rsidRPr="00C02CF8" w:rsidRDefault="00186A0E" w:rsidP="00C02CF8">
      <w:pPr>
        <w:spacing w:line="280" w:lineRule="exact"/>
        <w:jc w:val="left"/>
        <w:rPr>
          <w:rFonts w:ascii="Verdana" w:hAnsi="Verdana"/>
          <w:b/>
          <w:sz w:val="18"/>
          <w:szCs w:val="18"/>
        </w:rPr>
      </w:pPr>
    </w:p>
    <w:p w14:paraId="6BCCB8AB" w14:textId="77777777" w:rsidR="00EA048E" w:rsidRPr="00C02CF8" w:rsidRDefault="00EA048E" w:rsidP="00C02CF8">
      <w:pPr>
        <w:spacing w:line="280" w:lineRule="exact"/>
        <w:jc w:val="left"/>
        <w:rPr>
          <w:rFonts w:ascii="Verdana" w:hAnsi="Verdana"/>
          <w:b/>
          <w:sz w:val="18"/>
          <w:szCs w:val="18"/>
        </w:rPr>
      </w:pPr>
      <w:r w:rsidRPr="00C02CF8">
        <w:rPr>
          <w:rFonts w:ascii="Verdana" w:hAnsi="Verdana"/>
          <w:b/>
          <w:sz w:val="18"/>
          <w:szCs w:val="18"/>
        </w:rPr>
        <w:t>3.4.2</w:t>
      </w:r>
      <w:r w:rsidRPr="00C02CF8">
        <w:rPr>
          <w:rFonts w:ascii="Verdana" w:hAnsi="Verdana"/>
          <w:b/>
          <w:sz w:val="18"/>
          <w:szCs w:val="18"/>
        </w:rPr>
        <w:tab/>
        <w:t>Aanbod voor leerlingen met lees- en/of spellingsproblemen en/of dyslexie</w:t>
      </w:r>
    </w:p>
    <w:p w14:paraId="58D74B3E" w14:textId="2B530381" w:rsidR="00B43186" w:rsidRDefault="00E91B1A" w:rsidP="00C02CF8">
      <w:pPr>
        <w:spacing w:line="280" w:lineRule="exact"/>
        <w:jc w:val="left"/>
        <w:rPr>
          <w:rFonts w:ascii="Verdana" w:hAnsi="Verdana"/>
          <w:sz w:val="18"/>
          <w:szCs w:val="18"/>
        </w:rPr>
      </w:pPr>
      <w:r>
        <w:rPr>
          <w:rFonts w:ascii="Verdana" w:hAnsi="Verdana"/>
          <w:sz w:val="18"/>
          <w:szCs w:val="18"/>
        </w:rPr>
        <w:t xml:space="preserve">Onze Ambitie is dat iedere leerling functioneel geletterd de school verlaat (AVI PLUS). Ons doel is dat ieder leerling geletterd van school gaat op minimaal AVI E6. Ons onderwijs is gebaseerd op het </w:t>
      </w:r>
      <w:r>
        <w:rPr>
          <w:rFonts w:ascii="Verdana" w:hAnsi="Verdana"/>
          <w:sz w:val="18"/>
          <w:szCs w:val="18"/>
        </w:rPr>
        <w:lastRenderedPageBreak/>
        <w:t>protocol leesproblemen en Dyslexie. De meeste leerlingen met de lees- en spellingsproblemen kunnen wij goed instructie geven en begeleiden. Daarnaast gebruiken we de inzet van progra</w:t>
      </w:r>
      <w:r>
        <w:rPr>
          <w:rFonts w:ascii="Verdana" w:hAnsi="Verdana"/>
          <w:sz w:val="18"/>
          <w:szCs w:val="18"/>
        </w:rPr>
        <w:t>m</w:t>
      </w:r>
      <w:r>
        <w:rPr>
          <w:rFonts w:ascii="Verdana" w:hAnsi="Verdana"/>
          <w:sz w:val="18"/>
          <w:szCs w:val="18"/>
        </w:rPr>
        <w:t>ma’s als Ralfi-lezen, Connect lezen en verschillende computerprogramma’s. Voor lee</w:t>
      </w:r>
      <w:r>
        <w:rPr>
          <w:rFonts w:ascii="Verdana" w:hAnsi="Verdana"/>
          <w:sz w:val="18"/>
          <w:szCs w:val="18"/>
        </w:rPr>
        <w:t>r</w:t>
      </w:r>
      <w:r>
        <w:rPr>
          <w:rFonts w:ascii="Verdana" w:hAnsi="Verdana"/>
          <w:sz w:val="18"/>
          <w:szCs w:val="18"/>
        </w:rPr>
        <w:t>lingen met lees- en spellingsproblemen, gecombineerd met bijvoorbeeld andere leer- en g</w:t>
      </w:r>
      <w:r>
        <w:rPr>
          <w:rFonts w:ascii="Verdana" w:hAnsi="Verdana"/>
          <w:sz w:val="18"/>
          <w:szCs w:val="18"/>
        </w:rPr>
        <w:t>e</w:t>
      </w:r>
      <w:r>
        <w:rPr>
          <w:rFonts w:ascii="Verdana" w:hAnsi="Verdana"/>
          <w:sz w:val="18"/>
          <w:szCs w:val="18"/>
        </w:rPr>
        <w:t>dragsproblemen (zorgniveau 4) schakelen we de externe hulp in.</w:t>
      </w:r>
    </w:p>
    <w:p w14:paraId="70D9F73D" w14:textId="77777777" w:rsidR="00E91B1A" w:rsidRDefault="00E91B1A" w:rsidP="00C02CF8">
      <w:pPr>
        <w:spacing w:line="280" w:lineRule="exact"/>
        <w:jc w:val="left"/>
        <w:rPr>
          <w:rFonts w:ascii="Verdana" w:hAnsi="Verdana"/>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2552"/>
        <w:gridCol w:w="2551"/>
      </w:tblGrid>
      <w:tr w:rsidR="00E91B1A" w:rsidRPr="0038140C" w14:paraId="689F1B02" w14:textId="77777777" w:rsidTr="00E91B1A">
        <w:tc>
          <w:tcPr>
            <w:tcW w:w="1951" w:type="dxa"/>
            <w:shd w:val="clear" w:color="auto" w:fill="auto"/>
          </w:tcPr>
          <w:p w14:paraId="0DD0BBA8" w14:textId="77777777" w:rsidR="00E91B1A" w:rsidRPr="0038140C" w:rsidRDefault="00E91B1A" w:rsidP="00E91B1A">
            <w:pPr>
              <w:rPr>
                <w:rFonts w:eastAsia="Calibri" w:cstheme="minorHAnsi"/>
              </w:rPr>
            </w:pPr>
            <w:r w:rsidRPr="0038140C">
              <w:rPr>
                <w:rFonts w:eastAsia="Calibri" w:cstheme="minorHAnsi"/>
              </w:rPr>
              <w:t>Onderwijs-continuüm</w:t>
            </w:r>
          </w:p>
        </w:tc>
        <w:tc>
          <w:tcPr>
            <w:tcW w:w="2126" w:type="dxa"/>
            <w:shd w:val="clear" w:color="auto" w:fill="auto"/>
          </w:tcPr>
          <w:p w14:paraId="1BBBDFFE" w14:textId="77777777" w:rsidR="00E91B1A" w:rsidRPr="0038140C" w:rsidRDefault="00E91B1A" w:rsidP="00E91B1A">
            <w:pPr>
              <w:rPr>
                <w:rFonts w:eastAsia="Calibri" w:cstheme="minorHAnsi"/>
              </w:rPr>
            </w:pPr>
            <w:r w:rsidRPr="0038140C">
              <w:rPr>
                <w:rFonts w:eastAsia="Calibri" w:cstheme="minorHAnsi"/>
              </w:rPr>
              <w:t>Continuüm</w:t>
            </w:r>
          </w:p>
          <w:p w14:paraId="118CE373" w14:textId="77777777" w:rsidR="00E91B1A" w:rsidRPr="0038140C" w:rsidRDefault="00E91B1A" w:rsidP="00E91B1A">
            <w:pPr>
              <w:rPr>
                <w:rFonts w:eastAsia="Calibri" w:cstheme="minorHAnsi"/>
              </w:rPr>
            </w:pPr>
            <w:r w:rsidRPr="0038140C">
              <w:rPr>
                <w:rFonts w:eastAsia="Calibri" w:cstheme="minorHAnsi"/>
              </w:rPr>
              <w:t>Van zorg</w:t>
            </w:r>
          </w:p>
        </w:tc>
        <w:tc>
          <w:tcPr>
            <w:tcW w:w="2552" w:type="dxa"/>
            <w:shd w:val="clear" w:color="auto" w:fill="auto"/>
          </w:tcPr>
          <w:p w14:paraId="64FE73E3" w14:textId="77777777" w:rsidR="00E91B1A" w:rsidRPr="0038140C" w:rsidRDefault="00E91B1A" w:rsidP="00E91B1A">
            <w:pPr>
              <w:rPr>
                <w:rFonts w:eastAsia="Calibri" w:cstheme="minorHAnsi"/>
              </w:rPr>
            </w:pPr>
            <w:r w:rsidRPr="0038140C">
              <w:rPr>
                <w:rFonts w:eastAsia="Calibri" w:cstheme="minorHAnsi"/>
              </w:rPr>
              <w:t>Stap; aanbod en wie?</w:t>
            </w:r>
          </w:p>
        </w:tc>
        <w:tc>
          <w:tcPr>
            <w:tcW w:w="2551" w:type="dxa"/>
            <w:shd w:val="clear" w:color="auto" w:fill="auto"/>
          </w:tcPr>
          <w:p w14:paraId="10B0C5C0" w14:textId="77777777" w:rsidR="00E91B1A" w:rsidRPr="0038140C" w:rsidRDefault="00E91B1A" w:rsidP="00E91B1A">
            <w:pPr>
              <w:rPr>
                <w:rFonts w:eastAsia="Calibri" w:cstheme="minorHAnsi"/>
              </w:rPr>
            </w:pPr>
            <w:r w:rsidRPr="0038140C">
              <w:rPr>
                <w:rFonts w:eastAsia="Calibri" w:cstheme="minorHAnsi"/>
              </w:rPr>
              <w:t xml:space="preserve">Aanpak en interventies </w:t>
            </w:r>
          </w:p>
        </w:tc>
      </w:tr>
      <w:tr w:rsidR="00E91B1A" w:rsidRPr="0038140C" w14:paraId="17DB38F1" w14:textId="77777777" w:rsidTr="00E91B1A">
        <w:trPr>
          <w:trHeight w:val="670"/>
        </w:trPr>
        <w:tc>
          <w:tcPr>
            <w:tcW w:w="1951" w:type="dxa"/>
            <w:shd w:val="clear" w:color="auto" w:fill="auto"/>
          </w:tcPr>
          <w:p w14:paraId="3ADC07C6" w14:textId="77777777" w:rsidR="00E91B1A" w:rsidRPr="0038140C" w:rsidRDefault="00E91B1A" w:rsidP="00E91B1A">
            <w:pPr>
              <w:rPr>
                <w:rFonts w:eastAsia="Calibri" w:cstheme="minorHAnsi"/>
              </w:rPr>
            </w:pPr>
            <w:r w:rsidRPr="0038140C">
              <w:rPr>
                <w:rFonts w:eastAsia="Calibri" w:cstheme="minorHAnsi"/>
              </w:rPr>
              <w:t>Basisarrangement</w:t>
            </w:r>
          </w:p>
        </w:tc>
        <w:tc>
          <w:tcPr>
            <w:tcW w:w="2126" w:type="dxa"/>
            <w:shd w:val="clear" w:color="auto" w:fill="auto"/>
          </w:tcPr>
          <w:p w14:paraId="26230DEC" w14:textId="77777777" w:rsidR="00E91B1A" w:rsidRPr="0038140C" w:rsidRDefault="00E91B1A" w:rsidP="00E91B1A">
            <w:pPr>
              <w:rPr>
                <w:rFonts w:eastAsia="Calibri" w:cstheme="minorHAnsi"/>
              </w:rPr>
            </w:pPr>
            <w:r w:rsidRPr="0038140C">
              <w:rPr>
                <w:rFonts w:eastAsia="Calibri" w:cstheme="minorHAnsi"/>
              </w:rPr>
              <w:t>Zorgniveau 1</w:t>
            </w:r>
          </w:p>
          <w:p w14:paraId="29D9EC28" w14:textId="77777777" w:rsidR="00E91B1A" w:rsidRPr="0038140C" w:rsidRDefault="00E91B1A" w:rsidP="00E91B1A">
            <w:pPr>
              <w:rPr>
                <w:rFonts w:eastAsia="Calibri" w:cstheme="minorHAnsi"/>
              </w:rPr>
            </w:pPr>
          </w:p>
        </w:tc>
        <w:tc>
          <w:tcPr>
            <w:tcW w:w="2552" w:type="dxa"/>
            <w:shd w:val="clear" w:color="auto" w:fill="auto"/>
          </w:tcPr>
          <w:p w14:paraId="284570B5" w14:textId="77777777" w:rsidR="00E91B1A" w:rsidRPr="0038140C" w:rsidRDefault="00E91B1A" w:rsidP="00E91B1A">
            <w:pPr>
              <w:rPr>
                <w:rFonts w:eastAsia="Calibri" w:cstheme="minorHAnsi"/>
              </w:rPr>
            </w:pPr>
            <w:r w:rsidRPr="0038140C">
              <w:rPr>
                <w:rFonts w:eastAsia="Calibri" w:cstheme="minorHAnsi"/>
              </w:rPr>
              <w:t>Leerkracht</w:t>
            </w:r>
          </w:p>
          <w:p w14:paraId="0B018FBF" w14:textId="77777777" w:rsidR="00E91B1A" w:rsidRPr="0038140C" w:rsidRDefault="00E91B1A" w:rsidP="00E91B1A">
            <w:pPr>
              <w:rPr>
                <w:rFonts w:eastAsia="Calibri" w:cstheme="minorHAnsi"/>
              </w:rPr>
            </w:pPr>
            <w:r w:rsidRPr="0038140C">
              <w:rPr>
                <w:rFonts w:eastAsia="Calibri" w:cstheme="minorHAnsi"/>
              </w:rPr>
              <w:t>Methode</w:t>
            </w:r>
          </w:p>
        </w:tc>
        <w:tc>
          <w:tcPr>
            <w:tcW w:w="2551" w:type="dxa"/>
            <w:shd w:val="clear" w:color="auto" w:fill="auto"/>
          </w:tcPr>
          <w:p w14:paraId="55F44A82" w14:textId="77777777" w:rsidR="00E91B1A" w:rsidRPr="0038140C" w:rsidRDefault="00E91B1A" w:rsidP="00E91B1A">
            <w:pPr>
              <w:rPr>
                <w:rFonts w:eastAsia="Calibri" w:cstheme="minorHAnsi"/>
              </w:rPr>
            </w:pPr>
            <w:r w:rsidRPr="0038140C">
              <w:rPr>
                <w:rFonts w:eastAsia="Calibri" w:cstheme="minorHAnsi"/>
              </w:rPr>
              <w:t>Goed lees-en spelling</w:t>
            </w:r>
            <w:r w:rsidRPr="0038140C">
              <w:rPr>
                <w:rFonts w:eastAsia="Calibri" w:cstheme="minorHAnsi"/>
              </w:rPr>
              <w:t>s</w:t>
            </w:r>
            <w:r w:rsidRPr="0038140C">
              <w:rPr>
                <w:rFonts w:eastAsia="Calibri" w:cstheme="minorHAnsi"/>
              </w:rPr>
              <w:t>onderwijs</w:t>
            </w:r>
          </w:p>
        </w:tc>
      </w:tr>
      <w:tr w:rsidR="00E91B1A" w:rsidRPr="0038140C" w14:paraId="3E8CD3C4" w14:textId="77777777" w:rsidTr="00E91B1A">
        <w:tc>
          <w:tcPr>
            <w:tcW w:w="1951" w:type="dxa"/>
            <w:shd w:val="clear" w:color="auto" w:fill="auto"/>
          </w:tcPr>
          <w:p w14:paraId="5024359D" w14:textId="77777777" w:rsidR="00E91B1A" w:rsidRPr="0038140C" w:rsidRDefault="00E91B1A" w:rsidP="00E91B1A">
            <w:pPr>
              <w:rPr>
                <w:rFonts w:eastAsia="Calibri" w:cstheme="minorHAnsi"/>
              </w:rPr>
            </w:pPr>
            <w:r w:rsidRPr="0038140C">
              <w:rPr>
                <w:rFonts w:eastAsia="Calibri" w:cstheme="minorHAnsi"/>
              </w:rPr>
              <w:t>75% leerlingen</w:t>
            </w:r>
          </w:p>
        </w:tc>
        <w:tc>
          <w:tcPr>
            <w:tcW w:w="2126" w:type="dxa"/>
            <w:shd w:val="clear" w:color="auto" w:fill="auto"/>
          </w:tcPr>
          <w:p w14:paraId="1829AD7E" w14:textId="77777777" w:rsidR="00E91B1A" w:rsidRPr="0038140C" w:rsidRDefault="00E91B1A" w:rsidP="00E91B1A">
            <w:pPr>
              <w:rPr>
                <w:rFonts w:eastAsia="Calibri" w:cstheme="minorHAnsi"/>
              </w:rPr>
            </w:pPr>
            <w:r w:rsidRPr="0038140C">
              <w:rPr>
                <w:rFonts w:eastAsia="Calibri" w:cstheme="minorHAnsi"/>
              </w:rPr>
              <w:t>goed lees-en spe</w:t>
            </w:r>
            <w:r w:rsidRPr="0038140C">
              <w:rPr>
                <w:rFonts w:eastAsia="Calibri" w:cstheme="minorHAnsi"/>
              </w:rPr>
              <w:t>l</w:t>
            </w:r>
            <w:r w:rsidRPr="0038140C">
              <w:rPr>
                <w:rFonts w:eastAsia="Calibri" w:cstheme="minorHAnsi"/>
              </w:rPr>
              <w:t>lingonderwijs in groepsverband</w:t>
            </w:r>
          </w:p>
        </w:tc>
        <w:tc>
          <w:tcPr>
            <w:tcW w:w="2552" w:type="dxa"/>
            <w:shd w:val="clear" w:color="auto" w:fill="auto"/>
          </w:tcPr>
          <w:p w14:paraId="11F16C01" w14:textId="77777777" w:rsidR="00E91B1A" w:rsidRPr="0038140C" w:rsidRDefault="00E91B1A" w:rsidP="00E91B1A">
            <w:pPr>
              <w:rPr>
                <w:rFonts w:eastAsia="Calibri" w:cstheme="minorHAnsi"/>
              </w:rPr>
            </w:pPr>
            <w:r w:rsidRPr="0038140C">
              <w:rPr>
                <w:rFonts w:eastAsia="Calibri" w:cstheme="minorHAnsi"/>
              </w:rPr>
              <w:t>Veilig leren lezen</w:t>
            </w:r>
          </w:p>
          <w:p w14:paraId="75C922CC" w14:textId="77777777" w:rsidR="00E91B1A" w:rsidRPr="0038140C" w:rsidRDefault="00E91B1A" w:rsidP="00E91B1A">
            <w:pPr>
              <w:rPr>
                <w:rFonts w:eastAsia="Calibri" w:cstheme="minorHAnsi"/>
              </w:rPr>
            </w:pPr>
            <w:r w:rsidRPr="0038140C">
              <w:rPr>
                <w:rFonts w:eastAsia="Calibri" w:cstheme="minorHAnsi"/>
              </w:rPr>
              <w:t>Veilig in stapjes</w:t>
            </w:r>
          </w:p>
          <w:p w14:paraId="4048F467" w14:textId="77777777" w:rsidR="00E91B1A" w:rsidRPr="0038140C" w:rsidRDefault="00E91B1A" w:rsidP="00E91B1A">
            <w:pPr>
              <w:rPr>
                <w:rFonts w:eastAsia="Calibri" w:cstheme="minorHAnsi"/>
              </w:rPr>
            </w:pPr>
            <w:r w:rsidRPr="0038140C">
              <w:rPr>
                <w:rFonts w:eastAsia="Calibri" w:cstheme="minorHAnsi"/>
              </w:rPr>
              <w:t>Lekker lezen</w:t>
            </w:r>
          </w:p>
          <w:p w14:paraId="49D4FCD8" w14:textId="77777777" w:rsidR="00E91B1A" w:rsidRPr="0038140C" w:rsidRDefault="00E91B1A" w:rsidP="00E91B1A">
            <w:pPr>
              <w:rPr>
                <w:rFonts w:eastAsia="Calibri" w:cstheme="minorHAnsi"/>
              </w:rPr>
            </w:pPr>
            <w:r w:rsidRPr="0038140C">
              <w:rPr>
                <w:rFonts w:eastAsia="Calibri" w:cstheme="minorHAnsi"/>
              </w:rPr>
              <w:t>Klankgebaren</w:t>
            </w:r>
            <w:r>
              <w:rPr>
                <w:rFonts w:eastAsia="Calibri" w:cstheme="minorHAnsi"/>
              </w:rPr>
              <w:t xml:space="preserve"> *</w:t>
            </w:r>
          </w:p>
          <w:p w14:paraId="0AF4B3C1" w14:textId="77777777" w:rsidR="00E91B1A" w:rsidRPr="0038140C" w:rsidRDefault="00E91B1A" w:rsidP="00E91B1A">
            <w:pPr>
              <w:jc w:val="center"/>
              <w:rPr>
                <w:rFonts w:eastAsia="Calibri" w:cstheme="minorHAnsi"/>
              </w:rPr>
            </w:pPr>
          </w:p>
        </w:tc>
        <w:tc>
          <w:tcPr>
            <w:tcW w:w="2551" w:type="dxa"/>
            <w:shd w:val="clear" w:color="auto" w:fill="auto"/>
          </w:tcPr>
          <w:p w14:paraId="68A098F3" w14:textId="77777777" w:rsidR="00E91B1A" w:rsidRPr="0038140C" w:rsidRDefault="00E91B1A" w:rsidP="00E91B1A">
            <w:pPr>
              <w:rPr>
                <w:rFonts w:eastAsia="Calibri" w:cstheme="minorHAnsi"/>
              </w:rPr>
            </w:pPr>
            <w:r w:rsidRPr="0038140C">
              <w:rPr>
                <w:rFonts w:eastAsia="Calibri" w:cstheme="minorHAnsi"/>
              </w:rPr>
              <w:t xml:space="preserve">Instructie </w:t>
            </w:r>
          </w:p>
          <w:p w14:paraId="74189810" w14:textId="77777777" w:rsidR="00E91B1A" w:rsidRPr="0038140C" w:rsidRDefault="00E91B1A" w:rsidP="00E91B1A">
            <w:pPr>
              <w:rPr>
                <w:rFonts w:eastAsia="Calibri" w:cstheme="minorHAnsi"/>
              </w:rPr>
            </w:pPr>
            <w:r w:rsidRPr="0038140C">
              <w:rPr>
                <w:rFonts w:eastAsia="Calibri" w:cstheme="minorHAnsi"/>
              </w:rPr>
              <w:t>Inoefenen</w:t>
            </w:r>
          </w:p>
          <w:p w14:paraId="6E8E8C54" w14:textId="77777777" w:rsidR="00E91B1A" w:rsidRPr="0038140C" w:rsidRDefault="00E91B1A" w:rsidP="00E91B1A">
            <w:pPr>
              <w:rPr>
                <w:rFonts w:eastAsia="Calibri" w:cstheme="minorHAnsi"/>
              </w:rPr>
            </w:pPr>
            <w:r w:rsidRPr="0038140C">
              <w:rPr>
                <w:rFonts w:eastAsia="Calibri" w:cstheme="minorHAnsi"/>
              </w:rPr>
              <w:t>Begeleid</w:t>
            </w:r>
            <w:r>
              <w:rPr>
                <w:rFonts w:eastAsia="Calibri" w:cstheme="minorHAnsi"/>
              </w:rPr>
              <w:t>e</w:t>
            </w:r>
            <w:r w:rsidRPr="0038140C">
              <w:rPr>
                <w:rFonts w:eastAsia="Calibri" w:cstheme="minorHAnsi"/>
              </w:rPr>
              <w:t xml:space="preserve"> inoefenen Ve</w:t>
            </w:r>
            <w:r w:rsidRPr="0038140C">
              <w:rPr>
                <w:rFonts w:eastAsia="Calibri" w:cstheme="minorHAnsi"/>
              </w:rPr>
              <w:t>r</w:t>
            </w:r>
            <w:r w:rsidRPr="0038140C">
              <w:rPr>
                <w:rFonts w:eastAsia="Calibri" w:cstheme="minorHAnsi"/>
              </w:rPr>
              <w:t>lengde instructie</w:t>
            </w:r>
          </w:p>
          <w:p w14:paraId="6DAA6FB8" w14:textId="77777777" w:rsidR="00E91B1A" w:rsidRPr="0038140C" w:rsidRDefault="00E91B1A" w:rsidP="00E91B1A">
            <w:pPr>
              <w:rPr>
                <w:rFonts w:eastAsia="Calibri" w:cstheme="minorHAnsi"/>
              </w:rPr>
            </w:pPr>
            <w:r w:rsidRPr="0038140C">
              <w:rPr>
                <w:rFonts w:eastAsia="Calibri" w:cstheme="minorHAnsi"/>
              </w:rPr>
              <w:t>Aandacht voor verschillen in leerbehoeften</w:t>
            </w:r>
          </w:p>
        </w:tc>
      </w:tr>
      <w:tr w:rsidR="00E91B1A" w:rsidRPr="0038140C" w14:paraId="2C0ED050" w14:textId="77777777" w:rsidTr="00E91B1A">
        <w:trPr>
          <w:trHeight w:val="150"/>
        </w:trPr>
        <w:tc>
          <w:tcPr>
            <w:tcW w:w="1951" w:type="dxa"/>
            <w:shd w:val="clear" w:color="auto" w:fill="C6D9F1" w:themeFill="text2" w:themeFillTint="33"/>
          </w:tcPr>
          <w:p w14:paraId="3BA4CBAA" w14:textId="77777777" w:rsidR="00E91B1A" w:rsidRPr="0038140C" w:rsidRDefault="00E91B1A" w:rsidP="00E91B1A">
            <w:pPr>
              <w:spacing w:line="240" w:lineRule="auto"/>
              <w:rPr>
                <w:rFonts w:eastAsia="Calibri" w:cstheme="minorHAnsi"/>
              </w:rPr>
            </w:pPr>
          </w:p>
        </w:tc>
        <w:tc>
          <w:tcPr>
            <w:tcW w:w="2126" w:type="dxa"/>
            <w:shd w:val="clear" w:color="auto" w:fill="C6D9F1" w:themeFill="text2" w:themeFillTint="33"/>
          </w:tcPr>
          <w:p w14:paraId="3C25FAD8" w14:textId="77777777" w:rsidR="00E91B1A" w:rsidRPr="0038140C" w:rsidRDefault="00E91B1A" w:rsidP="00E91B1A">
            <w:pPr>
              <w:spacing w:line="240" w:lineRule="auto"/>
              <w:rPr>
                <w:rFonts w:eastAsia="Calibri" w:cstheme="minorHAnsi"/>
              </w:rPr>
            </w:pPr>
          </w:p>
        </w:tc>
        <w:tc>
          <w:tcPr>
            <w:tcW w:w="2552" w:type="dxa"/>
            <w:shd w:val="clear" w:color="auto" w:fill="C6D9F1" w:themeFill="text2" w:themeFillTint="33"/>
          </w:tcPr>
          <w:p w14:paraId="18151241" w14:textId="77777777" w:rsidR="00E91B1A" w:rsidRPr="0038140C" w:rsidRDefault="00E91B1A" w:rsidP="00E91B1A">
            <w:pPr>
              <w:spacing w:line="240" w:lineRule="auto"/>
              <w:rPr>
                <w:rFonts w:eastAsia="Calibri" w:cstheme="minorHAnsi"/>
              </w:rPr>
            </w:pPr>
          </w:p>
        </w:tc>
        <w:tc>
          <w:tcPr>
            <w:tcW w:w="2551" w:type="dxa"/>
            <w:shd w:val="clear" w:color="auto" w:fill="C6D9F1" w:themeFill="text2" w:themeFillTint="33"/>
          </w:tcPr>
          <w:p w14:paraId="7B69FCA9" w14:textId="77777777" w:rsidR="00E91B1A" w:rsidRPr="0038140C" w:rsidRDefault="00E91B1A" w:rsidP="00E91B1A">
            <w:pPr>
              <w:spacing w:line="240" w:lineRule="auto"/>
              <w:rPr>
                <w:rFonts w:eastAsia="Calibri" w:cstheme="minorHAnsi"/>
              </w:rPr>
            </w:pPr>
          </w:p>
        </w:tc>
      </w:tr>
      <w:tr w:rsidR="00E91B1A" w:rsidRPr="0038140C" w14:paraId="15C41AD1" w14:textId="77777777" w:rsidTr="00E91B1A">
        <w:tc>
          <w:tcPr>
            <w:tcW w:w="1951" w:type="dxa"/>
            <w:shd w:val="clear" w:color="auto" w:fill="auto"/>
          </w:tcPr>
          <w:p w14:paraId="4F5A5CB6" w14:textId="77777777" w:rsidR="00E91B1A" w:rsidRPr="0038140C" w:rsidRDefault="00E91B1A" w:rsidP="00E91B1A">
            <w:pPr>
              <w:rPr>
                <w:rFonts w:eastAsia="Calibri" w:cstheme="minorHAnsi"/>
              </w:rPr>
            </w:pPr>
            <w:r w:rsidRPr="0038140C">
              <w:rPr>
                <w:rFonts w:eastAsia="Calibri" w:cstheme="minorHAnsi"/>
              </w:rPr>
              <w:t>Intensief arrang</w:t>
            </w:r>
            <w:r w:rsidRPr="0038140C">
              <w:rPr>
                <w:rFonts w:eastAsia="Calibri" w:cstheme="minorHAnsi"/>
              </w:rPr>
              <w:t>e</w:t>
            </w:r>
            <w:r w:rsidRPr="0038140C">
              <w:rPr>
                <w:rFonts w:eastAsia="Calibri" w:cstheme="minorHAnsi"/>
              </w:rPr>
              <w:t>ment</w:t>
            </w:r>
          </w:p>
          <w:p w14:paraId="58A38F2D" w14:textId="77777777" w:rsidR="00E91B1A" w:rsidRPr="0038140C" w:rsidRDefault="00E91B1A" w:rsidP="00E91B1A">
            <w:pPr>
              <w:rPr>
                <w:rFonts w:eastAsia="Calibri" w:cstheme="minorHAnsi"/>
              </w:rPr>
            </w:pPr>
          </w:p>
        </w:tc>
        <w:tc>
          <w:tcPr>
            <w:tcW w:w="2126" w:type="dxa"/>
            <w:shd w:val="clear" w:color="auto" w:fill="auto"/>
          </w:tcPr>
          <w:p w14:paraId="15B8A21E" w14:textId="77777777" w:rsidR="00E91B1A" w:rsidRPr="0038140C" w:rsidRDefault="00E91B1A" w:rsidP="00E91B1A">
            <w:pPr>
              <w:rPr>
                <w:rFonts w:eastAsia="Calibri" w:cstheme="minorHAnsi"/>
              </w:rPr>
            </w:pPr>
            <w:r w:rsidRPr="0038140C">
              <w:rPr>
                <w:rFonts w:eastAsia="Calibri" w:cstheme="minorHAnsi"/>
              </w:rPr>
              <w:t xml:space="preserve">Zorgniveau 2 </w:t>
            </w:r>
          </w:p>
          <w:p w14:paraId="67301A89" w14:textId="77777777" w:rsidR="00E91B1A" w:rsidRPr="0038140C" w:rsidRDefault="00E91B1A" w:rsidP="00E91B1A">
            <w:pPr>
              <w:rPr>
                <w:rFonts w:eastAsia="Calibri" w:cstheme="minorHAnsi"/>
              </w:rPr>
            </w:pPr>
            <w:r w:rsidRPr="0038140C">
              <w:rPr>
                <w:rFonts w:eastAsia="Calibri" w:cstheme="minorHAnsi"/>
              </w:rPr>
              <w:t>stapelen op basisa</w:t>
            </w:r>
            <w:r w:rsidRPr="0038140C">
              <w:rPr>
                <w:rFonts w:eastAsia="Calibri" w:cstheme="minorHAnsi"/>
              </w:rPr>
              <w:t>r</w:t>
            </w:r>
            <w:r w:rsidRPr="0038140C">
              <w:rPr>
                <w:rFonts w:eastAsia="Calibri" w:cstheme="minorHAnsi"/>
              </w:rPr>
              <w:t>rangement</w:t>
            </w:r>
          </w:p>
        </w:tc>
        <w:tc>
          <w:tcPr>
            <w:tcW w:w="2552" w:type="dxa"/>
            <w:shd w:val="clear" w:color="auto" w:fill="auto"/>
          </w:tcPr>
          <w:p w14:paraId="3B76D81B" w14:textId="77777777" w:rsidR="00E91B1A" w:rsidRPr="0038140C" w:rsidRDefault="00E91B1A" w:rsidP="00E91B1A">
            <w:pPr>
              <w:rPr>
                <w:rFonts w:eastAsia="Calibri" w:cstheme="minorHAnsi"/>
              </w:rPr>
            </w:pPr>
            <w:r w:rsidRPr="0038140C">
              <w:rPr>
                <w:rFonts w:eastAsia="Calibri" w:cstheme="minorHAnsi"/>
              </w:rPr>
              <w:t>Leerkracht</w:t>
            </w:r>
          </w:p>
          <w:p w14:paraId="594D5195" w14:textId="77777777" w:rsidR="00E91B1A" w:rsidRPr="0038140C" w:rsidRDefault="00E91B1A" w:rsidP="00E91B1A">
            <w:pPr>
              <w:rPr>
                <w:rFonts w:eastAsia="Calibri" w:cstheme="minorHAnsi"/>
              </w:rPr>
            </w:pPr>
            <w:r w:rsidRPr="0038140C">
              <w:rPr>
                <w:rFonts w:eastAsia="Calibri" w:cstheme="minorHAnsi"/>
              </w:rPr>
              <w:t>Methode</w:t>
            </w:r>
          </w:p>
          <w:p w14:paraId="063FAFCD" w14:textId="77777777" w:rsidR="00E91B1A" w:rsidRPr="0038140C" w:rsidRDefault="00E91B1A" w:rsidP="00E91B1A">
            <w:pPr>
              <w:rPr>
                <w:rFonts w:eastAsia="Calibri" w:cstheme="minorHAnsi"/>
              </w:rPr>
            </w:pPr>
            <w:r w:rsidRPr="0038140C">
              <w:rPr>
                <w:rFonts w:eastAsia="Calibri" w:cstheme="minorHAnsi"/>
              </w:rPr>
              <w:t xml:space="preserve"> </w:t>
            </w:r>
          </w:p>
        </w:tc>
        <w:tc>
          <w:tcPr>
            <w:tcW w:w="2551" w:type="dxa"/>
            <w:shd w:val="clear" w:color="auto" w:fill="auto"/>
          </w:tcPr>
          <w:p w14:paraId="544809D0" w14:textId="77777777" w:rsidR="00E91B1A" w:rsidRPr="0038140C" w:rsidRDefault="00E91B1A" w:rsidP="00E91B1A">
            <w:pPr>
              <w:rPr>
                <w:rFonts w:eastAsia="Calibri" w:cstheme="minorHAnsi"/>
              </w:rPr>
            </w:pPr>
            <w:r w:rsidRPr="0038140C">
              <w:rPr>
                <w:rFonts w:eastAsia="Calibri" w:cstheme="minorHAnsi"/>
              </w:rPr>
              <w:t>Intensivering lees- en/of spellingsonderwijs</w:t>
            </w:r>
          </w:p>
          <w:p w14:paraId="6AAD4F32" w14:textId="77777777" w:rsidR="00E91B1A" w:rsidRPr="0038140C" w:rsidRDefault="00E91B1A" w:rsidP="00E91B1A">
            <w:pPr>
              <w:rPr>
                <w:rFonts w:eastAsia="Calibri" w:cstheme="minorHAnsi"/>
              </w:rPr>
            </w:pPr>
            <w:r w:rsidRPr="0038140C">
              <w:rPr>
                <w:rFonts w:eastAsia="Calibri" w:cstheme="minorHAnsi"/>
              </w:rPr>
              <w:t xml:space="preserve">Uitbreiding </w:t>
            </w:r>
          </w:p>
        </w:tc>
      </w:tr>
      <w:tr w:rsidR="00E91B1A" w:rsidRPr="0038140C" w14:paraId="458BDAF4" w14:textId="77777777" w:rsidTr="00E91B1A">
        <w:tc>
          <w:tcPr>
            <w:tcW w:w="1951" w:type="dxa"/>
            <w:shd w:val="clear" w:color="auto" w:fill="auto"/>
          </w:tcPr>
          <w:p w14:paraId="1F457BC0" w14:textId="77777777" w:rsidR="00E91B1A" w:rsidRPr="0038140C" w:rsidRDefault="00E91B1A" w:rsidP="00E91B1A">
            <w:pPr>
              <w:rPr>
                <w:rFonts w:eastAsia="Calibri" w:cstheme="minorHAnsi"/>
              </w:rPr>
            </w:pPr>
            <w:r w:rsidRPr="0038140C">
              <w:rPr>
                <w:rFonts w:eastAsia="Calibri" w:cstheme="minorHAnsi"/>
              </w:rPr>
              <w:t>25% zwakke lee</w:t>
            </w:r>
            <w:r w:rsidRPr="0038140C">
              <w:rPr>
                <w:rFonts w:eastAsia="Calibri" w:cstheme="minorHAnsi"/>
              </w:rPr>
              <w:t>r</w:t>
            </w:r>
            <w:r w:rsidRPr="0038140C">
              <w:rPr>
                <w:rFonts w:eastAsia="Calibri" w:cstheme="minorHAnsi"/>
              </w:rPr>
              <w:t>lingen</w:t>
            </w:r>
          </w:p>
        </w:tc>
        <w:tc>
          <w:tcPr>
            <w:tcW w:w="2126" w:type="dxa"/>
            <w:shd w:val="clear" w:color="auto" w:fill="auto"/>
          </w:tcPr>
          <w:p w14:paraId="47A93497" w14:textId="77777777" w:rsidR="00E91B1A" w:rsidRPr="0038140C" w:rsidRDefault="00E91B1A" w:rsidP="00E91B1A">
            <w:pPr>
              <w:rPr>
                <w:rFonts w:eastAsia="Calibri" w:cstheme="minorHAnsi"/>
              </w:rPr>
            </w:pPr>
            <w:r w:rsidRPr="0038140C">
              <w:rPr>
                <w:rFonts w:eastAsia="Calibri" w:cstheme="minorHAnsi"/>
              </w:rPr>
              <w:t>intensieve instructie in kleine groepje met interactie</w:t>
            </w:r>
          </w:p>
          <w:p w14:paraId="41535567" w14:textId="77777777" w:rsidR="00E91B1A" w:rsidRPr="0038140C" w:rsidRDefault="00E91B1A" w:rsidP="00E91B1A">
            <w:pPr>
              <w:rPr>
                <w:rFonts w:eastAsia="Calibri" w:cstheme="minorHAnsi"/>
              </w:rPr>
            </w:pPr>
            <w:r w:rsidRPr="0038140C">
              <w:rPr>
                <w:rFonts w:eastAsia="Calibri" w:cstheme="minorHAnsi"/>
              </w:rPr>
              <w:t>meer leertijd.</w:t>
            </w:r>
          </w:p>
          <w:p w14:paraId="35003460" w14:textId="77777777" w:rsidR="00E91B1A" w:rsidRPr="0038140C" w:rsidRDefault="00E91B1A" w:rsidP="00E91B1A">
            <w:pPr>
              <w:rPr>
                <w:rFonts w:eastAsia="Calibri" w:cstheme="minorHAnsi"/>
              </w:rPr>
            </w:pPr>
          </w:p>
        </w:tc>
        <w:tc>
          <w:tcPr>
            <w:tcW w:w="2552" w:type="dxa"/>
            <w:shd w:val="clear" w:color="auto" w:fill="auto"/>
          </w:tcPr>
          <w:p w14:paraId="63E60630" w14:textId="77777777" w:rsidR="00E91B1A" w:rsidRPr="0038140C" w:rsidRDefault="00E91B1A" w:rsidP="00E91B1A">
            <w:pPr>
              <w:rPr>
                <w:rFonts w:eastAsia="Calibri" w:cstheme="minorHAnsi"/>
              </w:rPr>
            </w:pPr>
            <w:r w:rsidRPr="0038140C">
              <w:rPr>
                <w:rFonts w:eastAsia="Calibri" w:cstheme="minorHAnsi"/>
              </w:rPr>
              <w:t>extra zorg in groepssitu</w:t>
            </w:r>
            <w:r w:rsidRPr="0038140C">
              <w:rPr>
                <w:rFonts w:eastAsia="Calibri" w:cstheme="minorHAnsi"/>
              </w:rPr>
              <w:t>a</w:t>
            </w:r>
            <w:r w:rsidRPr="0038140C">
              <w:rPr>
                <w:rFonts w:eastAsia="Calibri" w:cstheme="minorHAnsi"/>
              </w:rPr>
              <w:t xml:space="preserve">tie volgens </w:t>
            </w:r>
          </w:p>
          <w:p w14:paraId="0A884BF0" w14:textId="77777777" w:rsidR="00E91B1A" w:rsidRPr="0038140C" w:rsidRDefault="00E91B1A" w:rsidP="00E91B1A">
            <w:pPr>
              <w:rPr>
                <w:rFonts w:eastAsia="Calibri" w:cstheme="minorHAnsi"/>
              </w:rPr>
            </w:pPr>
            <w:r w:rsidRPr="0038140C">
              <w:rPr>
                <w:rFonts w:eastAsia="Calibri" w:cstheme="minorHAnsi"/>
              </w:rPr>
              <w:t>methodiek:</w:t>
            </w:r>
          </w:p>
          <w:p w14:paraId="29D5EA44" w14:textId="77777777" w:rsidR="00E91B1A" w:rsidRPr="0038140C" w:rsidRDefault="00E91B1A" w:rsidP="00E91B1A">
            <w:pPr>
              <w:rPr>
                <w:rFonts w:eastAsia="Calibri" w:cstheme="minorHAnsi"/>
                <w:lang w:val="en-GB"/>
              </w:rPr>
            </w:pPr>
            <w:r w:rsidRPr="0038140C">
              <w:rPr>
                <w:rFonts w:eastAsia="Calibri" w:cstheme="minorHAnsi"/>
                <w:lang w:val="en-GB"/>
              </w:rPr>
              <w:t>Ralfi, Connect lezen</w:t>
            </w:r>
          </w:p>
          <w:p w14:paraId="0E88EF66" w14:textId="77777777" w:rsidR="00E91B1A" w:rsidRPr="0038140C" w:rsidRDefault="00E91B1A" w:rsidP="00E91B1A">
            <w:pPr>
              <w:rPr>
                <w:rFonts w:eastAsia="Calibri" w:cstheme="minorHAnsi"/>
                <w:lang w:val="en-GB"/>
              </w:rPr>
            </w:pPr>
            <w:r w:rsidRPr="0038140C">
              <w:rPr>
                <w:rFonts w:eastAsia="Calibri" w:cstheme="minorHAnsi"/>
                <w:lang w:val="en-GB"/>
              </w:rPr>
              <w:t>Duo, Tutor</w:t>
            </w:r>
          </w:p>
        </w:tc>
        <w:tc>
          <w:tcPr>
            <w:tcW w:w="2551" w:type="dxa"/>
            <w:shd w:val="clear" w:color="auto" w:fill="auto"/>
          </w:tcPr>
          <w:p w14:paraId="3654D47A" w14:textId="77777777" w:rsidR="00E91B1A" w:rsidRPr="0038140C" w:rsidRDefault="00E91B1A" w:rsidP="00E91B1A">
            <w:pPr>
              <w:rPr>
                <w:rFonts w:eastAsia="Calibri" w:cstheme="minorHAnsi"/>
              </w:rPr>
            </w:pPr>
            <w:r>
              <w:rPr>
                <w:rFonts w:eastAsia="Calibri" w:cstheme="minorHAnsi"/>
              </w:rPr>
              <w:t>H</w:t>
            </w:r>
            <w:r w:rsidRPr="0038140C">
              <w:rPr>
                <w:rFonts w:eastAsia="Calibri" w:cstheme="minorHAnsi"/>
              </w:rPr>
              <w:t xml:space="preserve">erhalen </w:t>
            </w:r>
          </w:p>
          <w:p w14:paraId="6F681D8A" w14:textId="77777777" w:rsidR="00E91B1A" w:rsidRPr="0038140C" w:rsidRDefault="00E91B1A" w:rsidP="00E91B1A">
            <w:pPr>
              <w:rPr>
                <w:rFonts w:eastAsia="Calibri" w:cstheme="minorHAnsi"/>
              </w:rPr>
            </w:pPr>
            <w:r>
              <w:rPr>
                <w:rFonts w:eastAsia="Calibri" w:cstheme="minorHAnsi"/>
              </w:rPr>
              <w:t>P</w:t>
            </w:r>
            <w:r w:rsidRPr="0038140C">
              <w:rPr>
                <w:rFonts w:eastAsia="Calibri" w:cstheme="minorHAnsi"/>
              </w:rPr>
              <w:t>re teaching,</w:t>
            </w:r>
          </w:p>
          <w:p w14:paraId="08423371" w14:textId="77777777" w:rsidR="00E91B1A" w:rsidRPr="0038140C" w:rsidRDefault="00E91B1A" w:rsidP="00E91B1A">
            <w:pPr>
              <w:rPr>
                <w:rFonts w:eastAsia="Calibri" w:cstheme="minorHAnsi"/>
              </w:rPr>
            </w:pPr>
            <w:r>
              <w:rPr>
                <w:rFonts w:eastAsia="Calibri" w:cstheme="minorHAnsi"/>
              </w:rPr>
              <w:t>I</w:t>
            </w:r>
            <w:r w:rsidRPr="0038140C">
              <w:rPr>
                <w:rFonts w:eastAsia="Calibri" w:cstheme="minorHAnsi"/>
              </w:rPr>
              <w:t>nstructie-en oefentijd</w:t>
            </w:r>
          </w:p>
          <w:p w14:paraId="6EBC36B6" w14:textId="77777777" w:rsidR="00E91B1A" w:rsidRPr="0038140C" w:rsidRDefault="00E91B1A" w:rsidP="00E91B1A">
            <w:pPr>
              <w:rPr>
                <w:rFonts w:eastAsia="Calibri" w:cstheme="minorHAnsi"/>
              </w:rPr>
            </w:pPr>
            <w:r>
              <w:rPr>
                <w:rFonts w:eastAsia="Calibri" w:cstheme="minorHAnsi"/>
              </w:rPr>
              <w:t>M</w:t>
            </w:r>
            <w:r w:rsidRPr="0038140C">
              <w:rPr>
                <w:rFonts w:eastAsia="Calibri" w:cstheme="minorHAnsi"/>
              </w:rPr>
              <w:t>instens 15 minuten per dag</w:t>
            </w:r>
          </w:p>
        </w:tc>
      </w:tr>
      <w:tr w:rsidR="00E91B1A" w:rsidRPr="0038140C" w14:paraId="3099905A" w14:textId="77777777" w:rsidTr="00E91B1A">
        <w:tc>
          <w:tcPr>
            <w:tcW w:w="1951" w:type="dxa"/>
            <w:shd w:val="clear" w:color="auto" w:fill="C6D9F1" w:themeFill="text2" w:themeFillTint="33"/>
          </w:tcPr>
          <w:p w14:paraId="215B9FC7" w14:textId="77777777" w:rsidR="00E91B1A" w:rsidRPr="0038140C" w:rsidRDefault="00E91B1A" w:rsidP="00E91B1A">
            <w:pPr>
              <w:spacing w:line="240" w:lineRule="auto"/>
              <w:rPr>
                <w:rFonts w:eastAsia="Calibri" w:cstheme="minorHAnsi"/>
              </w:rPr>
            </w:pPr>
          </w:p>
        </w:tc>
        <w:tc>
          <w:tcPr>
            <w:tcW w:w="2126" w:type="dxa"/>
            <w:shd w:val="clear" w:color="auto" w:fill="C6D9F1" w:themeFill="text2" w:themeFillTint="33"/>
          </w:tcPr>
          <w:p w14:paraId="530D66AA" w14:textId="77777777" w:rsidR="00E91B1A" w:rsidRPr="0038140C" w:rsidRDefault="00E91B1A" w:rsidP="00E91B1A">
            <w:pPr>
              <w:spacing w:line="240" w:lineRule="auto"/>
              <w:rPr>
                <w:rFonts w:eastAsia="Calibri" w:cstheme="minorHAnsi"/>
              </w:rPr>
            </w:pPr>
          </w:p>
        </w:tc>
        <w:tc>
          <w:tcPr>
            <w:tcW w:w="2552" w:type="dxa"/>
            <w:shd w:val="clear" w:color="auto" w:fill="C6D9F1" w:themeFill="text2" w:themeFillTint="33"/>
          </w:tcPr>
          <w:p w14:paraId="44286BA3" w14:textId="77777777" w:rsidR="00E91B1A" w:rsidRPr="0038140C" w:rsidRDefault="00E91B1A" w:rsidP="00E91B1A">
            <w:pPr>
              <w:spacing w:line="240" w:lineRule="auto"/>
              <w:rPr>
                <w:rFonts w:eastAsia="Calibri" w:cstheme="minorHAnsi"/>
              </w:rPr>
            </w:pPr>
          </w:p>
        </w:tc>
        <w:tc>
          <w:tcPr>
            <w:tcW w:w="2551" w:type="dxa"/>
            <w:shd w:val="clear" w:color="auto" w:fill="C6D9F1" w:themeFill="text2" w:themeFillTint="33"/>
          </w:tcPr>
          <w:p w14:paraId="5DB62AEC" w14:textId="77777777" w:rsidR="00E91B1A" w:rsidRPr="0038140C" w:rsidRDefault="00E91B1A" w:rsidP="00E91B1A">
            <w:pPr>
              <w:spacing w:line="240" w:lineRule="auto"/>
              <w:rPr>
                <w:rFonts w:eastAsia="Calibri" w:cstheme="minorHAnsi"/>
              </w:rPr>
            </w:pPr>
          </w:p>
        </w:tc>
      </w:tr>
      <w:tr w:rsidR="00E91B1A" w:rsidRPr="0038140C" w14:paraId="2F1833DF" w14:textId="77777777" w:rsidTr="00E91B1A">
        <w:tc>
          <w:tcPr>
            <w:tcW w:w="1951" w:type="dxa"/>
            <w:shd w:val="clear" w:color="auto" w:fill="auto"/>
          </w:tcPr>
          <w:p w14:paraId="0E43A6C3" w14:textId="77777777" w:rsidR="00E91B1A" w:rsidRPr="0038140C" w:rsidRDefault="00E91B1A" w:rsidP="00E91B1A">
            <w:pPr>
              <w:rPr>
                <w:rFonts w:eastAsia="Calibri" w:cstheme="minorHAnsi"/>
              </w:rPr>
            </w:pPr>
            <w:r w:rsidRPr="0038140C">
              <w:rPr>
                <w:rFonts w:eastAsia="Calibri" w:cstheme="minorHAnsi"/>
              </w:rPr>
              <w:t xml:space="preserve">Zeer intensief </w:t>
            </w:r>
          </w:p>
          <w:p w14:paraId="5461470D" w14:textId="77777777" w:rsidR="00E91B1A" w:rsidRPr="0038140C" w:rsidRDefault="00E91B1A" w:rsidP="00E91B1A">
            <w:pPr>
              <w:rPr>
                <w:rFonts w:eastAsia="Calibri" w:cstheme="minorHAnsi"/>
              </w:rPr>
            </w:pPr>
            <w:r w:rsidRPr="0038140C">
              <w:rPr>
                <w:rFonts w:eastAsia="Calibri" w:cstheme="minorHAnsi"/>
              </w:rPr>
              <w:t>arrangement</w:t>
            </w:r>
          </w:p>
        </w:tc>
        <w:tc>
          <w:tcPr>
            <w:tcW w:w="2126" w:type="dxa"/>
            <w:shd w:val="clear" w:color="auto" w:fill="auto"/>
          </w:tcPr>
          <w:p w14:paraId="32EFB11D" w14:textId="77777777" w:rsidR="00E91B1A" w:rsidRPr="0038140C" w:rsidRDefault="00E91B1A" w:rsidP="00E91B1A">
            <w:pPr>
              <w:rPr>
                <w:rFonts w:eastAsia="Calibri" w:cstheme="minorHAnsi"/>
              </w:rPr>
            </w:pPr>
            <w:r w:rsidRPr="0038140C">
              <w:rPr>
                <w:rFonts w:eastAsia="Calibri" w:cstheme="minorHAnsi"/>
              </w:rPr>
              <w:t>Zorgniveau 3</w:t>
            </w:r>
          </w:p>
          <w:p w14:paraId="306A74E3" w14:textId="77777777" w:rsidR="00E91B1A" w:rsidRPr="0038140C" w:rsidRDefault="00E91B1A" w:rsidP="00E91B1A">
            <w:pPr>
              <w:rPr>
                <w:rFonts w:eastAsia="Calibri" w:cstheme="minorHAnsi"/>
              </w:rPr>
            </w:pPr>
            <w:r w:rsidRPr="0038140C">
              <w:rPr>
                <w:rFonts w:eastAsia="Calibri" w:cstheme="minorHAnsi"/>
              </w:rPr>
              <w:t>Specifieke interve</w:t>
            </w:r>
            <w:r w:rsidRPr="0038140C">
              <w:rPr>
                <w:rFonts w:eastAsia="Calibri" w:cstheme="minorHAnsi"/>
              </w:rPr>
              <w:t>n</w:t>
            </w:r>
            <w:r w:rsidRPr="0038140C">
              <w:rPr>
                <w:rFonts w:eastAsia="Calibri" w:cstheme="minorHAnsi"/>
              </w:rPr>
              <w:t xml:space="preserve">ties </w:t>
            </w:r>
          </w:p>
        </w:tc>
        <w:tc>
          <w:tcPr>
            <w:tcW w:w="2552" w:type="dxa"/>
            <w:shd w:val="clear" w:color="auto" w:fill="auto"/>
          </w:tcPr>
          <w:p w14:paraId="7F12E9A6" w14:textId="77777777" w:rsidR="00E91B1A" w:rsidRPr="0038140C" w:rsidRDefault="00E91B1A" w:rsidP="00E91B1A">
            <w:pPr>
              <w:rPr>
                <w:rFonts w:eastAsia="Calibri" w:cstheme="minorHAnsi"/>
              </w:rPr>
            </w:pPr>
            <w:r w:rsidRPr="0038140C">
              <w:rPr>
                <w:rFonts w:eastAsia="Calibri" w:cstheme="minorHAnsi"/>
              </w:rPr>
              <w:t>Leerkracht</w:t>
            </w:r>
          </w:p>
          <w:p w14:paraId="139A868F" w14:textId="77777777" w:rsidR="00E91B1A" w:rsidRPr="0038140C" w:rsidRDefault="00E91B1A" w:rsidP="00E91B1A">
            <w:pPr>
              <w:rPr>
                <w:rFonts w:eastAsia="Calibri" w:cstheme="minorHAnsi"/>
              </w:rPr>
            </w:pPr>
            <w:r w:rsidRPr="0038140C">
              <w:rPr>
                <w:rFonts w:eastAsia="Calibri" w:cstheme="minorHAnsi"/>
              </w:rPr>
              <w:t xml:space="preserve">Specifieke interventies </w:t>
            </w:r>
          </w:p>
          <w:p w14:paraId="2A28DC2A" w14:textId="77777777" w:rsidR="00E91B1A" w:rsidRPr="0038140C" w:rsidRDefault="00E91B1A" w:rsidP="00E91B1A">
            <w:pPr>
              <w:rPr>
                <w:rFonts w:eastAsia="Calibri" w:cstheme="minorHAnsi"/>
              </w:rPr>
            </w:pPr>
          </w:p>
        </w:tc>
        <w:tc>
          <w:tcPr>
            <w:tcW w:w="2551" w:type="dxa"/>
            <w:shd w:val="clear" w:color="auto" w:fill="auto"/>
          </w:tcPr>
          <w:p w14:paraId="7C930448" w14:textId="77777777" w:rsidR="00E91B1A" w:rsidRPr="0038140C" w:rsidRDefault="00E91B1A" w:rsidP="00E91B1A">
            <w:pPr>
              <w:rPr>
                <w:rFonts w:eastAsia="Calibri" w:cstheme="minorHAnsi"/>
              </w:rPr>
            </w:pPr>
            <w:r w:rsidRPr="0038140C">
              <w:rPr>
                <w:rFonts w:eastAsia="Calibri" w:cstheme="minorHAnsi"/>
              </w:rPr>
              <w:t>Verdere intensivering lees- en/of spellings-onderwijs</w:t>
            </w:r>
          </w:p>
        </w:tc>
      </w:tr>
      <w:tr w:rsidR="00E91B1A" w:rsidRPr="0038140C" w14:paraId="26B50C84" w14:textId="77777777" w:rsidTr="00E91B1A">
        <w:tc>
          <w:tcPr>
            <w:tcW w:w="1951" w:type="dxa"/>
            <w:shd w:val="clear" w:color="auto" w:fill="auto"/>
          </w:tcPr>
          <w:p w14:paraId="4E8AB346" w14:textId="77777777" w:rsidR="00E91B1A" w:rsidRPr="0038140C" w:rsidRDefault="00E91B1A" w:rsidP="00E91B1A">
            <w:pPr>
              <w:rPr>
                <w:rFonts w:eastAsia="Calibri" w:cstheme="minorHAnsi"/>
              </w:rPr>
            </w:pPr>
            <w:r w:rsidRPr="0038140C">
              <w:rPr>
                <w:rFonts w:eastAsia="Calibri" w:cstheme="minorHAnsi"/>
              </w:rPr>
              <w:t>10 % zwakste lee</w:t>
            </w:r>
            <w:r w:rsidRPr="0038140C">
              <w:rPr>
                <w:rFonts w:eastAsia="Calibri" w:cstheme="minorHAnsi"/>
              </w:rPr>
              <w:t>r</w:t>
            </w:r>
            <w:r w:rsidRPr="0038140C">
              <w:rPr>
                <w:rFonts w:eastAsia="Calibri" w:cstheme="minorHAnsi"/>
              </w:rPr>
              <w:t>lingen</w:t>
            </w:r>
          </w:p>
        </w:tc>
        <w:tc>
          <w:tcPr>
            <w:tcW w:w="2126" w:type="dxa"/>
            <w:shd w:val="clear" w:color="auto" w:fill="auto"/>
          </w:tcPr>
          <w:p w14:paraId="3A0C6649" w14:textId="77777777" w:rsidR="00E91B1A" w:rsidRPr="0038140C" w:rsidRDefault="00E91B1A" w:rsidP="00E91B1A">
            <w:pPr>
              <w:rPr>
                <w:rFonts w:eastAsia="Calibri" w:cstheme="minorHAnsi"/>
              </w:rPr>
            </w:pPr>
            <w:r w:rsidRPr="0038140C">
              <w:rPr>
                <w:rFonts w:eastAsia="Calibri" w:cstheme="minorHAnsi"/>
              </w:rPr>
              <w:t xml:space="preserve">Ondersteund en /of uitgevoerd door de </w:t>
            </w:r>
          </w:p>
        </w:tc>
        <w:tc>
          <w:tcPr>
            <w:tcW w:w="2552" w:type="dxa"/>
            <w:shd w:val="clear" w:color="auto" w:fill="auto"/>
          </w:tcPr>
          <w:p w14:paraId="08BCE0E7" w14:textId="77777777" w:rsidR="00E91B1A" w:rsidRPr="0038140C" w:rsidRDefault="00E91B1A" w:rsidP="00E91B1A">
            <w:pPr>
              <w:rPr>
                <w:rFonts w:eastAsia="Calibri" w:cstheme="minorHAnsi"/>
              </w:rPr>
            </w:pPr>
            <w:r w:rsidRPr="0038140C">
              <w:rPr>
                <w:rFonts w:eastAsia="Calibri" w:cstheme="minorHAnsi"/>
              </w:rPr>
              <w:t>i.s.m.  leesspecialist met leesbegeleiding</w:t>
            </w:r>
          </w:p>
          <w:p w14:paraId="510CC45A" w14:textId="77777777" w:rsidR="00E91B1A" w:rsidRPr="0038140C" w:rsidRDefault="00E91B1A" w:rsidP="00E91B1A">
            <w:pPr>
              <w:rPr>
                <w:rFonts w:eastAsia="Calibri" w:cstheme="minorHAnsi"/>
              </w:rPr>
            </w:pPr>
            <w:r w:rsidRPr="0038140C">
              <w:rPr>
                <w:rFonts w:eastAsia="Calibri" w:cstheme="minorHAnsi"/>
              </w:rPr>
              <w:t>Connect lezen</w:t>
            </w:r>
          </w:p>
        </w:tc>
        <w:tc>
          <w:tcPr>
            <w:tcW w:w="2551" w:type="dxa"/>
            <w:shd w:val="clear" w:color="auto" w:fill="auto"/>
          </w:tcPr>
          <w:p w14:paraId="71D580A4" w14:textId="77777777" w:rsidR="00E91B1A" w:rsidRPr="0038140C" w:rsidRDefault="00E91B1A" w:rsidP="00E91B1A">
            <w:pPr>
              <w:rPr>
                <w:rFonts w:eastAsia="Times New Roman" w:cstheme="minorHAnsi"/>
                <w:lang w:eastAsia="nl-NL"/>
              </w:rPr>
            </w:pPr>
            <w:r w:rsidRPr="0038140C">
              <w:rPr>
                <w:rFonts w:eastAsia="Times New Roman" w:cstheme="minorHAnsi"/>
                <w:lang w:eastAsia="nl-NL"/>
              </w:rPr>
              <w:t>Individueel handelings</w:t>
            </w:r>
            <w:r>
              <w:rPr>
                <w:rFonts w:eastAsia="Times New Roman" w:cstheme="minorHAnsi"/>
                <w:lang w:eastAsia="nl-NL"/>
              </w:rPr>
              <w:t>-</w:t>
            </w:r>
            <w:r w:rsidRPr="0038140C">
              <w:rPr>
                <w:rFonts w:eastAsia="Times New Roman" w:cstheme="minorHAnsi"/>
                <w:lang w:eastAsia="nl-NL"/>
              </w:rPr>
              <w:t>plan. Zelfde toetsen als hoofdmeting  om hp bij te kunnen stellen. Leerling wordt met zichzelf verg</w:t>
            </w:r>
            <w:r w:rsidRPr="0038140C">
              <w:rPr>
                <w:rFonts w:eastAsia="Times New Roman" w:cstheme="minorHAnsi"/>
                <w:lang w:eastAsia="nl-NL"/>
              </w:rPr>
              <w:t>e</w:t>
            </w:r>
            <w:r w:rsidRPr="0038140C">
              <w:rPr>
                <w:rFonts w:eastAsia="Times New Roman" w:cstheme="minorHAnsi"/>
                <w:lang w:eastAsia="nl-NL"/>
              </w:rPr>
              <w:t>leken.</w:t>
            </w:r>
          </w:p>
        </w:tc>
      </w:tr>
      <w:tr w:rsidR="00E91B1A" w:rsidRPr="0038140C" w14:paraId="05F879FA" w14:textId="77777777" w:rsidTr="00E91B1A">
        <w:tc>
          <w:tcPr>
            <w:tcW w:w="1951" w:type="dxa"/>
            <w:shd w:val="clear" w:color="auto" w:fill="C6D9F1" w:themeFill="text2" w:themeFillTint="33"/>
          </w:tcPr>
          <w:p w14:paraId="0AADDE07" w14:textId="77777777" w:rsidR="00E91B1A" w:rsidRPr="0038140C" w:rsidRDefault="00E91B1A" w:rsidP="00E91B1A">
            <w:pPr>
              <w:spacing w:line="240" w:lineRule="auto"/>
              <w:rPr>
                <w:rFonts w:eastAsia="Calibri" w:cstheme="minorHAnsi"/>
              </w:rPr>
            </w:pPr>
          </w:p>
        </w:tc>
        <w:tc>
          <w:tcPr>
            <w:tcW w:w="2126" w:type="dxa"/>
            <w:shd w:val="clear" w:color="auto" w:fill="C6D9F1" w:themeFill="text2" w:themeFillTint="33"/>
          </w:tcPr>
          <w:p w14:paraId="4B2B5D40" w14:textId="77777777" w:rsidR="00E91B1A" w:rsidRPr="0038140C" w:rsidRDefault="00E91B1A" w:rsidP="00E91B1A">
            <w:pPr>
              <w:spacing w:line="240" w:lineRule="auto"/>
              <w:rPr>
                <w:rFonts w:eastAsia="Calibri" w:cstheme="minorHAnsi"/>
              </w:rPr>
            </w:pPr>
          </w:p>
        </w:tc>
        <w:tc>
          <w:tcPr>
            <w:tcW w:w="2552" w:type="dxa"/>
            <w:shd w:val="clear" w:color="auto" w:fill="C6D9F1" w:themeFill="text2" w:themeFillTint="33"/>
          </w:tcPr>
          <w:p w14:paraId="59A54E9E" w14:textId="77777777" w:rsidR="00E91B1A" w:rsidRPr="0038140C" w:rsidRDefault="00E91B1A" w:rsidP="00E91B1A">
            <w:pPr>
              <w:spacing w:line="240" w:lineRule="auto"/>
              <w:rPr>
                <w:rFonts w:eastAsia="Calibri" w:cstheme="minorHAnsi"/>
              </w:rPr>
            </w:pPr>
          </w:p>
        </w:tc>
        <w:tc>
          <w:tcPr>
            <w:tcW w:w="2551" w:type="dxa"/>
            <w:shd w:val="clear" w:color="auto" w:fill="C6D9F1" w:themeFill="text2" w:themeFillTint="33"/>
          </w:tcPr>
          <w:p w14:paraId="35C5F298" w14:textId="77777777" w:rsidR="00E91B1A" w:rsidRPr="0038140C" w:rsidRDefault="00E91B1A" w:rsidP="00E91B1A">
            <w:pPr>
              <w:spacing w:line="240" w:lineRule="auto"/>
              <w:rPr>
                <w:rFonts w:eastAsia="Calibri" w:cstheme="minorHAnsi"/>
              </w:rPr>
            </w:pPr>
          </w:p>
        </w:tc>
      </w:tr>
      <w:tr w:rsidR="00E91B1A" w:rsidRPr="0038140C" w14:paraId="0983185B" w14:textId="77777777" w:rsidTr="00E91B1A">
        <w:tc>
          <w:tcPr>
            <w:tcW w:w="1951" w:type="dxa"/>
            <w:shd w:val="clear" w:color="auto" w:fill="auto"/>
          </w:tcPr>
          <w:p w14:paraId="286C2D9C" w14:textId="77777777" w:rsidR="00E91B1A" w:rsidRPr="0038140C" w:rsidRDefault="00E91B1A" w:rsidP="00E91B1A">
            <w:pPr>
              <w:rPr>
                <w:rFonts w:eastAsia="Calibri" w:cstheme="minorHAnsi"/>
              </w:rPr>
            </w:pPr>
            <w:r w:rsidRPr="0038140C">
              <w:rPr>
                <w:rFonts w:eastAsia="Calibri" w:cstheme="minorHAnsi"/>
              </w:rPr>
              <w:t>Zeer intensief a</w:t>
            </w:r>
            <w:r w:rsidRPr="0038140C">
              <w:rPr>
                <w:rFonts w:eastAsia="Calibri" w:cstheme="minorHAnsi"/>
              </w:rPr>
              <w:t>r</w:t>
            </w:r>
            <w:r w:rsidRPr="0038140C">
              <w:rPr>
                <w:rFonts w:eastAsia="Calibri" w:cstheme="minorHAnsi"/>
              </w:rPr>
              <w:t>rangement</w:t>
            </w:r>
          </w:p>
          <w:p w14:paraId="591E7F94" w14:textId="77777777" w:rsidR="00E91B1A" w:rsidRPr="0038140C" w:rsidRDefault="00E91B1A" w:rsidP="00E91B1A">
            <w:pPr>
              <w:rPr>
                <w:rFonts w:eastAsia="Calibri" w:cstheme="minorHAnsi"/>
              </w:rPr>
            </w:pPr>
            <w:r w:rsidRPr="0038140C">
              <w:rPr>
                <w:rFonts w:eastAsia="Calibri" w:cstheme="minorHAnsi"/>
              </w:rPr>
              <w:t>+ zorg</w:t>
            </w:r>
          </w:p>
          <w:p w14:paraId="02113CAB" w14:textId="77777777" w:rsidR="00E91B1A" w:rsidRPr="0038140C" w:rsidRDefault="00E91B1A" w:rsidP="00E91B1A">
            <w:pPr>
              <w:rPr>
                <w:rFonts w:eastAsia="Calibri" w:cstheme="minorHAnsi"/>
              </w:rPr>
            </w:pPr>
            <w:r w:rsidRPr="0038140C">
              <w:rPr>
                <w:rFonts w:eastAsia="Calibri" w:cstheme="minorHAnsi"/>
              </w:rPr>
              <w:t>4% van de zwakste leerlingen</w:t>
            </w:r>
          </w:p>
          <w:p w14:paraId="6A510ED0" w14:textId="77777777" w:rsidR="00E91B1A" w:rsidRPr="0038140C" w:rsidRDefault="00E91B1A" w:rsidP="00E91B1A">
            <w:pPr>
              <w:rPr>
                <w:rFonts w:eastAsia="Calibri" w:cstheme="minorHAnsi"/>
              </w:rPr>
            </w:pPr>
          </w:p>
        </w:tc>
        <w:tc>
          <w:tcPr>
            <w:tcW w:w="2126" w:type="dxa"/>
            <w:shd w:val="clear" w:color="auto" w:fill="auto"/>
          </w:tcPr>
          <w:p w14:paraId="42B21F3A" w14:textId="77777777" w:rsidR="00E91B1A" w:rsidRPr="0038140C" w:rsidRDefault="00E91B1A" w:rsidP="00E91B1A">
            <w:pPr>
              <w:rPr>
                <w:rFonts w:eastAsia="Calibri" w:cstheme="minorHAnsi"/>
              </w:rPr>
            </w:pPr>
            <w:r w:rsidRPr="0038140C">
              <w:rPr>
                <w:rFonts w:eastAsia="Calibri" w:cstheme="minorHAnsi"/>
              </w:rPr>
              <w:t>Zorgniveau 4</w:t>
            </w:r>
          </w:p>
          <w:p w14:paraId="4664C07F" w14:textId="77777777" w:rsidR="00E91B1A" w:rsidRPr="0038140C" w:rsidRDefault="00E91B1A" w:rsidP="00E91B1A">
            <w:pPr>
              <w:rPr>
                <w:rFonts w:eastAsia="Calibri" w:cstheme="minorHAnsi"/>
              </w:rPr>
            </w:pPr>
            <w:r w:rsidRPr="0038140C">
              <w:rPr>
                <w:rFonts w:eastAsia="Calibri" w:cstheme="minorHAnsi"/>
              </w:rPr>
              <w:t>diagnostiek en b</w:t>
            </w:r>
            <w:r w:rsidRPr="0038140C">
              <w:rPr>
                <w:rFonts w:eastAsia="Calibri" w:cstheme="minorHAnsi"/>
              </w:rPr>
              <w:t>e</w:t>
            </w:r>
            <w:r w:rsidRPr="0038140C">
              <w:rPr>
                <w:rFonts w:eastAsia="Calibri" w:cstheme="minorHAnsi"/>
              </w:rPr>
              <w:t>handeling in zorgi</w:t>
            </w:r>
            <w:r w:rsidRPr="0038140C">
              <w:rPr>
                <w:rFonts w:eastAsia="Calibri" w:cstheme="minorHAnsi"/>
              </w:rPr>
              <w:t>n</w:t>
            </w:r>
            <w:r w:rsidRPr="0038140C">
              <w:rPr>
                <w:rFonts w:eastAsia="Calibri" w:cstheme="minorHAnsi"/>
              </w:rPr>
              <w:t>stituut</w:t>
            </w:r>
          </w:p>
          <w:p w14:paraId="2239AC78" w14:textId="77777777" w:rsidR="00E91B1A" w:rsidRPr="0038140C" w:rsidRDefault="00E91B1A" w:rsidP="00E91B1A">
            <w:pPr>
              <w:rPr>
                <w:rFonts w:eastAsia="Calibri" w:cstheme="minorHAnsi"/>
              </w:rPr>
            </w:pPr>
          </w:p>
        </w:tc>
        <w:tc>
          <w:tcPr>
            <w:tcW w:w="2552" w:type="dxa"/>
            <w:shd w:val="clear" w:color="auto" w:fill="auto"/>
          </w:tcPr>
          <w:p w14:paraId="199A3364" w14:textId="77777777" w:rsidR="00E91B1A" w:rsidRPr="0038140C" w:rsidRDefault="00E91B1A" w:rsidP="00E91B1A">
            <w:pPr>
              <w:rPr>
                <w:rFonts w:eastAsia="Calibri" w:cstheme="minorHAnsi"/>
              </w:rPr>
            </w:pPr>
            <w:r w:rsidRPr="0038140C">
              <w:rPr>
                <w:rFonts w:eastAsia="Calibri" w:cstheme="minorHAnsi"/>
              </w:rPr>
              <w:t>Externe behandelaar met afstemming op school met leerkracht, ib en leesspecialist. Vaststellen dyslexie en gespeciali-seerde behandeling</w:t>
            </w:r>
          </w:p>
        </w:tc>
        <w:tc>
          <w:tcPr>
            <w:tcW w:w="2551" w:type="dxa"/>
            <w:shd w:val="clear" w:color="auto" w:fill="auto"/>
          </w:tcPr>
          <w:p w14:paraId="4BB234DB" w14:textId="77777777" w:rsidR="00E91B1A" w:rsidRPr="0038140C" w:rsidRDefault="00E91B1A" w:rsidP="00E91B1A">
            <w:pPr>
              <w:rPr>
                <w:rFonts w:eastAsia="Calibri" w:cstheme="minorHAnsi"/>
              </w:rPr>
            </w:pPr>
            <w:r w:rsidRPr="0038140C">
              <w:rPr>
                <w:rFonts w:eastAsia="Calibri" w:cstheme="minorHAnsi"/>
              </w:rPr>
              <w:t>Externe behandeling</w:t>
            </w:r>
          </w:p>
          <w:p w14:paraId="0EA291E0" w14:textId="77777777" w:rsidR="00E91B1A" w:rsidRDefault="00E91B1A" w:rsidP="00E91B1A">
            <w:pPr>
              <w:rPr>
                <w:rFonts w:eastAsia="Calibri" w:cstheme="minorHAnsi"/>
              </w:rPr>
            </w:pPr>
            <w:r w:rsidRPr="0038140C">
              <w:rPr>
                <w:rFonts w:eastAsia="Calibri" w:cstheme="minorHAnsi"/>
              </w:rPr>
              <w:t>i.s.m. op niveau leessp</w:t>
            </w:r>
            <w:r w:rsidRPr="0038140C">
              <w:rPr>
                <w:rFonts w:eastAsia="Calibri" w:cstheme="minorHAnsi"/>
              </w:rPr>
              <w:t>e</w:t>
            </w:r>
            <w:r w:rsidRPr="0038140C">
              <w:rPr>
                <w:rFonts w:eastAsia="Calibri" w:cstheme="minorHAnsi"/>
              </w:rPr>
              <w:t>cialist</w:t>
            </w:r>
          </w:p>
          <w:p w14:paraId="0DC2E976" w14:textId="77777777" w:rsidR="00E91B1A" w:rsidRPr="0038140C" w:rsidRDefault="00E91B1A" w:rsidP="00E91B1A">
            <w:pPr>
              <w:rPr>
                <w:rFonts w:eastAsia="Calibri" w:cstheme="minorHAnsi"/>
              </w:rPr>
            </w:pPr>
          </w:p>
        </w:tc>
      </w:tr>
    </w:tbl>
    <w:p w14:paraId="566E7771" w14:textId="77777777" w:rsidR="00B43186" w:rsidRPr="00C02CF8" w:rsidRDefault="00B43186" w:rsidP="00C02CF8">
      <w:pPr>
        <w:spacing w:line="280" w:lineRule="exact"/>
        <w:jc w:val="left"/>
        <w:rPr>
          <w:rFonts w:ascii="Verdana" w:hAnsi="Verdana"/>
          <w:b/>
          <w:sz w:val="18"/>
          <w:szCs w:val="18"/>
        </w:rPr>
      </w:pPr>
    </w:p>
    <w:p w14:paraId="66E915CC" w14:textId="77777777" w:rsidR="00EA048E" w:rsidRPr="00C02CF8" w:rsidRDefault="00EA048E" w:rsidP="00C02CF8">
      <w:pPr>
        <w:spacing w:line="280" w:lineRule="exact"/>
        <w:jc w:val="left"/>
        <w:rPr>
          <w:rFonts w:ascii="Verdana" w:hAnsi="Verdana"/>
          <w:b/>
          <w:sz w:val="18"/>
          <w:szCs w:val="18"/>
        </w:rPr>
      </w:pPr>
      <w:r w:rsidRPr="00C02CF8">
        <w:rPr>
          <w:rFonts w:ascii="Verdana" w:hAnsi="Verdana"/>
          <w:b/>
          <w:sz w:val="18"/>
          <w:szCs w:val="18"/>
        </w:rPr>
        <w:lastRenderedPageBreak/>
        <w:t>3.4.3</w:t>
      </w:r>
      <w:r w:rsidRPr="00C02CF8">
        <w:rPr>
          <w:rFonts w:ascii="Verdana" w:hAnsi="Verdana"/>
          <w:b/>
          <w:sz w:val="18"/>
          <w:szCs w:val="18"/>
        </w:rPr>
        <w:tab/>
        <w:t>Aanbod voor leerlingen met rekenproblemen en/of dyscalculie</w:t>
      </w:r>
    </w:p>
    <w:p w14:paraId="7A48D999" w14:textId="77777777" w:rsidR="00E04BBC" w:rsidRPr="00C02CF8" w:rsidRDefault="00E04BBC" w:rsidP="00C02CF8">
      <w:pPr>
        <w:spacing w:line="280" w:lineRule="exact"/>
        <w:jc w:val="left"/>
        <w:rPr>
          <w:rFonts w:ascii="Verdana" w:hAnsi="Verdana"/>
          <w:sz w:val="18"/>
          <w:szCs w:val="18"/>
        </w:rPr>
      </w:pPr>
      <w:r w:rsidRPr="00C02CF8">
        <w:rPr>
          <w:rFonts w:ascii="Verdana" w:hAnsi="Verdana"/>
          <w:sz w:val="18"/>
          <w:szCs w:val="18"/>
        </w:rPr>
        <w:t xml:space="preserve">Als een leerling zich gemiddeld of goed ontwikkelt (rekening houdend met het OPP), ontwikkelt hij zich in zorgniveau 1. </w:t>
      </w:r>
    </w:p>
    <w:p w14:paraId="4C4516F2" w14:textId="2D40C70F" w:rsidR="00E04BBC" w:rsidRPr="00C02CF8" w:rsidRDefault="00E04BBC" w:rsidP="00C02CF8">
      <w:pPr>
        <w:spacing w:line="280" w:lineRule="exact"/>
        <w:jc w:val="left"/>
        <w:rPr>
          <w:rFonts w:ascii="Verdana" w:hAnsi="Verdana"/>
          <w:sz w:val="18"/>
          <w:szCs w:val="18"/>
        </w:rPr>
      </w:pPr>
      <w:r w:rsidRPr="00C02CF8">
        <w:rPr>
          <w:rFonts w:ascii="Verdana" w:hAnsi="Verdana"/>
          <w:sz w:val="18"/>
          <w:szCs w:val="18"/>
        </w:rPr>
        <w:t>Als blijkt dat een leerling geringe rekenwiskunde problemen ervaart (2x uitval op hetzelfde onde</w:t>
      </w:r>
      <w:r w:rsidRPr="00C02CF8">
        <w:rPr>
          <w:rFonts w:ascii="Verdana" w:hAnsi="Verdana"/>
          <w:sz w:val="18"/>
          <w:szCs w:val="18"/>
        </w:rPr>
        <w:t>r</w:t>
      </w:r>
      <w:r w:rsidRPr="00C02CF8">
        <w:rPr>
          <w:rFonts w:ascii="Verdana" w:hAnsi="Verdana"/>
          <w:sz w:val="18"/>
          <w:szCs w:val="18"/>
        </w:rPr>
        <w:t>deel op de MGT of 1x uitval op een onderdeel van de CITO toets), zal een leerling naar zor</w:t>
      </w:r>
      <w:r w:rsidRPr="00C02CF8">
        <w:rPr>
          <w:rFonts w:ascii="Verdana" w:hAnsi="Verdana"/>
          <w:sz w:val="18"/>
          <w:szCs w:val="18"/>
        </w:rPr>
        <w:t>g</w:t>
      </w:r>
      <w:r w:rsidRPr="00C02CF8">
        <w:rPr>
          <w:rFonts w:ascii="Verdana" w:hAnsi="Verdana"/>
          <w:sz w:val="18"/>
          <w:szCs w:val="18"/>
        </w:rPr>
        <w:t>niveau 2 gaan. Hierbij krijgt een leerling extra begeleiding van de leerkracht tijdens de rekenle</w:t>
      </w:r>
      <w:r w:rsidRPr="00C02CF8">
        <w:rPr>
          <w:rFonts w:ascii="Verdana" w:hAnsi="Verdana"/>
          <w:sz w:val="18"/>
          <w:szCs w:val="18"/>
        </w:rPr>
        <w:t>s</w:t>
      </w:r>
      <w:r w:rsidRPr="00C02CF8">
        <w:rPr>
          <w:rFonts w:ascii="Verdana" w:hAnsi="Verdana"/>
          <w:sz w:val="18"/>
          <w:szCs w:val="18"/>
        </w:rPr>
        <w:t xml:space="preserve">sen en zullen er vaker rekengesprekken gehouden worden met de leerling om zo de strategieën van de leerling duidelijk in kaart te brengen. </w:t>
      </w:r>
      <w:r w:rsidRPr="00C02CF8">
        <w:rPr>
          <w:rFonts w:ascii="Verdana" w:hAnsi="Verdana"/>
          <w:sz w:val="18"/>
          <w:szCs w:val="18"/>
        </w:rPr>
        <w:br/>
        <w:t>Als hierna blijkt dat een leerling nog steeds problemen ervaart op de deelgebieden of minder dan 75% goed heeft van de MGT zal de  leerling in zorgniveau 3 terecht komen. Hierbij voert de lee</w:t>
      </w:r>
      <w:r w:rsidRPr="00C02CF8">
        <w:rPr>
          <w:rFonts w:ascii="Verdana" w:hAnsi="Verdana"/>
          <w:sz w:val="18"/>
          <w:szCs w:val="18"/>
        </w:rPr>
        <w:t>r</w:t>
      </w:r>
      <w:r w:rsidRPr="00C02CF8">
        <w:rPr>
          <w:rFonts w:ascii="Verdana" w:hAnsi="Verdana"/>
          <w:sz w:val="18"/>
          <w:szCs w:val="18"/>
        </w:rPr>
        <w:t>kracht extra diagnostische gesprekken met de leerling en voert de leerkracht samen met de reke</w:t>
      </w:r>
      <w:r w:rsidRPr="00C02CF8">
        <w:rPr>
          <w:rFonts w:ascii="Verdana" w:hAnsi="Verdana"/>
          <w:sz w:val="18"/>
          <w:szCs w:val="18"/>
        </w:rPr>
        <w:t>n</w:t>
      </w:r>
      <w:r w:rsidRPr="00C02CF8">
        <w:rPr>
          <w:rFonts w:ascii="Verdana" w:hAnsi="Verdana"/>
          <w:sz w:val="18"/>
          <w:szCs w:val="18"/>
        </w:rPr>
        <w:t>coördinator en of de Intern Begeleider een begeleidingsplan op dat in het groepsplan komt. De leerstof en de instructie zullen hierbij afgestemd worden op de onderwijsbehoeften van de indiv</w:t>
      </w:r>
      <w:r w:rsidRPr="00C02CF8">
        <w:rPr>
          <w:rFonts w:ascii="Verdana" w:hAnsi="Verdana"/>
          <w:sz w:val="18"/>
          <w:szCs w:val="18"/>
        </w:rPr>
        <w:t>i</w:t>
      </w:r>
      <w:r w:rsidRPr="00C02CF8">
        <w:rPr>
          <w:rFonts w:ascii="Verdana" w:hAnsi="Verdana"/>
          <w:sz w:val="18"/>
          <w:szCs w:val="18"/>
        </w:rPr>
        <w:t>duele leerling.</w:t>
      </w:r>
      <w:r w:rsidRPr="00C02CF8">
        <w:rPr>
          <w:rFonts w:ascii="Verdana" w:hAnsi="Verdana"/>
          <w:sz w:val="18"/>
          <w:szCs w:val="18"/>
        </w:rPr>
        <w:br/>
        <w:t>Als blijkt dat een leerling nog steeds problemen ervaart, zijn de problemen ernstig en hardne</w:t>
      </w:r>
      <w:r w:rsidRPr="00C02CF8">
        <w:rPr>
          <w:rFonts w:ascii="Verdana" w:hAnsi="Verdana"/>
          <w:sz w:val="18"/>
          <w:szCs w:val="18"/>
        </w:rPr>
        <w:t>k</w:t>
      </w:r>
      <w:r w:rsidRPr="00C02CF8">
        <w:rPr>
          <w:rFonts w:ascii="Verdana" w:hAnsi="Verdana"/>
          <w:sz w:val="18"/>
          <w:szCs w:val="18"/>
        </w:rPr>
        <w:t>kig. De leerling zal aangemeld worden voor een extern onderzoek als blijkt dat minder van 75 % van de MGT toets voldoende is. Vanuit de adviezen van de externe onderzoeker kunnen er ind</w:t>
      </w:r>
      <w:r w:rsidRPr="00C02CF8">
        <w:rPr>
          <w:rFonts w:ascii="Verdana" w:hAnsi="Verdana"/>
          <w:sz w:val="18"/>
          <w:szCs w:val="18"/>
        </w:rPr>
        <w:t>i</w:t>
      </w:r>
      <w:r w:rsidRPr="00C02CF8">
        <w:rPr>
          <w:rFonts w:ascii="Verdana" w:hAnsi="Verdana"/>
          <w:sz w:val="18"/>
          <w:szCs w:val="18"/>
        </w:rPr>
        <w:t>viduele doelen stromen of kan er een dyscalculieverklaring afgegeven worden.</w:t>
      </w:r>
    </w:p>
    <w:p w14:paraId="118E281F" w14:textId="77777777" w:rsidR="00E04BBC" w:rsidRPr="00C02CF8" w:rsidRDefault="00E04BBC" w:rsidP="00C02CF8">
      <w:pPr>
        <w:spacing w:line="280" w:lineRule="exact"/>
        <w:jc w:val="left"/>
        <w:rPr>
          <w:rFonts w:ascii="Verdana" w:hAnsi="Verdana"/>
          <w:sz w:val="18"/>
          <w:szCs w:val="18"/>
        </w:rPr>
      </w:pPr>
      <w:r w:rsidRPr="00C02CF8">
        <w:rPr>
          <w:rFonts w:ascii="Verdana" w:hAnsi="Verdana"/>
          <w:sz w:val="18"/>
          <w:szCs w:val="18"/>
        </w:rPr>
        <w:t>De voorwaarden voor het afgeven van een dyscalculieverklaring zijn:</w:t>
      </w:r>
    </w:p>
    <w:p w14:paraId="15A5D773" w14:textId="77777777" w:rsidR="00E04BBC" w:rsidRPr="00C02CF8" w:rsidRDefault="00E04BBC" w:rsidP="00C02CF8">
      <w:pPr>
        <w:pStyle w:val="Lijstalinea"/>
        <w:numPr>
          <w:ilvl w:val="0"/>
          <w:numId w:val="14"/>
        </w:numPr>
        <w:spacing w:after="200" w:line="280" w:lineRule="exact"/>
        <w:jc w:val="left"/>
        <w:rPr>
          <w:rFonts w:ascii="Verdana" w:hAnsi="Verdana"/>
          <w:sz w:val="18"/>
          <w:szCs w:val="18"/>
        </w:rPr>
      </w:pPr>
      <w:r w:rsidRPr="00C02CF8">
        <w:rPr>
          <w:rFonts w:ascii="Verdana" w:hAnsi="Verdana"/>
          <w:sz w:val="18"/>
          <w:szCs w:val="18"/>
        </w:rPr>
        <w:t>De leerling beschikt over voldoende intelligentie (totale IQ van minimaal 70, al wordt er wel gepleit voor een terughoudendheid bij het verlenen van dyscalculieverklaringen bij leerlingen met een TIQ tussen 70 en 85);</w:t>
      </w:r>
    </w:p>
    <w:p w14:paraId="1647145F" w14:textId="77777777" w:rsidR="00E04BBC" w:rsidRPr="00C02CF8" w:rsidRDefault="00E04BBC" w:rsidP="00C02CF8">
      <w:pPr>
        <w:pStyle w:val="Lijstalinea"/>
        <w:numPr>
          <w:ilvl w:val="0"/>
          <w:numId w:val="14"/>
        </w:numPr>
        <w:spacing w:after="200" w:line="280" w:lineRule="exact"/>
        <w:jc w:val="left"/>
        <w:rPr>
          <w:rFonts w:ascii="Verdana" w:hAnsi="Verdana"/>
          <w:sz w:val="18"/>
          <w:szCs w:val="18"/>
        </w:rPr>
      </w:pPr>
      <w:r w:rsidRPr="00C02CF8">
        <w:rPr>
          <w:rFonts w:ascii="Verdana" w:hAnsi="Verdana"/>
          <w:sz w:val="18"/>
          <w:szCs w:val="18"/>
        </w:rPr>
        <w:t>Er is een grote discrepantie tussen de ontwikkeling van de leerling in het algemeen en zijn rekenwiskundige ontwikkeling;</w:t>
      </w:r>
    </w:p>
    <w:p w14:paraId="3FE53FD4" w14:textId="77777777" w:rsidR="00E04BBC" w:rsidRPr="00C02CF8" w:rsidRDefault="00E04BBC" w:rsidP="00C02CF8">
      <w:pPr>
        <w:pStyle w:val="Lijstalinea"/>
        <w:numPr>
          <w:ilvl w:val="0"/>
          <w:numId w:val="14"/>
        </w:numPr>
        <w:spacing w:after="200" w:line="280" w:lineRule="exact"/>
        <w:jc w:val="left"/>
        <w:rPr>
          <w:rFonts w:ascii="Verdana" w:hAnsi="Verdana"/>
          <w:sz w:val="18"/>
          <w:szCs w:val="18"/>
        </w:rPr>
      </w:pPr>
      <w:r w:rsidRPr="00C02CF8">
        <w:rPr>
          <w:rFonts w:ascii="Verdana" w:hAnsi="Verdana"/>
          <w:sz w:val="18"/>
          <w:szCs w:val="18"/>
        </w:rPr>
        <w:t>De achterstand is hardnekkig. De leerling laat, ondanks gericht, deskundige begeleiding (te) weinig aantoonbare vooruitgang zien;</w:t>
      </w:r>
    </w:p>
    <w:p w14:paraId="58CE6E26" w14:textId="77777777" w:rsidR="00E04BBC" w:rsidRPr="00C02CF8" w:rsidRDefault="00E04BBC" w:rsidP="00C02CF8">
      <w:pPr>
        <w:pStyle w:val="Lijstalinea"/>
        <w:numPr>
          <w:ilvl w:val="0"/>
          <w:numId w:val="14"/>
        </w:numPr>
        <w:spacing w:after="200" w:line="280" w:lineRule="exact"/>
        <w:jc w:val="left"/>
        <w:rPr>
          <w:rFonts w:ascii="Verdana" w:hAnsi="Verdana"/>
          <w:sz w:val="18"/>
          <w:szCs w:val="18"/>
        </w:rPr>
      </w:pPr>
      <w:r w:rsidRPr="00C02CF8">
        <w:rPr>
          <w:rFonts w:ascii="Verdana" w:hAnsi="Verdana"/>
          <w:sz w:val="18"/>
          <w:szCs w:val="18"/>
        </w:rPr>
        <w:t>De problemen zijn ontstaan vanaf het verwerven van de basisvaardigheden in het d</w:t>
      </w:r>
      <w:r w:rsidRPr="00C02CF8">
        <w:rPr>
          <w:rFonts w:ascii="Verdana" w:hAnsi="Verdana"/>
          <w:sz w:val="18"/>
          <w:szCs w:val="18"/>
        </w:rPr>
        <w:t>o</w:t>
      </w:r>
      <w:r w:rsidRPr="00C02CF8">
        <w:rPr>
          <w:rFonts w:ascii="Verdana" w:hAnsi="Verdana"/>
          <w:sz w:val="18"/>
          <w:szCs w:val="18"/>
        </w:rPr>
        <w:t>mein Getallen en Bewerkingen en beïnvloeden ook de ontwikkeling op de domeinen Verhoudi</w:t>
      </w:r>
      <w:r w:rsidRPr="00C02CF8">
        <w:rPr>
          <w:rFonts w:ascii="Verdana" w:hAnsi="Verdana"/>
          <w:sz w:val="18"/>
          <w:szCs w:val="18"/>
        </w:rPr>
        <w:t>n</w:t>
      </w:r>
      <w:r w:rsidRPr="00C02CF8">
        <w:rPr>
          <w:rFonts w:ascii="Verdana" w:hAnsi="Verdana"/>
          <w:sz w:val="18"/>
          <w:szCs w:val="18"/>
        </w:rPr>
        <w:t>gen en Meten en Meetkunde (inclusief de leerstoflijnen Tijd en Geld).</w:t>
      </w:r>
    </w:p>
    <w:p w14:paraId="5CEF4F83" w14:textId="77777777" w:rsidR="00186A0E" w:rsidRPr="00C02CF8" w:rsidRDefault="00186A0E" w:rsidP="00C02CF8">
      <w:pPr>
        <w:spacing w:line="280" w:lineRule="exact"/>
        <w:jc w:val="left"/>
        <w:rPr>
          <w:rFonts w:ascii="Verdana" w:hAnsi="Verdana"/>
          <w:i/>
          <w:color w:val="C00000"/>
          <w:sz w:val="18"/>
          <w:szCs w:val="18"/>
        </w:rPr>
      </w:pPr>
    </w:p>
    <w:p w14:paraId="63CA491A" w14:textId="77777777" w:rsidR="00EA048E" w:rsidRPr="00C02CF8" w:rsidRDefault="00EA048E" w:rsidP="00C02CF8">
      <w:pPr>
        <w:spacing w:line="280" w:lineRule="exact"/>
        <w:jc w:val="left"/>
        <w:rPr>
          <w:rFonts w:ascii="Verdana" w:hAnsi="Verdana"/>
          <w:b/>
          <w:i/>
          <w:color w:val="C00000"/>
          <w:sz w:val="18"/>
          <w:szCs w:val="18"/>
        </w:rPr>
      </w:pPr>
      <w:r w:rsidRPr="00C02CF8">
        <w:rPr>
          <w:rFonts w:ascii="Verdana" w:hAnsi="Verdana"/>
          <w:b/>
          <w:sz w:val="18"/>
          <w:szCs w:val="18"/>
        </w:rPr>
        <w:t>3.4.4</w:t>
      </w:r>
      <w:r w:rsidRPr="00C02CF8">
        <w:rPr>
          <w:rFonts w:ascii="Verdana" w:hAnsi="Verdana"/>
          <w:b/>
          <w:sz w:val="18"/>
          <w:szCs w:val="18"/>
        </w:rPr>
        <w:tab/>
        <w:t>Passend aanbod bij het ontwikkelingsniveau ongeacht de intelligentie</w:t>
      </w:r>
    </w:p>
    <w:p w14:paraId="62635597" w14:textId="77777777" w:rsidR="00186A0E" w:rsidRPr="00C02CF8" w:rsidRDefault="00AB1887" w:rsidP="00C02CF8">
      <w:pPr>
        <w:spacing w:line="280" w:lineRule="exact"/>
        <w:jc w:val="left"/>
        <w:rPr>
          <w:rFonts w:ascii="Verdana" w:hAnsi="Verdana"/>
          <w:sz w:val="18"/>
          <w:szCs w:val="18"/>
        </w:rPr>
      </w:pPr>
      <w:r w:rsidRPr="00C02CF8">
        <w:rPr>
          <w:rFonts w:ascii="Verdana" w:hAnsi="Verdana"/>
          <w:sz w:val="18"/>
          <w:szCs w:val="18"/>
        </w:rPr>
        <w:t>De school werkt op vier leerniveaus die gebaseerd zijn op de intelligentie en de leeropbrengsten van de leerling. Voor elk leerniveau is</w:t>
      </w:r>
      <w:r w:rsidR="009706FB" w:rsidRPr="00C02CF8">
        <w:rPr>
          <w:rFonts w:ascii="Verdana" w:hAnsi="Verdana"/>
          <w:sz w:val="18"/>
          <w:szCs w:val="18"/>
        </w:rPr>
        <w:t xml:space="preserve"> een aangepast onderwijsaan</w:t>
      </w:r>
      <w:r w:rsidRPr="00C02CF8">
        <w:rPr>
          <w:rFonts w:ascii="Verdana" w:hAnsi="Verdana"/>
          <w:sz w:val="18"/>
          <w:szCs w:val="18"/>
        </w:rPr>
        <w:t>bod per vak.</w:t>
      </w:r>
    </w:p>
    <w:p w14:paraId="17D77852" w14:textId="77777777" w:rsidR="00AB1887" w:rsidRPr="00C02CF8" w:rsidRDefault="00AB1887" w:rsidP="00C02CF8">
      <w:pPr>
        <w:spacing w:line="280" w:lineRule="exact"/>
        <w:jc w:val="left"/>
        <w:rPr>
          <w:rFonts w:ascii="Verdana" w:hAnsi="Verdana"/>
          <w:sz w:val="18"/>
          <w:szCs w:val="18"/>
        </w:rPr>
      </w:pPr>
    </w:p>
    <w:p w14:paraId="402F9BEF" w14:textId="77777777" w:rsidR="00EA048E" w:rsidRPr="00C02CF8" w:rsidRDefault="00A21966" w:rsidP="00C02CF8">
      <w:pPr>
        <w:spacing w:line="280" w:lineRule="exact"/>
        <w:jc w:val="left"/>
        <w:rPr>
          <w:rFonts w:ascii="Verdana" w:hAnsi="Verdana" w:cs="Verdana"/>
          <w:b/>
          <w:sz w:val="18"/>
          <w:szCs w:val="18"/>
        </w:rPr>
      </w:pPr>
      <w:r w:rsidRPr="00C02CF8">
        <w:rPr>
          <w:rFonts w:ascii="Verdana" w:hAnsi="Verdana" w:cs="Verdana"/>
          <w:b/>
          <w:sz w:val="18"/>
          <w:szCs w:val="18"/>
        </w:rPr>
        <w:t>3.4.5</w:t>
      </w:r>
      <w:r w:rsidRPr="00C02CF8">
        <w:rPr>
          <w:rFonts w:ascii="Verdana" w:hAnsi="Verdana" w:cs="Verdana"/>
          <w:b/>
          <w:sz w:val="18"/>
          <w:szCs w:val="18"/>
        </w:rPr>
        <w:tab/>
      </w:r>
      <w:r w:rsidR="00EA048E" w:rsidRPr="00C02CF8">
        <w:rPr>
          <w:rFonts w:ascii="Verdana" w:hAnsi="Verdana" w:cs="Verdana"/>
          <w:b/>
          <w:sz w:val="18"/>
          <w:szCs w:val="18"/>
        </w:rPr>
        <w:t xml:space="preserve">Het schoolgebouw </w:t>
      </w:r>
    </w:p>
    <w:p w14:paraId="7D7DF7DD" w14:textId="77777777" w:rsidR="00124772" w:rsidRPr="00C02CF8" w:rsidRDefault="00CF2F80" w:rsidP="00C02CF8">
      <w:pPr>
        <w:autoSpaceDE w:val="0"/>
        <w:autoSpaceDN w:val="0"/>
        <w:adjustRightInd w:val="0"/>
        <w:spacing w:line="280" w:lineRule="exact"/>
        <w:jc w:val="left"/>
        <w:rPr>
          <w:rFonts w:ascii="Verdana" w:hAnsi="Verdana"/>
          <w:sz w:val="18"/>
          <w:szCs w:val="18"/>
        </w:rPr>
      </w:pPr>
      <w:r w:rsidRPr="00C02CF8">
        <w:rPr>
          <w:rFonts w:ascii="Verdana" w:hAnsi="Verdana" w:cs="Tahoma"/>
          <w:sz w:val="18"/>
          <w:szCs w:val="18"/>
          <w:lang w:bidi="ar-SA"/>
        </w:rPr>
        <w:t>Het schoolgebouw bestaat uit negen lokalen, een praktijklokaal, een speellokaal en een gymna</w:t>
      </w:r>
      <w:r w:rsidRPr="00C02CF8">
        <w:rPr>
          <w:rFonts w:ascii="Verdana" w:hAnsi="Verdana" w:cs="Tahoma"/>
          <w:sz w:val="18"/>
          <w:szCs w:val="18"/>
          <w:lang w:bidi="ar-SA"/>
        </w:rPr>
        <w:t>s</w:t>
      </w:r>
      <w:r w:rsidRPr="00C02CF8">
        <w:rPr>
          <w:rFonts w:ascii="Verdana" w:hAnsi="Verdana" w:cs="Tahoma"/>
          <w:sz w:val="18"/>
          <w:szCs w:val="18"/>
          <w:lang w:bidi="ar-SA"/>
        </w:rPr>
        <w:t xml:space="preserve">tieklokaal. </w:t>
      </w:r>
      <w:r w:rsidR="00964D84" w:rsidRPr="00C02CF8">
        <w:rPr>
          <w:rFonts w:ascii="Verdana" w:hAnsi="Verdana"/>
          <w:sz w:val="18"/>
          <w:szCs w:val="18"/>
        </w:rPr>
        <w:t>Het</w:t>
      </w:r>
      <w:r w:rsidR="00AB1887" w:rsidRPr="00C02CF8">
        <w:rPr>
          <w:rFonts w:ascii="Verdana" w:hAnsi="Verdana"/>
          <w:sz w:val="18"/>
          <w:szCs w:val="18"/>
        </w:rPr>
        <w:t xml:space="preserve"> gebouw is rolstoeltoegankelijk</w:t>
      </w:r>
      <w:r w:rsidR="00124772" w:rsidRPr="00C02CF8">
        <w:rPr>
          <w:rFonts w:ascii="Verdana" w:hAnsi="Verdana"/>
          <w:sz w:val="18"/>
          <w:szCs w:val="18"/>
        </w:rPr>
        <w:t>.</w:t>
      </w:r>
      <w:r w:rsidR="00AB1887" w:rsidRPr="00C02CF8">
        <w:rPr>
          <w:rFonts w:ascii="Verdana" w:hAnsi="Verdana"/>
          <w:sz w:val="18"/>
          <w:szCs w:val="18"/>
        </w:rPr>
        <w:t xml:space="preserve"> </w:t>
      </w:r>
      <w:r w:rsidR="007019F8" w:rsidRPr="00C02CF8">
        <w:rPr>
          <w:rFonts w:ascii="Verdana" w:hAnsi="Verdana"/>
          <w:sz w:val="18"/>
          <w:szCs w:val="18"/>
        </w:rPr>
        <w:t>De klimaatbeheersing</w:t>
      </w:r>
      <w:r w:rsidR="00124772" w:rsidRPr="00C02CF8">
        <w:rPr>
          <w:rFonts w:ascii="Verdana" w:hAnsi="Verdana"/>
          <w:sz w:val="18"/>
          <w:szCs w:val="18"/>
        </w:rPr>
        <w:t xml:space="preserve"> in het gebouw</w:t>
      </w:r>
      <w:r w:rsidR="007019F8" w:rsidRPr="00C02CF8">
        <w:rPr>
          <w:rFonts w:ascii="Verdana" w:hAnsi="Verdana"/>
          <w:sz w:val="18"/>
          <w:szCs w:val="18"/>
        </w:rPr>
        <w:t xml:space="preserve"> en het onde</w:t>
      </w:r>
      <w:r w:rsidR="007019F8" w:rsidRPr="00C02CF8">
        <w:rPr>
          <w:rFonts w:ascii="Verdana" w:hAnsi="Verdana"/>
          <w:sz w:val="18"/>
          <w:szCs w:val="18"/>
        </w:rPr>
        <w:t>r</w:t>
      </w:r>
      <w:r w:rsidR="007019F8" w:rsidRPr="00C02CF8">
        <w:rPr>
          <w:rFonts w:ascii="Verdana" w:hAnsi="Verdana"/>
          <w:sz w:val="18"/>
          <w:szCs w:val="18"/>
        </w:rPr>
        <w:t>houd binnen en buiten zijn punten van aandacht.</w:t>
      </w:r>
      <w:r w:rsidR="00124772" w:rsidRPr="00C02CF8">
        <w:rPr>
          <w:rFonts w:ascii="Verdana" w:hAnsi="Verdana"/>
          <w:sz w:val="18"/>
          <w:szCs w:val="18"/>
        </w:rPr>
        <w:t xml:space="preserve"> Voor de veiligheid is het nadelig dat binnen ied</w:t>
      </w:r>
      <w:r w:rsidR="00124772" w:rsidRPr="00C02CF8">
        <w:rPr>
          <w:rFonts w:ascii="Verdana" w:hAnsi="Verdana"/>
          <w:sz w:val="18"/>
          <w:szCs w:val="18"/>
        </w:rPr>
        <w:t>e</w:t>
      </w:r>
      <w:r w:rsidR="00124772" w:rsidRPr="00C02CF8">
        <w:rPr>
          <w:rFonts w:ascii="Verdana" w:hAnsi="Verdana"/>
          <w:sz w:val="18"/>
          <w:szCs w:val="18"/>
        </w:rPr>
        <w:t>re deur een eigen slot en sleutel heeft. Leerkrachten kunnen daardoor niet makkelijk een deur op slot doen als dat nodig is. Het buitenterrein is door verzakking en achterstallig onde</w:t>
      </w:r>
      <w:r w:rsidR="00124772" w:rsidRPr="00C02CF8">
        <w:rPr>
          <w:rFonts w:ascii="Verdana" w:hAnsi="Verdana"/>
          <w:sz w:val="18"/>
          <w:szCs w:val="18"/>
        </w:rPr>
        <w:t>r</w:t>
      </w:r>
      <w:r w:rsidR="00124772" w:rsidRPr="00C02CF8">
        <w:rPr>
          <w:rFonts w:ascii="Verdana" w:hAnsi="Verdana"/>
          <w:sz w:val="18"/>
          <w:szCs w:val="18"/>
        </w:rPr>
        <w:t>houd van de gemeente onveilig, o.a. door schuine en losliggende tegels.</w:t>
      </w:r>
      <w:r w:rsidR="00540E13" w:rsidRPr="00C02CF8">
        <w:rPr>
          <w:rFonts w:ascii="Verdana" w:hAnsi="Verdana"/>
          <w:sz w:val="18"/>
          <w:szCs w:val="18"/>
        </w:rPr>
        <w:t xml:space="preserve"> </w:t>
      </w:r>
      <w:r w:rsidR="00BD2096" w:rsidRPr="00C02CF8">
        <w:rPr>
          <w:rFonts w:ascii="Verdana" w:hAnsi="Verdana"/>
          <w:sz w:val="18"/>
          <w:szCs w:val="18"/>
        </w:rPr>
        <w:t>Overleg hierover heeft tot dusverre</w:t>
      </w:r>
      <w:r w:rsidR="00540E13" w:rsidRPr="00C02CF8">
        <w:rPr>
          <w:rFonts w:ascii="Verdana" w:hAnsi="Verdana"/>
          <w:sz w:val="18"/>
          <w:szCs w:val="18"/>
        </w:rPr>
        <w:t xml:space="preserve"> geen resultaat gehad.</w:t>
      </w:r>
    </w:p>
    <w:p w14:paraId="649AC388" w14:textId="77777777" w:rsidR="00E5281D" w:rsidRPr="00C02CF8" w:rsidRDefault="00E5281D" w:rsidP="00C02CF8">
      <w:pPr>
        <w:spacing w:line="280" w:lineRule="exact"/>
        <w:jc w:val="left"/>
        <w:rPr>
          <w:rFonts w:ascii="Verdana" w:hAnsi="Verdana"/>
          <w:i/>
          <w:color w:val="C00000"/>
          <w:sz w:val="18"/>
          <w:szCs w:val="18"/>
        </w:rPr>
      </w:pPr>
    </w:p>
    <w:p w14:paraId="204C2820" w14:textId="77777777" w:rsidR="000B019E" w:rsidRPr="00C02CF8" w:rsidRDefault="00A21966" w:rsidP="00C02CF8">
      <w:pPr>
        <w:spacing w:line="280" w:lineRule="exact"/>
        <w:jc w:val="left"/>
        <w:rPr>
          <w:rFonts w:ascii="Verdana" w:hAnsi="Verdana"/>
          <w:b/>
          <w:sz w:val="18"/>
          <w:szCs w:val="18"/>
        </w:rPr>
      </w:pPr>
      <w:r w:rsidRPr="00C02CF8">
        <w:rPr>
          <w:rFonts w:ascii="Verdana" w:hAnsi="Verdana"/>
          <w:b/>
          <w:sz w:val="18"/>
          <w:szCs w:val="18"/>
        </w:rPr>
        <w:t>3.4.6</w:t>
      </w:r>
      <w:r w:rsidR="000B019E" w:rsidRPr="00C02CF8">
        <w:rPr>
          <w:rFonts w:ascii="Verdana" w:hAnsi="Verdana"/>
          <w:b/>
          <w:sz w:val="18"/>
          <w:szCs w:val="18"/>
        </w:rPr>
        <w:t xml:space="preserve"> </w:t>
      </w:r>
      <w:r w:rsidRPr="00C02CF8">
        <w:rPr>
          <w:rFonts w:ascii="Verdana" w:hAnsi="Verdana"/>
          <w:b/>
          <w:sz w:val="18"/>
          <w:szCs w:val="18"/>
        </w:rPr>
        <w:tab/>
      </w:r>
      <w:r w:rsidR="007655EB" w:rsidRPr="00C02CF8">
        <w:rPr>
          <w:rFonts w:ascii="Verdana" w:hAnsi="Verdana"/>
          <w:b/>
          <w:sz w:val="18"/>
          <w:szCs w:val="18"/>
        </w:rPr>
        <w:t>Aanpak gericht op s</w:t>
      </w:r>
      <w:r w:rsidR="000B019E" w:rsidRPr="00C02CF8">
        <w:rPr>
          <w:rFonts w:ascii="Verdana" w:hAnsi="Verdana"/>
          <w:b/>
          <w:sz w:val="18"/>
          <w:szCs w:val="18"/>
        </w:rPr>
        <w:t>ociale veiligheid/voorkomen gedragsproblemen</w:t>
      </w:r>
    </w:p>
    <w:p w14:paraId="24AC26CC" w14:textId="77777777" w:rsidR="005321A0" w:rsidRPr="00C02CF8" w:rsidRDefault="005321A0"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sz w:val="18"/>
          <w:szCs w:val="18"/>
        </w:rPr>
        <w:t>De school hanteert</w:t>
      </w:r>
      <w:r w:rsidR="000B019E" w:rsidRPr="00C02CF8">
        <w:rPr>
          <w:rFonts w:ascii="Verdana" w:hAnsi="Verdana"/>
          <w:sz w:val="18"/>
          <w:szCs w:val="18"/>
        </w:rPr>
        <w:t xml:space="preserve"> duidelijke regels en afspraken op alle niveaus. </w:t>
      </w:r>
      <w:r w:rsidR="00E5281D" w:rsidRPr="00C02CF8">
        <w:rPr>
          <w:rFonts w:ascii="Verdana" w:hAnsi="Verdana"/>
          <w:sz w:val="18"/>
          <w:szCs w:val="18"/>
        </w:rPr>
        <w:t xml:space="preserve">We werken aan een veilig en helder pedagogisch klimaat. </w:t>
      </w:r>
      <w:r w:rsidR="009706FB" w:rsidRPr="00C02CF8">
        <w:rPr>
          <w:rFonts w:ascii="Verdana" w:hAnsi="Verdana" w:cs="Tahoma"/>
          <w:sz w:val="18"/>
          <w:szCs w:val="18"/>
          <w:lang w:bidi="ar-SA"/>
        </w:rPr>
        <w:t>De V</w:t>
      </w:r>
      <w:r w:rsidR="00B2476F" w:rsidRPr="00C02CF8">
        <w:rPr>
          <w:rFonts w:ascii="Verdana" w:hAnsi="Verdana" w:cs="Tahoma"/>
          <w:sz w:val="18"/>
          <w:szCs w:val="18"/>
          <w:lang w:bidi="ar-SA"/>
        </w:rPr>
        <w:t xml:space="preserve">an Houteschool heeft een </w:t>
      </w:r>
      <w:r w:rsidRPr="00C02CF8">
        <w:rPr>
          <w:rFonts w:ascii="Verdana" w:hAnsi="Verdana" w:cs="Tahoma"/>
          <w:sz w:val="18"/>
          <w:szCs w:val="18"/>
          <w:lang w:bidi="ar-SA"/>
        </w:rPr>
        <w:t>veiligheidsprotocol</w:t>
      </w:r>
      <w:r w:rsidR="00B2476F" w:rsidRPr="00C02CF8">
        <w:rPr>
          <w:rFonts w:ascii="Verdana" w:hAnsi="Verdana" w:cs="Tahoma"/>
          <w:sz w:val="18"/>
          <w:szCs w:val="18"/>
          <w:lang w:bidi="ar-SA"/>
        </w:rPr>
        <w:t xml:space="preserve"> opgesteld over het </w:t>
      </w:r>
      <w:r w:rsidR="00B2476F" w:rsidRPr="00C02CF8">
        <w:rPr>
          <w:rFonts w:ascii="Verdana" w:hAnsi="Verdana" w:cs="Tahoma"/>
          <w:sz w:val="18"/>
          <w:szCs w:val="18"/>
          <w:lang w:bidi="ar-SA"/>
        </w:rPr>
        <w:lastRenderedPageBreak/>
        <w:t xml:space="preserve">omgaan met </w:t>
      </w:r>
      <w:r w:rsidR="00AB1887" w:rsidRPr="00C02CF8">
        <w:rPr>
          <w:rFonts w:ascii="Verdana" w:hAnsi="Verdana" w:cs="Tahoma"/>
          <w:sz w:val="18"/>
          <w:szCs w:val="18"/>
          <w:lang w:bidi="ar-SA"/>
        </w:rPr>
        <w:t>ongewenst gedrag</w:t>
      </w:r>
      <w:r w:rsidR="00B2476F" w:rsidRPr="00C02CF8">
        <w:rPr>
          <w:rFonts w:ascii="Verdana" w:hAnsi="Verdana" w:cs="Tahoma"/>
          <w:sz w:val="18"/>
          <w:szCs w:val="18"/>
          <w:lang w:bidi="ar-SA"/>
        </w:rPr>
        <w:t xml:space="preserve"> omdat we vinden dat leerlingen, ouders en medewerkers zich op school veilig moeten voelen.</w:t>
      </w:r>
      <w:r w:rsidRPr="00C02CF8">
        <w:rPr>
          <w:rFonts w:ascii="Verdana" w:hAnsi="Verdana" w:cs="Tahoma"/>
          <w:sz w:val="18"/>
          <w:szCs w:val="18"/>
          <w:lang w:bidi="ar-SA"/>
        </w:rPr>
        <w:t xml:space="preserve"> Het veiligheidsprotocol wordt door iedereen in de school nauwgezet uitgevoerd. In de units worden de kernwaarden van de VHS regelmatig met de leerlingen bespr</w:t>
      </w:r>
      <w:r w:rsidRPr="00C02CF8">
        <w:rPr>
          <w:rFonts w:ascii="Verdana" w:hAnsi="Verdana" w:cs="Tahoma"/>
          <w:sz w:val="18"/>
          <w:szCs w:val="18"/>
          <w:lang w:bidi="ar-SA"/>
        </w:rPr>
        <w:t>o</w:t>
      </w:r>
      <w:r w:rsidRPr="00C02CF8">
        <w:rPr>
          <w:rFonts w:ascii="Verdana" w:hAnsi="Verdana" w:cs="Tahoma"/>
          <w:sz w:val="18"/>
          <w:szCs w:val="18"/>
          <w:lang w:bidi="ar-SA"/>
        </w:rPr>
        <w:t>ken als onderdeel van de sociaal emotionele onttwikkeling.</w:t>
      </w:r>
    </w:p>
    <w:p w14:paraId="7B592B69" w14:textId="77777777" w:rsidR="00B2476F" w:rsidRPr="00C02CF8" w:rsidRDefault="00B2476F"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We willen dat iedereen die met de school te maken heeft</w:t>
      </w:r>
      <w:r w:rsidR="00AB1887" w:rsidRPr="00C02CF8">
        <w:rPr>
          <w:rFonts w:ascii="Verdana" w:hAnsi="Verdana" w:cs="Tahoma"/>
          <w:sz w:val="18"/>
          <w:szCs w:val="18"/>
          <w:lang w:bidi="ar-SA"/>
        </w:rPr>
        <w:t>, zich</w:t>
      </w:r>
      <w:r w:rsidRPr="00C02CF8">
        <w:rPr>
          <w:rFonts w:ascii="Verdana" w:hAnsi="Verdana" w:cs="Tahoma"/>
          <w:sz w:val="18"/>
          <w:szCs w:val="18"/>
          <w:lang w:bidi="ar-SA"/>
        </w:rPr>
        <w:t xml:space="preserve"> op een respectvolle manier </w:t>
      </w:r>
      <w:r w:rsidR="00AB1887" w:rsidRPr="00C02CF8">
        <w:rPr>
          <w:rFonts w:ascii="Verdana" w:hAnsi="Verdana" w:cs="Tahoma"/>
          <w:sz w:val="18"/>
          <w:szCs w:val="18"/>
          <w:lang w:bidi="ar-SA"/>
        </w:rPr>
        <w:t>g</w:t>
      </w:r>
      <w:r w:rsidR="00AB1887" w:rsidRPr="00C02CF8">
        <w:rPr>
          <w:rFonts w:ascii="Verdana" w:hAnsi="Verdana" w:cs="Tahoma"/>
          <w:sz w:val="18"/>
          <w:szCs w:val="18"/>
          <w:lang w:bidi="ar-SA"/>
        </w:rPr>
        <w:t>e</w:t>
      </w:r>
      <w:r w:rsidR="00AB1887" w:rsidRPr="00C02CF8">
        <w:rPr>
          <w:rFonts w:ascii="Verdana" w:hAnsi="Verdana" w:cs="Tahoma"/>
          <w:sz w:val="18"/>
          <w:szCs w:val="18"/>
          <w:lang w:bidi="ar-SA"/>
        </w:rPr>
        <w:t>draagt</w:t>
      </w:r>
      <w:r w:rsidRPr="00C02CF8">
        <w:rPr>
          <w:rFonts w:ascii="Verdana" w:hAnsi="Verdana" w:cs="Tahoma"/>
          <w:sz w:val="18"/>
          <w:szCs w:val="18"/>
          <w:lang w:bidi="ar-SA"/>
        </w:rPr>
        <w:t>. In de gedragscode staat welk agressief gedrag we in en rond de school ongewenst of ona</w:t>
      </w:r>
      <w:r w:rsidRPr="00C02CF8">
        <w:rPr>
          <w:rFonts w:ascii="Verdana" w:hAnsi="Verdana" w:cs="Tahoma"/>
          <w:sz w:val="18"/>
          <w:szCs w:val="18"/>
          <w:lang w:bidi="ar-SA"/>
        </w:rPr>
        <w:t>c</w:t>
      </w:r>
      <w:r w:rsidRPr="00C02CF8">
        <w:rPr>
          <w:rFonts w:ascii="Verdana" w:hAnsi="Verdana" w:cs="Tahoma"/>
          <w:sz w:val="18"/>
          <w:szCs w:val="18"/>
          <w:lang w:bidi="ar-SA"/>
        </w:rPr>
        <w:t>ceptabel vinden en wat de eventuele gevolgen zijn van agressief gedrag.</w:t>
      </w:r>
    </w:p>
    <w:p w14:paraId="26E34A0A" w14:textId="77777777" w:rsidR="000B019E" w:rsidRPr="00C02CF8" w:rsidRDefault="00B2476F" w:rsidP="00C02CF8">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Als</w:t>
      </w:r>
      <w:r w:rsidR="009220E9" w:rsidRPr="00C02CF8">
        <w:rPr>
          <w:rFonts w:ascii="Verdana" w:hAnsi="Verdana" w:cs="Tahoma"/>
          <w:sz w:val="18"/>
          <w:szCs w:val="18"/>
          <w:lang w:bidi="ar-SA"/>
        </w:rPr>
        <w:t xml:space="preserve"> een leerling zich misdraagt </w:t>
      </w:r>
      <w:r w:rsidRPr="00C02CF8">
        <w:rPr>
          <w:rFonts w:ascii="Verdana" w:hAnsi="Verdana" w:cs="Tahoma"/>
          <w:sz w:val="18"/>
          <w:szCs w:val="18"/>
          <w:lang w:bidi="ar-SA"/>
        </w:rPr>
        <w:t xml:space="preserve">kan </w:t>
      </w:r>
      <w:r w:rsidR="009220E9" w:rsidRPr="00C02CF8">
        <w:rPr>
          <w:rFonts w:ascii="Verdana" w:hAnsi="Verdana" w:cs="Tahoma"/>
          <w:sz w:val="18"/>
          <w:szCs w:val="18"/>
          <w:lang w:bidi="ar-SA"/>
        </w:rPr>
        <w:t xml:space="preserve">er in de </w:t>
      </w:r>
      <w:r w:rsidR="00FC0534" w:rsidRPr="00C02CF8">
        <w:rPr>
          <w:rFonts w:ascii="Verdana" w:hAnsi="Verdana" w:cs="Tahoma"/>
          <w:sz w:val="18"/>
          <w:szCs w:val="18"/>
          <w:lang w:bidi="ar-SA"/>
        </w:rPr>
        <w:t>eigen groep, een andere groep</w:t>
      </w:r>
      <w:r w:rsidR="009220E9" w:rsidRPr="00C02CF8">
        <w:rPr>
          <w:rFonts w:ascii="Verdana" w:hAnsi="Verdana" w:cs="Tahoma"/>
          <w:sz w:val="18"/>
          <w:szCs w:val="18"/>
          <w:lang w:bidi="ar-SA"/>
        </w:rPr>
        <w:t xml:space="preserve"> of bij de directie een time-out wordt gegeven. Ouders worden van ontoelaatbare incidenten op de hoogte gesteld.</w:t>
      </w:r>
    </w:p>
    <w:p w14:paraId="789C34E0" w14:textId="77777777" w:rsidR="00FC0534" w:rsidRPr="00C02CF8" w:rsidRDefault="00FC0534" w:rsidP="00C02CF8">
      <w:pPr>
        <w:autoSpaceDE w:val="0"/>
        <w:autoSpaceDN w:val="0"/>
        <w:adjustRightInd w:val="0"/>
        <w:spacing w:line="280" w:lineRule="exact"/>
        <w:jc w:val="left"/>
        <w:rPr>
          <w:rFonts w:ascii="Verdana" w:hAnsi="Verdana" w:cs="Tahoma"/>
          <w:color w:val="FF0000"/>
          <w:sz w:val="18"/>
          <w:szCs w:val="18"/>
          <w:lang w:bidi="ar-SA"/>
        </w:rPr>
      </w:pPr>
    </w:p>
    <w:p w14:paraId="347A2DA6" w14:textId="5CD77DB8" w:rsidR="00F411C0" w:rsidRPr="00811868" w:rsidRDefault="00F411C0" w:rsidP="00C02CF8">
      <w:pPr>
        <w:spacing w:line="280" w:lineRule="exact"/>
        <w:jc w:val="left"/>
        <w:rPr>
          <w:rFonts w:ascii="Verdana" w:hAnsi="Verdana"/>
          <w:b/>
          <w:sz w:val="18"/>
          <w:szCs w:val="18"/>
        </w:rPr>
      </w:pPr>
      <w:r w:rsidRPr="00C02CF8">
        <w:rPr>
          <w:rFonts w:ascii="Verdana" w:hAnsi="Verdana"/>
          <w:b/>
          <w:sz w:val="18"/>
          <w:szCs w:val="18"/>
        </w:rPr>
        <w:t>3.4.7</w:t>
      </w:r>
      <w:r w:rsidRPr="00C02CF8">
        <w:rPr>
          <w:rFonts w:ascii="Verdana" w:hAnsi="Verdana"/>
          <w:sz w:val="18"/>
          <w:szCs w:val="18"/>
        </w:rPr>
        <w:tab/>
      </w:r>
      <w:r w:rsidRPr="00C02CF8">
        <w:rPr>
          <w:rFonts w:ascii="Verdana" w:hAnsi="Verdana"/>
          <w:b/>
          <w:sz w:val="18"/>
          <w:szCs w:val="18"/>
        </w:rPr>
        <w:t>Ondersteuning op het gebied van kindermishandeling/huislijk geweld.</w:t>
      </w:r>
    </w:p>
    <w:p w14:paraId="4E361ADC" w14:textId="77777777" w:rsidR="00F411C0" w:rsidRPr="00C02CF8" w:rsidRDefault="00F411C0" w:rsidP="00C02CF8">
      <w:pPr>
        <w:spacing w:line="280" w:lineRule="exact"/>
        <w:jc w:val="left"/>
        <w:rPr>
          <w:rFonts w:ascii="Verdana" w:hAnsi="Verdana"/>
          <w:sz w:val="18"/>
          <w:szCs w:val="18"/>
        </w:rPr>
      </w:pPr>
      <w:r w:rsidRPr="00C02CF8">
        <w:rPr>
          <w:rFonts w:ascii="Verdana" w:hAnsi="Verdana"/>
          <w:sz w:val="18"/>
          <w:szCs w:val="18"/>
        </w:rPr>
        <w:t>Als school hebben we soms te maken met leerlingen van wie wij vermoeden dat zij thuis misha</w:t>
      </w:r>
      <w:r w:rsidRPr="00C02CF8">
        <w:rPr>
          <w:rFonts w:ascii="Verdana" w:hAnsi="Verdana"/>
          <w:sz w:val="18"/>
          <w:szCs w:val="18"/>
        </w:rPr>
        <w:t>n</w:t>
      </w:r>
      <w:r w:rsidRPr="00C02CF8">
        <w:rPr>
          <w:rFonts w:ascii="Verdana" w:hAnsi="Verdana"/>
          <w:sz w:val="18"/>
          <w:szCs w:val="18"/>
        </w:rPr>
        <w:t>deld, verwaarloosd of misbruikt worden. Meestal vertellen de leerlingen er niet spontaan over maar krijgt de groepsleerkracht toch signalen over mishandeling, verwaarlozing of misbruik. Om lee</w:t>
      </w:r>
      <w:r w:rsidRPr="00C02CF8">
        <w:rPr>
          <w:rFonts w:ascii="Verdana" w:hAnsi="Verdana"/>
          <w:sz w:val="18"/>
          <w:szCs w:val="18"/>
        </w:rPr>
        <w:t>r</w:t>
      </w:r>
      <w:r w:rsidRPr="00C02CF8">
        <w:rPr>
          <w:rFonts w:ascii="Verdana" w:hAnsi="Verdana"/>
          <w:sz w:val="18"/>
          <w:szCs w:val="18"/>
        </w:rPr>
        <w:t>lingen daartegen te beschermen is het van het grootste belang om (ook bij vermoedens van) er vanuit school iets mee te doen.</w:t>
      </w:r>
    </w:p>
    <w:p w14:paraId="0CB156CC" w14:textId="77777777" w:rsidR="00F411C0" w:rsidRPr="00C02CF8" w:rsidRDefault="00F411C0" w:rsidP="00C02CF8">
      <w:pPr>
        <w:spacing w:line="280" w:lineRule="exact"/>
        <w:jc w:val="left"/>
        <w:rPr>
          <w:rFonts w:ascii="Verdana" w:hAnsi="Verdana"/>
          <w:sz w:val="18"/>
          <w:szCs w:val="18"/>
        </w:rPr>
      </w:pPr>
      <w:r w:rsidRPr="00C02CF8">
        <w:rPr>
          <w:rFonts w:ascii="Verdana" w:hAnsi="Verdana"/>
          <w:sz w:val="18"/>
          <w:szCs w:val="18"/>
        </w:rPr>
        <w:t>De directie van de school zal de ouders, in het geval er vermoedens zijn, uitnodigen voor een g</w:t>
      </w:r>
      <w:r w:rsidRPr="00C02CF8">
        <w:rPr>
          <w:rFonts w:ascii="Verdana" w:hAnsi="Verdana"/>
          <w:sz w:val="18"/>
          <w:szCs w:val="18"/>
        </w:rPr>
        <w:t>e</w:t>
      </w:r>
      <w:r w:rsidRPr="00C02CF8">
        <w:rPr>
          <w:rFonts w:ascii="Verdana" w:hAnsi="Verdana"/>
          <w:sz w:val="18"/>
          <w:szCs w:val="18"/>
        </w:rPr>
        <w:t>sprek op school. De directie heeft meldplicht om het vermoeden van kindermishandeling bij het AMK te melden. Daarvoor is geen toestemming van de ouders of leerling nodig. In de meeste g</w:t>
      </w:r>
      <w:r w:rsidRPr="00C02CF8">
        <w:rPr>
          <w:rFonts w:ascii="Verdana" w:hAnsi="Verdana"/>
          <w:sz w:val="18"/>
          <w:szCs w:val="18"/>
        </w:rPr>
        <w:t>e</w:t>
      </w:r>
      <w:r w:rsidRPr="00C02CF8">
        <w:rPr>
          <w:rFonts w:ascii="Verdana" w:hAnsi="Verdana"/>
          <w:sz w:val="18"/>
          <w:szCs w:val="18"/>
        </w:rPr>
        <w:t>vallen zal de directie de ouders vooraf van de melding op de hoogte stellen. Dit meldrecht geldt voor alle andere beroepskrachten. Alle AMK’s maken deel uit van de bureaus Jeugdzorg.</w:t>
      </w:r>
    </w:p>
    <w:p w14:paraId="0A5B80AB" w14:textId="77777777" w:rsidR="00F411C0" w:rsidRPr="00C02CF8" w:rsidRDefault="00F411C0" w:rsidP="00C02CF8">
      <w:pPr>
        <w:spacing w:line="280" w:lineRule="exact"/>
        <w:jc w:val="left"/>
        <w:rPr>
          <w:rFonts w:ascii="Verdana" w:hAnsi="Verdana"/>
          <w:sz w:val="18"/>
          <w:szCs w:val="18"/>
        </w:rPr>
      </w:pPr>
    </w:p>
    <w:p w14:paraId="7363C834" w14:textId="77777777" w:rsidR="00F411C0" w:rsidRPr="00C02CF8" w:rsidRDefault="00F411C0" w:rsidP="00C02CF8">
      <w:pPr>
        <w:spacing w:line="280" w:lineRule="exact"/>
        <w:jc w:val="left"/>
        <w:rPr>
          <w:rFonts w:ascii="Verdana" w:hAnsi="Verdana"/>
          <w:b/>
          <w:sz w:val="18"/>
          <w:szCs w:val="18"/>
        </w:rPr>
      </w:pPr>
      <w:r w:rsidRPr="00C02CF8">
        <w:rPr>
          <w:rFonts w:ascii="Verdana" w:hAnsi="Verdana"/>
          <w:b/>
          <w:sz w:val="18"/>
          <w:szCs w:val="18"/>
        </w:rPr>
        <w:t xml:space="preserve">3.4.8 </w:t>
      </w:r>
      <w:r w:rsidR="00BD2096" w:rsidRPr="00C02CF8">
        <w:rPr>
          <w:rFonts w:ascii="Verdana" w:hAnsi="Verdana"/>
          <w:b/>
          <w:sz w:val="18"/>
          <w:szCs w:val="18"/>
        </w:rPr>
        <w:tab/>
      </w:r>
      <w:r w:rsidRPr="00C02CF8">
        <w:rPr>
          <w:rFonts w:ascii="Verdana" w:hAnsi="Verdana"/>
          <w:b/>
          <w:sz w:val="18"/>
          <w:szCs w:val="18"/>
        </w:rPr>
        <w:t>Matchpoint</w:t>
      </w:r>
    </w:p>
    <w:p w14:paraId="560479E9" w14:textId="77777777" w:rsidR="00F411C0" w:rsidRPr="00C02CF8" w:rsidRDefault="00F411C0" w:rsidP="00C02CF8">
      <w:pPr>
        <w:spacing w:line="280" w:lineRule="exact"/>
        <w:jc w:val="left"/>
        <w:rPr>
          <w:rFonts w:ascii="Verdana" w:hAnsi="Verdana"/>
          <w:sz w:val="18"/>
          <w:szCs w:val="18"/>
          <w:shd w:val="clear" w:color="auto" w:fill="FFFFFF"/>
        </w:rPr>
      </w:pPr>
      <w:r w:rsidRPr="00C02CF8">
        <w:rPr>
          <w:rFonts w:ascii="Verdana" w:hAnsi="Verdana"/>
          <w:sz w:val="18"/>
          <w:szCs w:val="18"/>
        </w:rPr>
        <w:t xml:space="preserve">De van Houteschool doet mee aan Matchpoint. Matchpoint is een digitaal signaleringssysteem dat informatie van hulpverleningsinstanties met elkaar verbindt. </w:t>
      </w:r>
      <w:r w:rsidRPr="00C02CF8">
        <w:rPr>
          <w:rFonts w:ascii="Verdana" w:hAnsi="Verdana"/>
          <w:sz w:val="18"/>
          <w:szCs w:val="18"/>
          <w:shd w:val="clear" w:color="auto" w:fill="FFFFFF"/>
        </w:rPr>
        <w:t>Matchpoint wordt gebruikt door inste</w:t>
      </w:r>
      <w:r w:rsidRPr="00C02CF8">
        <w:rPr>
          <w:rFonts w:ascii="Verdana" w:hAnsi="Verdana"/>
          <w:sz w:val="18"/>
          <w:szCs w:val="18"/>
          <w:shd w:val="clear" w:color="auto" w:fill="FFFFFF"/>
        </w:rPr>
        <w:t>l</w:t>
      </w:r>
      <w:r w:rsidRPr="00C02CF8">
        <w:rPr>
          <w:rFonts w:ascii="Verdana" w:hAnsi="Verdana"/>
          <w:sz w:val="18"/>
          <w:szCs w:val="18"/>
          <w:shd w:val="clear" w:color="auto" w:fill="FFFFFF"/>
        </w:rPr>
        <w:t>lingen en organisaties binnen de stadsregio Amsterdam. Het gaat dan om organisaties en instelli</w:t>
      </w:r>
      <w:r w:rsidRPr="00C02CF8">
        <w:rPr>
          <w:rFonts w:ascii="Verdana" w:hAnsi="Verdana"/>
          <w:sz w:val="18"/>
          <w:szCs w:val="18"/>
          <w:shd w:val="clear" w:color="auto" w:fill="FFFFFF"/>
        </w:rPr>
        <w:t>n</w:t>
      </w:r>
      <w:r w:rsidRPr="00C02CF8">
        <w:rPr>
          <w:rFonts w:ascii="Verdana" w:hAnsi="Verdana"/>
          <w:sz w:val="18"/>
          <w:szCs w:val="18"/>
          <w:shd w:val="clear" w:color="auto" w:fill="FFFFFF"/>
        </w:rPr>
        <w:t xml:space="preserve">gen die betrokken zijn bij hulpverlening aan kinderen en jongeren. Bijvoorbeeld de GGD of Bureau Jeugdzorg, maar ook het onderwijs, de huisartsen of leerplicht. </w:t>
      </w:r>
      <w:r w:rsidRPr="00C02CF8">
        <w:rPr>
          <w:rFonts w:ascii="Verdana" w:hAnsi="Verdana"/>
          <w:sz w:val="18"/>
          <w:szCs w:val="18"/>
        </w:rPr>
        <w:t>Soms komen jongeren in de pr</w:t>
      </w:r>
      <w:r w:rsidRPr="00C02CF8">
        <w:rPr>
          <w:rFonts w:ascii="Verdana" w:hAnsi="Verdana"/>
          <w:sz w:val="18"/>
          <w:szCs w:val="18"/>
        </w:rPr>
        <w:t>o</w:t>
      </w:r>
      <w:r w:rsidRPr="00C02CF8">
        <w:rPr>
          <w:rFonts w:ascii="Verdana" w:hAnsi="Verdana"/>
          <w:sz w:val="18"/>
          <w:szCs w:val="18"/>
        </w:rPr>
        <w:t>blemen. Zij krijgen dan hulp van verschillende instanties om de problemen aan te pa</w:t>
      </w:r>
      <w:r w:rsidRPr="00C02CF8">
        <w:rPr>
          <w:rFonts w:ascii="Verdana" w:hAnsi="Verdana"/>
          <w:sz w:val="18"/>
          <w:szCs w:val="18"/>
        </w:rPr>
        <w:t>k</w:t>
      </w:r>
      <w:r w:rsidRPr="00C02CF8">
        <w:rPr>
          <w:rFonts w:ascii="Verdana" w:hAnsi="Verdana"/>
          <w:sz w:val="18"/>
          <w:szCs w:val="18"/>
        </w:rPr>
        <w:t>ken en een hulpverleningsproces in werking te zetten. In dit begeleidingsproces komt het helaas regelmatig voor dat meerdere instanties actief zijn in de begeleiding van een jongere en/of si</w:t>
      </w:r>
      <w:r w:rsidRPr="00C02CF8">
        <w:rPr>
          <w:rFonts w:ascii="Verdana" w:hAnsi="Verdana"/>
          <w:sz w:val="18"/>
          <w:szCs w:val="18"/>
        </w:rPr>
        <w:t>g</w:t>
      </w:r>
      <w:r w:rsidRPr="00C02CF8">
        <w:rPr>
          <w:rFonts w:ascii="Verdana" w:hAnsi="Verdana"/>
          <w:sz w:val="18"/>
          <w:szCs w:val="18"/>
        </w:rPr>
        <w:t>nalen hebben opgevangen over een jongere zonder dat de betrokken instanties dat van elkaar weten. De a</w:t>
      </w:r>
      <w:r w:rsidRPr="00C02CF8">
        <w:rPr>
          <w:rFonts w:ascii="Verdana" w:hAnsi="Verdana"/>
          <w:sz w:val="18"/>
          <w:szCs w:val="18"/>
        </w:rPr>
        <w:t>f</w:t>
      </w:r>
      <w:r w:rsidRPr="00C02CF8">
        <w:rPr>
          <w:rFonts w:ascii="Verdana" w:hAnsi="Verdana"/>
          <w:sz w:val="18"/>
          <w:szCs w:val="18"/>
        </w:rPr>
        <w:t>stemming tussen partijen vindt veelal te laat of helemaal niet plaats, waardoor een versnipperde aanpak ontstaat aan het begin van het begeleidingsproces.</w:t>
      </w:r>
      <w:r w:rsidRPr="00C02CF8">
        <w:rPr>
          <w:rFonts w:ascii="Verdana" w:hAnsi="Verdana"/>
          <w:sz w:val="18"/>
          <w:szCs w:val="18"/>
          <w:shd w:val="clear" w:color="auto" w:fill="FFFFFF"/>
        </w:rPr>
        <w:t xml:space="preserve"> De school kan in het systeem een me</w:t>
      </w:r>
      <w:r w:rsidRPr="00C02CF8">
        <w:rPr>
          <w:rFonts w:ascii="Verdana" w:hAnsi="Verdana"/>
          <w:sz w:val="18"/>
          <w:szCs w:val="18"/>
          <w:shd w:val="clear" w:color="auto" w:fill="FFFFFF"/>
        </w:rPr>
        <w:t>l</w:t>
      </w:r>
      <w:r w:rsidRPr="00C02CF8">
        <w:rPr>
          <w:rFonts w:ascii="Verdana" w:hAnsi="Verdana"/>
          <w:sz w:val="18"/>
          <w:szCs w:val="18"/>
          <w:shd w:val="clear" w:color="auto" w:fill="FFFFFF"/>
        </w:rPr>
        <w:t>ding maken - we noemen dat een ketenregistratie- als ze zich zorgen maken over een bepaalde jongere. Als meer hulpverleners dat doen dan is voor iedereen inzichtelijk wie er allemaal bij een jongere zijn betrokken. Het systeem wijst dan automatisch een zorgcoördinator aan. Die zorgcoö</w:t>
      </w:r>
      <w:r w:rsidRPr="00C02CF8">
        <w:rPr>
          <w:rFonts w:ascii="Verdana" w:hAnsi="Verdana"/>
          <w:sz w:val="18"/>
          <w:szCs w:val="18"/>
          <w:shd w:val="clear" w:color="auto" w:fill="FFFFFF"/>
        </w:rPr>
        <w:t>r</w:t>
      </w:r>
      <w:r w:rsidRPr="00C02CF8">
        <w:rPr>
          <w:rFonts w:ascii="Verdana" w:hAnsi="Verdana"/>
          <w:sz w:val="18"/>
          <w:szCs w:val="18"/>
          <w:shd w:val="clear" w:color="auto" w:fill="FFFFFF"/>
        </w:rPr>
        <w:t>dinator stemt met alle partijen af.</w:t>
      </w:r>
    </w:p>
    <w:p w14:paraId="04C5C5C7" w14:textId="77777777" w:rsidR="00F411C0" w:rsidRPr="00C02CF8" w:rsidRDefault="00F411C0" w:rsidP="00C02CF8">
      <w:pPr>
        <w:spacing w:line="280" w:lineRule="exact"/>
        <w:jc w:val="left"/>
        <w:rPr>
          <w:rFonts w:ascii="Verdana" w:hAnsi="Verdana"/>
          <w:bCs/>
          <w:sz w:val="18"/>
          <w:szCs w:val="18"/>
        </w:rPr>
      </w:pPr>
      <w:r w:rsidRPr="00C02CF8">
        <w:rPr>
          <w:rFonts w:ascii="Verdana" w:hAnsi="Verdana"/>
          <w:sz w:val="18"/>
          <w:szCs w:val="18"/>
          <w:shd w:val="clear" w:color="auto" w:fill="FFFFFF"/>
        </w:rPr>
        <w:t xml:space="preserve">De directie heeft geen toestemming </w:t>
      </w:r>
      <w:r w:rsidRPr="00C02CF8">
        <w:rPr>
          <w:rFonts w:ascii="Verdana" w:hAnsi="Verdana"/>
          <w:sz w:val="18"/>
          <w:szCs w:val="18"/>
        </w:rPr>
        <w:t>van de ouders of leerling nodig. In de meeste gevallen zal de directie de ouders vooraf van de melding op de hoogte stellen.</w:t>
      </w:r>
    </w:p>
    <w:p w14:paraId="32410683" w14:textId="77777777" w:rsidR="000D3353" w:rsidRPr="00C02CF8" w:rsidRDefault="000D3353" w:rsidP="00C02CF8">
      <w:pPr>
        <w:spacing w:line="280" w:lineRule="exact"/>
        <w:jc w:val="left"/>
        <w:rPr>
          <w:rFonts w:ascii="Verdana" w:hAnsi="Verdana"/>
          <w:b/>
          <w:sz w:val="18"/>
          <w:szCs w:val="18"/>
        </w:rPr>
      </w:pPr>
    </w:p>
    <w:p w14:paraId="5FEB9972" w14:textId="79FB9455" w:rsidR="00EC4F58" w:rsidRPr="00982302" w:rsidRDefault="003F1C79" w:rsidP="00C02CF8">
      <w:pPr>
        <w:spacing w:line="280" w:lineRule="exact"/>
        <w:jc w:val="left"/>
        <w:rPr>
          <w:rFonts w:ascii="Verdana" w:hAnsi="Verdana"/>
          <w:b/>
          <w:sz w:val="18"/>
          <w:szCs w:val="18"/>
        </w:rPr>
      </w:pPr>
      <w:r w:rsidRPr="00C02CF8">
        <w:rPr>
          <w:rFonts w:ascii="Verdana" w:hAnsi="Verdana"/>
          <w:b/>
          <w:sz w:val="18"/>
          <w:szCs w:val="18"/>
        </w:rPr>
        <w:t>3.</w:t>
      </w:r>
      <w:r w:rsidR="00630BFE" w:rsidRPr="00C02CF8">
        <w:rPr>
          <w:rFonts w:ascii="Verdana" w:hAnsi="Verdana"/>
          <w:b/>
          <w:sz w:val="18"/>
          <w:szCs w:val="18"/>
        </w:rPr>
        <w:t>5</w:t>
      </w:r>
      <w:r w:rsidR="00982302">
        <w:rPr>
          <w:rFonts w:ascii="Verdana" w:hAnsi="Verdana"/>
          <w:b/>
          <w:sz w:val="18"/>
          <w:szCs w:val="18"/>
        </w:rPr>
        <w:tab/>
        <w:t>Extra ondersteuning</w:t>
      </w:r>
    </w:p>
    <w:p w14:paraId="6C6A9975" w14:textId="77777777" w:rsidR="000D3353" w:rsidRPr="00C02CF8" w:rsidRDefault="000D3353" w:rsidP="00C02CF8">
      <w:pPr>
        <w:spacing w:line="280" w:lineRule="exact"/>
        <w:jc w:val="left"/>
        <w:rPr>
          <w:rFonts w:ascii="Verdana" w:hAnsi="Verdana"/>
          <w:sz w:val="18"/>
          <w:szCs w:val="18"/>
        </w:rPr>
      </w:pPr>
      <w:r w:rsidRPr="00C02CF8">
        <w:rPr>
          <w:rFonts w:ascii="Verdana" w:hAnsi="Verdana"/>
          <w:sz w:val="18"/>
          <w:szCs w:val="18"/>
        </w:rPr>
        <w:t>We spreken over ‘extra ondersteuning’ wanneer scholen bovenop de hiervoor beschreven basiso</w:t>
      </w:r>
      <w:r w:rsidRPr="00C02CF8">
        <w:rPr>
          <w:rFonts w:ascii="Verdana" w:hAnsi="Verdana"/>
          <w:sz w:val="18"/>
          <w:szCs w:val="18"/>
        </w:rPr>
        <w:t>n</w:t>
      </w:r>
      <w:r w:rsidRPr="00C02CF8">
        <w:rPr>
          <w:rFonts w:ascii="Verdana" w:hAnsi="Verdana"/>
          <w:sz w:val="18"/>
          <w:szCs w:val="18"/>
        </w:rPr>
        <w:t>dersteuning nog meer/andere ondersteuning bieden om tegemoet te komen aan de onderwijsb</w:t>
      </w:r>
      <w:r w:rsidRPr="00C02CF8">
        <w:rPr>
          <w:rFonts w:ascii="Verdana" w:hAnsi="Verdana"/>
          <w:sz w:val="18"/>
          <w:szCs w:val="18"/>
        </w:rPr>
        <w:t>e</w:t>
      </w:r>
      <w:r w:rsidRPr="00C02CF8">
        <w:rPr>
          <w:rFonts w:ascii="Verdana" w:hAnsi="Verdana"/>
          <w:sz w:val="18"/>
          <w:szCs w:val="18"/>
        </w:rPr>
        <w:t>hoeften van hun leerlingen.</w:t>
      </w:r>
    </w:p>
    <w:p w14:paraId="508DFEAF" w14:textId="77777777" w:rsidR="000D3353" w:rsidRPr="00C02CF8" w:rsidRDefault="000D3353" w:rsidP="00C02CF8">
      <w:pPr>
        <w:spacing w:line="280" w:lineRule="exact"/>
        <w:jc w:val="left"/>
        <w:rPr>
          <w:rFonts w:ascii="Verdana" w:hAnsi="Verdana"/>
          <w:b/>
          <w:sz w:val="18"/>
          <w:szCs w:val="18"/>
        </w:rPr>
      </w:pPr>
    </w:p>
    <w:p w14:paraId="7270700A" w14:textId="77777777" w:rsidR="00A01A2C" w:rsidRPr="00C02CF8" w:rsidRDefault="00A01A2C" w:rsidP="00C02CF8">
      <w:pPr>
        <w:spacing w:line="280" w:lineRule="exact"/>
        <w:jc w:val="left"/>
        <w:rPr>
          <w:rFonts w:ascii="Verdana" w:hAnsi="Verdana"/>
          <w:sz w:val="18"/>
          <w:szCs w:val="18"/>
        </w:rPr>
      </w:pPr>
      <w:r w:rsidRPr="00C02CF8">
        <w:rPr>
          <w:rFonts w:ascii="Verdana" w:hAnsi="Verdana"/>
          <w:sz w:val="18"/>
          <w:szCs w:val="18"/>
        </w:rPr>
        <w:t>Wij bieden extra ondersteuning bij:</w:t>
      </w:r>
    </w:p>
    <w:p w14:paraId="5E87221F" w14:textId="67CF78BA" w:rsidR="00A01A2C" w:rsidRPr="00811868" w:rsidRDefault="005321A0" w:rsidP="00811868">
      <w:pPr>
        <w:pStyle w:val="Lijstalinea"/>
        <w:numPr>
          <w:ilvl w:val="0"/>
          <w:numId w:val="16"/>
        </w:numPr>
        <w:tabs>
          <w:tab w:val="left" w:pos="284"/>
        </w:tabs>
        <w:spacing w:line="280" w:lineRule="exact"/>
        <w:jc w:val="left"/>
        <w:rPr>
          <w:rFonts w:ascii="Verdana" w:hAnsi="Verdana"/>
          <w:sz w:val="18"/>
          <w:szCs w:val="18"/>
        </w:rPr>
      </w:pPr>
      <w:r w:rsidRPr="00811868">
        <w:rPr>
          <w:rFonts w:ascii="Verdana" w:hAnsi="Verdana"/>
          <w:sz w:val="18"/>
          <w:szCs w:val="18"/>
        </w:rPr>
        <w:lastRenderedPageBreak/>
        <w:t xml:space="preserve">leren </w:t>
      </w:r>
      <w:r w:rsidRPr="00C02CF8">
        <w:sym w:font="Wingdings" w:char="F0E0"/>
      </w:r>
      <w:r w:rsidRPr="00811868">
        <w:rPr>
          <w:rFonts w:ascii="Verdana" w:hAnsi="Verdana"/>
          <w:sz w:val="18"/>
          <w:szCs w:val="18"/>
        </w:rPr>
        <w:t xml:space="preserve"> </w:t>
      </w:r>
      <w:r w:rsidR="00A01A2C" w:rsidRPr="00811868">
        <w:rPr>
          <w:rFonts w:ascii="Verdana" w:hAnsi="Verdana"/>
          <w:sz w:val="18"/>
          <w:szCs w:val="18"/>
        </w:rPr>
        <w:t>cognitieve ontwikkeling</w:t>
      </w:r>
    </w:p>
    <w:p w14:paraId="0134EE16" w14:textId="3ABE109A" w:rsidR="00A01A2C" w:rsidRPr="00811868" w:rsidRDefault="005321A0" w:rsidP="00811868">
      <w:pPr>
        <w:pStyle w:val="Lijstalinea"/>
        <w:numPr>
          <w:ilvl w:val="0"/>
          <w:numId w:val="16"/>
        </w:numPr>
        <w:tabs>
          <w:tab w:val="left" w:pos="284"/>
        </w:tabs>
        <w:spacing w:line="280" w:lineRule="exact"/>
        <w:jc w:val="left"/>
        <w:rPr>
          <w:rFonts w:ascii="Verdana" w:hAnsi="Verdana"/>
          <w:sz w:val="18"/>
          <w:szCs w:val="18"/>
        </w:rPr>
      </w:pPr>
      <w:r w:rsidRPr="00811868">
        <w:rPr>
          <w:rFonts w:ascii="Verdana" w:hAnsi="Verdana"/>
          <w:sz w:val="18"/>
          <w:szCs w:val="18"/>
        </w:rPr>
        <w:t xml:space="preserve">gedrag </w:t>
      </w:r>
      <w:r w:rsidRPr="00C02CF8">
        <w:sym w:font="Wingdings" w:char="F0E0"/>
      </w:r>
      <w:r w:rsidR="00A01A2C" w:rsidRPr="00811868">
        <w:rPr>
          <w:rFonts w:ascii="Verdana" w:hAnsi="Verdana"/>
          <w:sz w:val="18"/>
          <w:szCs w:val="18"/>
        </w:rPr>
        <w:t xml:space="preserve"> sociaal-emotionele ontwikkeling</w:t>
      </w:r>
    </w:p>
    <w:p w14:paraId="669E67E7" w14:textId="2A939AAC" w:rsidR="00A01A2C" w:rsidRPr="00811868" w:rsidRDefault="005321A0" w:rsidP="00811868">
      <w:pPr>
        <w:pStyle w:val="Lijstalinea"/>
        <w:numPr>
          <w:ilvl w:val="0"/>
          <w:numId w:val="16"/>
        </w:numPr>
        <w:tabs>
          <w:tab w:val="left" w:pos="284"/>
        </w:tabs>
        <w:spacing w:line="280" w:lineRule="exact"/>
        <w:jc w:val="left"/>
        <w:rPr>
          <w:rFonts w:ascii="Verdana" w:hAnsi="Verdana"/>
          <w:sz w:val="18"/>
          <w:szCs w:val="18"/>
        </w:rPr>
      </w:pPr>
      <w:r w:rsidRPr="00811868">
        <w:rPr>
          <w:rFonts w:ascii="Verdana" w:hAnsi="Verdana"/>
          <w:sz w:val="18"/>
          <w:szCs w:val="18"/>
        </w:rPr>
        <w:t xml:space="preserve">gezondheid </w:t>
      </w:r>
      <w:r w:rsidRPr="00C02CF8">
        <w:sym w:font="Wingdings" w:char="F0E0"/>
      </w:r>
      <w:r w:rsidR="00A01A2C" w:rsidRPr="00811868">
        <w:rPr>
          <w:rFonts w:ascii="Verdana" w:hAnsi="Verdana"/>
          <w:sz w:val="18"/>
          <w:szCs w:val="18"/>
        </w:rPr>
        <w:t xml:space="preserve"> fysieke ontwikkeling</w:t>
      </w:r>
    </w:p>
    <w:p w14:paraId="660505AC" w14:textId="7CE814D1" w:rsidR="00A01A2C" w:rsidRPr="00811868" w:rsidRDefault="005321A0" w:rsidP="00811868">
      <w:pPr>
        <w:pStyle w:val="Lijstalinea"/>
        <w:numPr>
          <w:ilvl w:val="0"/>
          <w:numId w:val="16"/>
        </w:numPr>
        <w:tabs>
          <w:tab w:val="left" w:pos="284"/>
        </w:tabs>
        <w:spacing w:line="280" w:lineRule="exact"/>
        <w:jc w:val="left"/>
        <w:rPr>
          <w:rFonts w:ascii="Verdana" w:hAnsi="Verdana"/>
          <w:sz w:val="18"/>
          <w:szCs w:val="18"/>
        </w:rPr>
      </w:pPr>
      <w:r w:rsidRPr="00811868">
        <w:rPr>
          <w:rFonts w:ascii="Verdana" w:hAnsi="Verdana"/>
          <w:sz w:val="18"/>
          <w:szCs w:val="18"/>
        </w:rPr>
        <w:t xml:space="preserve">thuis </w:t>
      </w:r>
      <w:r w:rsidRPr="00C02CF8">
        <w:sym w:font="Wingdings" w:char="F0E0"/>
      </w:r>
      <w:r w:rsidR="00A01A2C" w:rsidRPr="00811868">
        <w:rPr>
          <w:rFonts w:ascii="Verdana" w:hAnsi="Verdana"/>
          <w:sz w:val="18"/>
          <w:szCs w:val="18"/>
        </w:rPr>
        <w:t xml:space="preserve"> gezinssituatie</w:t>
      </w:r>
    </w:p>
    <w:p w14:paraId="69B78D58" w14:textId="77777777" w:rsidR="006C1A27" w:rsidRDefault="006C1A27" w:rsidP="00C02CF8">
      <w:pPr>
        <w:spacing w:line="280" w:lineRule="exact"/>
        <w:jc w:val="left"/>
        <w:rPr>
          <w:rFonts w:ascii="Verdana" w:hAnsi="Verdana"/>
          <w:b/>
          <w:sz w:val="18"/>
          <w:szCs w:val="18"/>
        </w:rPr>
      </w:pPr>
    </w:p>
    <w:p w14:paraId="43767804" w14:textId="77777777" w:rsidR="00982302" w:rsidRPr="00C02CF8" w:rsidRDefault="00982302" w:rsidP="00C02CF8">
      <w:pPr>
        <w:spacing w:line="280" w:lineRule="exact"/>
        <w:jc w:val="left"/>
        <w:rPr>
          <w:rFonts w:ascii="Verdana" w:hAnsi="Verdana"/>
          <w:b/>
          <w:sz w:val="18"/>
          <w:szCs w:val="18"/>
        </w:rPr>
      </w:pPr>
    </w:p>
    <w:p w14:paraId="41B65E75" w14:textId="77777777" w:rsidR="006C1A27" w:rsidRPr="00C02CF8" w:rsidRDefault="00B7426E" w:rsidP="00C02CF8">
      <w:pPr>
        <w:spacing w:line="280" w:lineRule="exact"/>
        <w:jc w:val="left"/>
        <w:rPr>
          <w:rFonts w:ascii="Verdana" w:hAnsi="Verdana"/>
          <w:b/>
          <w:sz w:val="18"/>
          <w:szCs w:val="18"/>
        </w:rPr>
      </w:pPr>
      <w:r w:rsidRPr="00C02CF8">
        <w:rPr>
          <w:rFonts w:ascii="Verdana" w:hAnsi="Verdana"/>
          <w:b/>
          <w:sz w:val="18"/>
          <w:szCs w:val="18"/>
        </w:rPr>
        <w:t>Extra ondersteuning bij:</w:t>
      </w:r>
      <w:r w:rsidRPr="00C02CF8">
        <w:rPr>
          <w:rFonts w:ascii="Verdana" w:hAnsi="Verdana"/>
          <w:b/>
          <w:sz w:val="18"/>
          <w:szCs w:val="18"/>
        </w:rPr>
        <w:tab/>
      </w:r>
      <w:r w:rsidR="006C1A27" w:rsidRPr="00C02CF8">
        <w:rPr>
          <w:rFonts w:ascii="Verdana" w:hAnsi="Verdana"/>
          <w:b/>
          <w:sz w:val="18"/>
          <w:szCs w:val="18"/>
        </w:rPr>
        <w:t>Leren, cognitieve ontwikkeling</w:t>
      </w:r>
    </w:p>
    <w:p w14:paraId="0C528127" w14:textId="77777777" w:rsidR="0016205D" w:rsidRPr="00C02CF8" w:rsidRDefault="0016205D" w:rsidP="00C02CF8">
      <w:pPr>
        <w:spacing w:line="280" w:lineRule="exact"/>
        <w:jc w:val="left"/>
        <w:rPr>
          <w:rFonts w:ascii="Verdana" w:hAnsi="Verdana"/>
          <w:i/>
          <w:sz w:val="18"/>
          <w:szCs w:val="18"/>
        </w:rPr>
      </w:pPr>
      <w:r w:rsidRPr="00C02CF8">
        <w:rPr>
          <w:rFonts w:ascii="Verdana" w:hAnsi="Verdana"/>
          <w:i/>
          <w:sz w:val="18"/>
          <w:szCs w:val="18"/>
        </w:rPr>
        <w:t>Leerachterstanden</w:t>
      </w:r>
    </w:p>
    <w:p w14:paraId="5431760E" w14:textId="77777777" w:rsidR="0016205D" w:rsidRPr="00C02CF8" w:rsidRDefault="0016205D" w:rsidP="00C02CF8">
      <w:pPr>
        <w:spacing w:line="280" w:lineRule="exact"/>
        <w:jc w:val="left"/>
        <w:rPr>
          <w:rFonts w:ascii="Verdana" w:hAnsi="Verdana"/>
          <w:sz w:val="18"/>
          <w:szCs w:val="18"/>
        </w:rPr>
      </w:pPr>
      <w:r w:rsidRPr="00C02CF8">
        <w:rPr>
          <w:rFonts w:ascii="Verdana" w:hAnsi="Verdana"/>
          <w:sz w:val="18"/>
          <w:szCs w:val="18"/>
        </w:rPr>
        <w:t xml:space="preserve">Het leeraanbod is afgestemd op </w:t>
      </w:r>
      <w:r w:rsidR="00986A00" w:rsidRPr="00C02CF8">
        <w:rPr>
          <w:rFonts w:ascii="Verdana" w:hAnsi="Verdana"/>
          <w:sz w:val="18"/>
          <w:szCs w:val="18"/>
        </w:rPr>
        <w:t xml:space="preserve">de </w:t>
      </w:r>
      <w:r w:rsidRPr="00C02CF8">
        <w:rPr>
          <w:rFonts w:ascii="Verdana" w:hAnsi="Verdana"/>
          <w:sz w:val="18"/>
          <w:szCs w:val="18"/>
        </w:rPr>
        <w:t>leerlinge</w:t>
      </w:r>
      <w:r w:rsidR="00A64D39" w:rsidRPr="00C02CF8">
        <w:rPr>
          <w:rFonts w:ascii="Verdana" w:hAnsi="Verdana"/>
          <w:sz w:val="18"/>
          <w:szCs w:val="18"/>
        </w:rPr>
        <w:t>n</w:t>
      </w:r>
      <w:r w:rsidR="00986A00" w:rsidRPr="00C02CF8">
        <w:rPr>
          <w:rFonts w:ascii="Verdana" w:hAnsi="Verdana"/>
          <w:sz w:val="18"/>
          <w:szCs w:val="18"/>
        </w:rPr>
        <w:t>. De school organiseert het leeraanbod op vier n</w:t>
      </w:r>
      <w:r w:rsidR="00986A00" w:rsidRPr="00C02CF8">
        <w:rPr>
          <w:rFonts w:ascii="Verdana" w:hAnsi="Verdana"/>
          <w:sz w:val="18"/>
          <w:szCs w:val="18"/>
        </w:rPr>
        <w:t>i</w:t>
      </w:r>
      <w:r w:rsidR="00986A00" w:rsidRPr="00C02CF8">
        <w:rPr>
          <w:rFonts w:ascii="Verdana" w:hAnsi="Verdana"/>
          <w:sz w:val="18"/>
          <w:szCs w:val="18"/>
        </w:rPr>
        <w:t>veau’s</w:t>
      </w:r>
      <w:r w:rsidR="00A64D39" w:rsidRPr="00C02CF8">
        <w:rPr>
          <w:rFonts w:ascii="Verdana" w:hAnsi="Verdana"/>
          <w:sz w:val="18"/>
          <w:szCs w:val="18"/>
        </w:rPr>
        <w:t>. In de B</w:t>
      </w:r>
      <w:r w:rsidRPr="00C02CF8">
        <w:rPr>
          <w:rFonts w:ascii="Verdana" w:hAnsi="Verdana"/>
          <w:sz w:val="18"/>
          <w:szCs w:val="18"/>
        </w:rPr>
        <w:t xml:space="preserve">- en </w:t>
      </w:r>
      <w:r w:rsidR="00A64D39" w:rsidRPr="00C02CF8">
        <w:rPr>
          <w:rFonts w:ascii="Verdana" w:hAnsi="Verdana"/>
          <w:sz w:val="18"/>
          <w:szCs w:val="18"/>
        </w:rPr>
        <w:t>C</w:t>
      </w:r>
      <w:r w:rsidRPr="00C02CF8">
        <w:rPr>
          <w:rFonts w:ascii="Verdana" w:hAnsi="Verdana"/>
          <w:sz w:val="18"/>
          <w:szCs w:val="18"/>
        </w:rPr>
        <w:t xml:space="preserve">-unit zijn aparte groepen voor </w:t>
      </w:r>
      <w:r w:rsidR="00986A00" w:rsidRPr="00C02CF8">
        <w:rPr>
          <w:rFonts w:ascii="Verdana" w:hAnsi="Verdana"/>
          <w:sz w:val="18"/>
          <w:szCs w:val="18"/>
        </w:rPr>
        <w:t>leerlingen die volgens een ‘langzamer’</w:t>
      </w:r>
      <w:r w:rsidR="007019F8" w:rsidRPr="00C02CF8">
        <w:rPr>
          <w:rFonts w:ascii="Verdana" w:hAnsi="Verdana"/>
          <w:sz w:val="18"/>
          <w:szCs w:val="18"/>
        </w:rPr>
        <w:t xml:space="preserve"> </w:t>
      </w:r>
      <w:r w:rsidR="00986A00" w:rsidRPr="00C02CF8">
        <w:rPr>
          <w:rFonts w:ascii="Verdana" w:hAnsi="Verdana"/>
          <w:sz w:val="18"/>
          <w:szCs w:val="18"/>
        </w:rPr>
        <w:t>tempo leren</w:t>
      </w:r>
      <w:r w:rsidR="007019F8" w:rsidRPr="00C02CF8">
        <w:rPr>
          <w:rFonts w:ascii="Verdana" w:hAnsi="Verdana"/>
          <w:sz w:val="18"/>
          <w:szCs w:val="18"/>
        </w:rPr>
        <w:t>.</w:t>
      </w:r>
    </w:p>
    <w:p w14:paraId="088ADC78" w14:textId="77777777" w:rsidR="0016205D" w:rsidRPr="00C02CF8" w:rsidRDefault="0016205D" w:rsidP="00C02CF8">
      <w:pPr>
        <w:spacing w:line="280" w:lineRule="exact"/>
        <w:jc w:val="left"/>
        <w:rPr>
          <w:rFonts w:ascii="Verdana" w:hAnsi="Verdana"/>
          <w:sz w:val="18"/>
          <w:szCs w:val="18"/>
        </w:rPr>
      </w:pPr>
    </w:p>
    <w:p w14:paraId="523891DA" w14:textId="77777777" w:rsidR="00F9520A" w:rsidRPr="00C02CF8" w:rsidRDefault="00F9520A" w:rsidP="00C02CF8">
      <w:pPr>
        <w:spacing w:line="280" w:lineRule="exact"/>
        <w:jc w:val="left"/>
        <w:rPr>
          <w:rFonts w:ascii="Verdana" w:hAnsi="Verdana"/>
          <w:i/>
          <w:sz w:val="18"/>
          <w:szCs w:val="18"/>
        </w:rPr>
      </w:pPr>
      <w:r w:rsidRPr="00C02CF8">
        <w:rPr>
          <w:rFonts w:ascii="Verdana" w:hAnsi="Verdana"/>
          <w:i/>
          <w:sz w:val="18"/>
          <w:szCs w:val="18"/>
        </w:rPr>
        <w:t>Logopedie</w:t>
      </w:r>
    </w:p>
    <w:p w14:paraId="5F40431E" w14:textId="77777777" w:rsidR="003B2508" w:rsidRPr="00C02CF8" w:rsidRDefault="00B2476F" w:rsidP="00C02CF8">
      <w:pPr>
        <w:spacing w:line="280" w:lineRule="exact"/>
        <w:jc w:val="left"/>
        <w:rPr>
          <w:rFonts w:ascii="Verdana" w:hAnsi="Verdana"/>
          <w:sz w:val="18"/>
          <w:szCs w:val="18"/>
        </w:rPr>
      </w:pPr>
      <w:r w:rsidRPr="00C02CF8">
        <w:rPr>
          <w:rFonts w:ascii="Verdana" w:hAnsi="Verdana"/>
          <w:sz w:val="18"/>
          <w:szCs w:val="18"/>
        </w:rPr>
        <w:t>In de school is fulltime een logopedist werkzaam. Zij werkt intensief mee aan de taalvorming van de jongste leerlingen in de A-unit. Tevens bepaalt zij na onderzoek welke leerlingen indiv</w:t>
      </w:r>
      <w:r w:rsidRPr="00C02CF8">
        <w:rPr>
          <w:rFonts w:ascii="Verdana" w:hAnsi="Verdana"/>
          <w:sz w:val="18"/>
          <w:szCs w:val="18"/>
        </w:rPr>
        <w:t>i</w:t>
      </w:r>
      <w:r w:rsidRPr="00C02CF8">
        <w:rPr>
          <w:rFonts w:ascii="Verdana" w:hAnsi="Verdana"/>
          <w:sz w:val="18"/>
          <w:szCs w:val="18"/>
        </w:rPr>
        <w:t>duele logopedie nodig hebben en neemt hen in behandeling.</w:t>
      </w:r>
    </w:p>
    <w:p w14:paraId="3F5BB775" w14:textId="77777777" w:rsidR="00B2476F" w:rsidRPr="00C02CF8" w:rsidRDefault="00B2476F" w:rsidP="00C02CF8">
      <w:pPr>
        <w:spacing w:line="280" w:lineRule="exact"/>
        <w:jc w:val="left"/>
        <w:rPr>
          <w:rFonts w:ascii="Verdana" w:hAnsi="Verdana"/>
          <w:sz w:val="18"/>
          <w:szCs w:val="18"/>
        </w:rPr>
      </w:pPr>
    </w:p>
    <w:p w14:paraId="370285DC" w14:textId="06359BFF" w:rsidR="00F9520A" w:rsidRPr="007B4FB2" w:rsidRDefault="00B7426E" w:rsidP="007B4FB2">
      <w:pPr>
        <w:spacing w:line="280" w:lineRule="exact"/>
        <w:jc w:val="left"/>
        <w:rPr>
          <w:rFonts w:ascii="Verdana" w:hAnsi="Verdana"/>
          <w:b/>
          <w:sz w:val="18"/>
          <w:szCs w:val="18"/>
        </w:rPr>
      </w:pPr>
      <w:r w:rsidRPr="00C02CF8">
        <w:rPr>
          <w:rFonts w:ascii="Verdana" w:hAnsi="Verdana"/>
          <w:b/>
          <w:sz w:val="18"/>
          <w:szCs w:val="18"/>
        </w:rPr>
        <w:t>Extra ondersteuning bij:</w:t>
      </w:r>
      <w:r w:rsidRPr="00C02CF8">
        <w:rPr>
          <w:rFonts w:ascii="Verdana" w:hAnsi="Verdana"/>
          <w:b/>
          <w:sz w:val="18"/>
          <w:szCs w:val="18"/>
        </w:rPr>
        <w:tab/>
      </w:r>
      <w:r w:rsidR="003B2508" w:rsidRPr="00C02CF8">
        <w:rPr>
          <w:rFonts w:ascii="Verdana" w:hAnsi="Verdana"/>
          <w:b/>
          <w:sz w:val="18"/>
          <w:szCs w:val="18"/>
        </w:rPr>
        <w:t>Gedrag, sociaal-emotionele ontwikkeling</w:t>
      </w:r>
    </w:p>
    <w:p w14:paraId="51AE46AC" w14:textId="77777777" w:rsidR="007B4FB2" w:rsidRDefault="007B4FB2" w:rsidP="00C02CF8">
      <w:pPr>
        <w:autoSpaceDE w:val="0"/>
        <w:autoSpaceDN w:val="0"/>
        <w:adjustRightInd w:val="0"/>
        <w:spacing w:line="280" w:lineRule="exact"/>
        <w:jc w:val="left"/>
        <w:rPr>
          <w:rFonts w:ascii="Verdana" w:hAnsi="Verdana" w:cs="Tahoma"/>
          <w:bCs/>
          <w:i/>
          <w:sz w:val="18"/>
          <w:szCs w:val="18"/>
          <w:lang w:bidi="ar-SA"/>
        </w:rPr>
      </w:pPr>
    </w:p>
    <w:p w14:paraId="76D62515" w14:textId="09993681" w:rsidR="00F9520A" w:rsidRPr="00F9520A" w:rsidRDefault="00F9520A" w:rsidP="00C02CF8">
      <w:pPr>
        <w:autoSpaceDE w:val="0"/>
        <w:autoSpaceDN w:val="0"/>
        <w:adjustRightInd w:val="0"/>
        <w:spacing w:line="280" w:lineRule="exact"/>
        <w:jc w:val="left"/>
        <w:rPr>
          <w:rFonts w:ascii="Verdana" w:hAnsi="Verdana" w:cs="Tahoma"/>
          <w:bCs/>
          <w:i/>
          <w:sz w:val="18"/>
          <w:szCs w:val="18"/>
          <w:lang w:bidi="ar-SA"/>
        </w:rPr>
      </w:pPr>
      <w:r w:rsidRPr="00F9520A">
        <w:rPr>
          <w:rFonts w:ascii="Verdana" w:hAnsi="Verdana" w:cs="Tahoma"/>
          <w:bCs/>
          <w:i/>
          <w:sz w:val="18"/>
          <w:szCs w:val="18"/>
          <w:lang w:bidi="ar-SA"/>
        </w:rPr>
        <w:t>Sprint</w:t>
      </w:r>
      <w:r w:rsidR="001310B1">
        <w:rPr>
          <w:rFonts w:ascii="Verdana" w:hAnsi="Verdana" w:cs="Tahoma"/>
          <w:bCs/>
          <w:i/>
          <w:sz w:val="18"/>
          <w:szCs w:val="18"/>
          <w:lang w:bidi="ar-SA"/>
        </w:rPr>
        <w:t xml:space="preserve"> (Altra)</w:t>
      </w:r>
    </w:p>
    <w:p w14:paraId="10598081" w14:textId="77777777" w:rsidR="00F9520A" w:rsidRPr="00F9520A" w:rsidRDefault="00F9520A" w:rsidP="00C02CF8">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In samenwerking met Altra Jeugdzorg en Pi-research wordt het Sprint-project uitgevoerd. Dat is een</w:t>
      </w:r>
      <w:r>
        <w:rPr>
          <w:rFonts w:ascii="Verdana" w:hAnsi="Verdana" w:cs="Tahoma"/>
          <w:sz w:val="18"/>
          <w:szCs w:val="18"/>
          <w:lang w:bidi="ar-SA"/>
        </w:rPr>
        <w:t xml:space="preserve"> </w:t>
      </w:r>
      <w:r w:rsidRPr="00F9520A">
        <w:rPr>
          <w:rFonts w:ascii="Verdana" w:hAnsi="Verdana" w:cs="Tahoma"/>
          <w:sz w:val="18"/>
          <w:szCs w:val="18"/>
          <w:lang w:bidi="ar-SA"/>
        </w:rPr>
        <w:t>individuele sociale vaardigheidstraining met als doel te voorkomen dat een leerling op latere leeftijd in</w:t>
      </w:r>
      <w:r>
        <w:rPr>
          <w:rFonts w:ascii="Verdana" w:hAnsi="Verdana" w:cs="Tahoma"/>
          <w:sz w:val="18"/>
          <w:szCs w:val="18"/>
          <w:lang w:bidi="ar-SA"/>
        </w:rPr>
        <w:t xml:space="preserve"> </w:t>
      </w:r>
      <w:r w:rsidRPr="00F9520A">
        <w:rPr>
          <w:rFonts w:ascii="Verdana" w:hAnsi="Verdana" w:cs="Tahoma"/>
          <w:sz w:val="18"/>
          <w:szCs w:val="18"/>
          <w:lang w:bidi="ar-SA"/>
        </w:rPr>
        <w:t>de problemen komt en niet goed in de maatschappij terechtkomt. Als een leerkracht zo</w:t>
      </w:r>
      <w:r w:rsidRPr="00F9520A">
        <w:rPr>
          <w:rFonts w:ascii="Verdana" w:hAnsi="Verdana" w:cs="Tahoma"/>
          <w:sz w:val="18"/>
          <w:szCs w:val="18"/>
          <w:lang w:bidi="ar-SA"/>
        </w:rPr>
        <w:t>r</w:t>
      </w:r>
      <w:r w:rsidRPr="00F9520A">
        <w:rPr>
          <w:rFonts w:ascii="Verdana" w:hAnsi="Verdana" w:cs="Tahoma"/>
          <w:sz w:val="18"/>
          <w:szCs w:val="18"/>
          <w:lang w:bidi="ar-SA"/>
        </w:rPr>
        <w:t>gen heeft over</w:t>
      </w:r>
      <w:r>
        <w:rPr>
          <w:rFonts w:ascii="Verdana" w:hAnsi="Verdana" w:cs="Tahoma"/>
          <w:sz w:val="18"/>
          <w:szCs w:val="18"/>
          <w:lang w:bidi="ar-SA"/>
        </w:rPr>
        <w:t xml:space="preserve"> </w:t>
      </w:r>
      <w:r w:rsidRPr="00F9520A">
        <w:rPr>
          <w:rFonts w:ascii="Verdana" w:hAnsi="Verdana" w:cs="Tahoma"/>
          <w:sz w:val="18"/>
          <w:szCs w:val="18"/>
          <w:lang w:bidi="ar-SA"/>
        </w:rPr>
        <w:t>de sociale ontwikkeling van een kind, bijvoorbeeld als het snel is afgeleid, het spa</w:t>
      </w:r>
      <w:r w:rsidRPr="00F9520A">
        <w:rPr>
          <w:rFonts w:ascii="Verdana" w:hAnsi="Verdana" w:cs="Tahoma"/>
          <w:sz w:val="18"/>
          <w:szCs w:val="18"/>
          <w:lang w:bidi="ar-SA"/>
        </w:rPr>
        <w:t>n</w:t>
      </w:r>
      <w:r w:rsidRPr="00F9520A">
        <w:rPr>
          <w:rFonts w:ascii="Verdana" w:hAnsi="Verdana" w:cs="Tahoma"/>
          <w:sz w:val="18"/>
          <w:szCs w:val="18"/>
          <w:lang w:bidi="ar-SA"/>
        </w:rPr>
        <w:t>nend vindt om</w:t>
      </w:r>
      <w:r>
        <w:rPr>
          <w:rFonts w:ascii="Verdana" w:hAnsi="Verdana" w:cs="Tahoma"/>
          <w:sz w:val="18"/>
          <w:szCs w:val="18"/>
          <w:lang w:bidi="ar-SA"/>
        </w:rPr>
        <w:t xml:space="preserve"> </w:t>
      </w:r>
      <w:r w:rsidRPr="00F9520A">
        <w:rPr>
          <w:rFonts w:ascii="Verdana" w:hAnsi="Verdana" w:cs="Tahoma"/>
          <w:sz w:val="18"/>
          <w:szCs w:val="18"/>
          <w:lang w:bidi="ar-SA"/>
        </w:rPr>
        <w:t>dingen te doen die niet mogen of graag met oudere kinderen omgaat, kan de lee</w:t>
      </w:r>
      <w:r w:rsidRPr="00F9520A">
        <w:rPr>
          <w:rFonts w:ascii="Verdana" w:hAnsi="Verdana" w:cs="Tahoma"/>
          <w:sz w:val="18"/>
          <w:szCs w:val="18"/>
          <w:lang w:bidi="ar-SA"/>
        </w:rPr>
        <w:t>r</w:t>
      </w:r>
      <w:r w:rsidRPr="00F9520A">
        <w:rPr>
          <w:rFonts w:ascii="Verdana" w:hAnsi="Verdana" w:cs="Tahoma"/>
          <w:sz w:val="18"/>
          <w:szCs w:val="18"/>
          <w:lang w:bidi="ar-SA"/>
        </w:rPr>
        <w:t>ling worden</w:t>
      </w:r>
      <w:r>
        <w:rPr>
          <w:rFonts w:ascii="Verdana" w:hAnsi="Verdana" w:cs="Tahoma"/>
          <w:sz w:val="18"/>
          <w:szCs w:val="18"/>
          <w:lang w:bidi="ar-SA"/>
        </w:rPr>
        <w:t xml:space="preserve"> </w:t>
      </w:r>
      <w:r w:rsidRPr="00F9520A">
        <w:rPr>
          <w:rFonts w:ascii="Verdana" w:hAnsi="Verdana" w:cs="Tahoma"/>
          <w:sz w:val="18"/>
          <w:szCs w:val="18"/>
          <w:lang w:bidi="ar-SA"/>
        </w:rPr>
        <w:t>aangemeld voor het Sprint-project.</w:t>
      </w:r>
    </w:p>
    <w:p w14:paraId="54A3A1AA" w14:textId="77777777" w:rsidR="00F9520A" w:rsidRPr="00F9520A" w:rsidRDefault="00F9520A" w:rsidP="00C02CF8">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Met een leerling die meedoet aan het Sprint-project wordt één keer per week gewerkt. Onderwe</w:t>
      </w:r>
      <w:r w:rsidRPr="00F9520A">
        <w:rPr>
          <w:rFonts w:ascii="Verdana" w:hAnsi="Verdana" w:cs="Tahoma"/>
          <w:sz w:val="18"/>
          <w:szCs w:val="18"/>
          <w:lang w:bidi="ar-SA"/>
        </w:rPr>
        <w:t>r</w:t>
      </w:r>
      <w:r w:rsidRPr="00F9520A">
        <w:rPr>
          <w:rFonts w:ascii="Verdana" w:hAnsi="Verdana" w:cs="Tahoma"/>
          <w:sz w:val="18"/>
          <w:szCs w:val="18"/>
          <w:lang w:bidi="ar-SA"/>
        </w:rPr>
        <w:t>pen</w:t>
      </w:r>
      <w:r>
        <w:rPr>
          <w:rFonts w:ascii="Verdana" w:hAnsi="Verdana" w:cs="Tahoma"/>
          <w:sz w:val="18"/>
          <w:szCs w:val="18"/>
          <w:lang w:bidi="ar-SA"/>
        </w:rPr>
        <w:t xml:space="preserve"> </w:t>
      </w:r>
      <w:r w:rsidRPr="00F9520A">
        <w:rPr>
          <w:rFonts w:ascii="Verdana" w:hAnsi="Verdana" w:cs="Tahoma"/>
          <w:sz w:val="18"/>
          <w:szCs w:val="18"/>
          <w:lang w:bidi="ar-SA"/>
        </w:rPr>
        <w:t>zijn bijvoorbeeld omgaan met boosheid, tegen je verlies kunnen, omgaan met kritiek, omgaan met</w:t>
      </w:r>
      <w:r>
        <w:rPr>
          <w:rFonts w:ascii="Verdana" w:hAnsi="Verdana" w:cs="Tahoma"/>
          <w:sz w:val="18"/>
          <w:szCs w:val="18"/>
          <w:lang w:bidi="ar-SA"/>
        </w:rPr>
        <w:t xml:space="preserve"> </w:t>
      </w:r>
      <w:r w:rsidRPr="00F9520A">
        <w:rPr>
          <w:rFonts w:ascii="Verdana" w:hAnsi="Verdana" w:cs="Tahoma"/>
          <w:sz w:val="18"/>
          <w:szCs w:val="18"/>
          <w:lang w:bidi="ar-SA"/>
        </w:rPr>
        <w:t>vrienden en met groepsdruk. De leerling en de trainer doen dat door middel van rollenspellen. Er</w:t>
      </w:r>
      <w:r>
        <w:rPr>
          <w:rFonts w:ascii="Verdana" w:hAnsi="Verdana" w:cs="Tahoma"/>
          <w:sz w:val="18"/>
          <w:szCs w:val="18"/>
          <w:lang w:bidi="ar-SA"/>
        </w:rPr>
        <w:t xml:space="preserve"> </w:t>
      </w:r>
      <w:r w:rsidRPr="00F9520A">
        <w:rPr>
          <w:rFonts w:ascii="Verdana" w:hAnsi="Verdana" w:cs="Tahoma"/>
          <w:sz w:val="18"/>
          <w:szCs w:val="18"/>
          <w:lang w:bidi="ar-SA"/>
        </w:rPr>
        <w:t>wordt ook gewerkt met een videocamera. Zo leert de leerling naar zichzelf te kijken en krijgt het</w:t>
      </w:r>
    </w:p>
    <w:p w14:paraId="247DD791" w14:textId="77777777" w:rsidR="00F9520A" w:rsidRPr="00F9520A" w:rsidRDefault="00F9520A" w:rsidP="00C02CF8">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inzicht in de oorzaak en het gevolg van zijn eigen gedrag. Behalve de training met de leerling zijn er</w:t>
      </w:r>
      <w:r>
        <w:rPr>
          <w:rFonts w:ascii="Verdana" w:hAnsi="Verdana" w:cs="Tahoma"/>
          <w:sz w:val="18"/>
          <w:szCs w:val="18"/>
          <w:lang w:bidi="ar-SA"/>
        </w:rPr>
        <w:t xml:space="preserve"> </w:t>
      </w:r>
      <w:r w:rsidRPr="00F9520A">
        <w:rPr>
          <w:rFonts w:ascii="Verdana" w:hAnsi="Verdana" w:cs="Tahoma"/>
          <w:sz w:val="18"/>
          <w:szCs w:val="18"/>
          <w:lang w:bidi="ar-SA"/>
        </w:rPr>
        <w:t>ook gesprekken met de ouders of verzorgers, zodat zij hun kind bij het aanleren van nieuw g</w:t>
      </w:r>
      <w:r w:rsidRPr="00F9520A">
        <w:rPr>
          <w:rFonts w:ascii="Verdana" w:hAnsi="Verdana" w:cs="Tahoma"/>
          <w:sz w:val="18"/>
          <w:szCs w:val="18"/>
          <w:lang w:bidi="ar-SA"/>
        </w:rPr>
        <w:t>e</w:t>
      </w:r>
      <w:r w:rsidRPr="00F9520A">
        <w:rPr>
          <w:rFonts w:ascii="Verdana" w:hAnsi="Verdana" w:cs="Tahoma"/>
          <w:sz w:val="18"/>
          <w:szCs w:val="18"/>
          <w:lang w:bidi="ar-SA"/>
        </w:rPr>
        <w:t>drag</w:t>
      </w:r>
      <w:r>
        <w:rPr>
          <w:rFonts w:ascii="Verdana" w:hAnsi="Verdana" w:cs="Tahoma"/>
          <w:sz w:val="18"/>
          <w:szCs w:val="18"/>
          <w:lang w:bidi="ar-SA"/>
        </w:rPr>
        <w:t xml:space="preserve"> </w:t>
      </w:r>
      <w:r w:rsidRPr="00F9520A">
        <w:rPr>
          <w:rFonts w:ascii="Verdana" w:hAnsi="Verdana" w:cs="Tahoma"/>
          <w:sz w:val="18"/>
          <w:szCs w:val="18"/>
          <w:lang w:bidi="ar-SA"/>
        </w:rPr>
        <w:t>kunnen helpen.</w:t>
      </w:r>
    </w:p>
    <w:p w14:paraId="0AC3A33B" w14:textId="77777777" w:rsidR="00186A0E" w:rsidRDefault="00186A0E" w:rsidP="00C02CF8">
      <w:pPr>
        <w:spacing w:line="280" w:lineRule="exact"/>
        <w:jc w:val="left"/>
        <w:rPr>
          <w:rFonts w:ascii="Tahoma" w:hAnsi="Tahoma" w:cs="Tahoma"/>
          <w:sz w:val="19"/>
          <w:szCs w:val="19"/>
          <w:lang w:bidi="ar-SA"/>
        </w:rPr>
      </w:pPr>
    </w:p>
    <w:p w14:paraId="0E59C1D6" w14:textId="55CC9E19" w:rsidR="00186A0E" w:rsidRDefault="00F9520A" w:rsidP="00C02CF8">
      <w:pPr>
        <w:spacing w:line="280" w:lineRule="exact"/>
        <w:jc w:val="left"/>
        <w:rPr>
          <w:rFonts w:ascii="Verdana" w:hAnsi="Verdana" w:cs="Tahoma"/>
          <w:i/>
          <w:sz w:val="18"/>
          <w:szCs w:val="18"/>
          <w:lang w:bidi="ar-SA"/>
        </w:rPr>
      </w:pPr>
      <w:r>
        <w:rPr>
          <w:rFonts w:ascii="Verdana" w:hAnsi="Verdana" w:cs="Tahoma"/>
          <w:i/>
          <w:sz w:val="18"/>
          <w:szCs w:val="18"/>
          <w:lang w:bidi="ar-SA"/>
        </w:rPr>
        <w:t>Voorschool Plus</w:t>
      </w:r>
      <w:r w:rsidR="001310B1">
        <w:rPr>
          <w:rFonts w:ascii="Verdana" w:hAnsi="Verdana" w:cs="Tahoma"/>
          <w:i/>
          <w:sz w:val="18"/>
          <w:szCs w:val="18"/>
          <w:lang w:bidi="ar-SA"/>
        </w:rPr>
        <w:t xml:space="preserve"> (Swazoom)</w:t>
      </w:r>
    </w:p>
    <w:p w14:paraId="246DF973" w14:textId="77777777" w:rsidR="00F9520A" w:rsidRDefault="00F9520A" w:rsidP="00C02CF8">
      <w:pPr>
        <w:autoSpaceDE w:val="0"/>
        <w:autoSpaceDN w:val="0"/>
        <w:adjustRightInd w:val="0"/>
        <w:spacing w:line="280" w:lineRule="exact"/>
        <w:jc w:val="left"/>
        <w:rPr>
          <w:rFonts w:ascii="Verdana" w:hAnsi="Verdana" w:cs="Tahoma"/>
          <w:sz w:val="18"/>
          <w:szCs w:val="18"/>
          <w:lang w:bidi="ar-SA"/>
        </w:rPr>
      </w:pPr>
      <w:r w:rsidRPr="00AF3F4A">
        <w:rPr>
          <w:rFonts w:ascii="Verdana" w:hAnsi="Verdana" w:cs="Tahoma"/>
          <w:sz w:val="18"/>
          <w:szCs w:val="18"/>
          <w:lang w:bidi="ar-SA"/>
        </w:rPr>
        <w:t>De Van Houteschool is samen met Swazoom en het Stadsdeel Zuidoost een Voorschool Plus g</w:t>
      </w:r>
      <w:r w:rsidRPr="00AF3F4A">
        <w:rPr>
          <w:rFonts w:ascii="Verdana" w:hAnsi="Verdana" w:cs="Tahoma"/>
          <w:sz w:val="18"/>
          <w:szCs w:val="18"/>
          <w:lang w:bidi="ar-SA"/>
        </w:rPr>
        <w:t>e</w:t>
      </w:r>
      <w:r w:rsidRPr="00AF3F4A">
        <w:rPr>
          <w:rFonts w:ascii="Verdana" w:hAnsi="Verdana" w:cs="Tahoma"/>
          <w:sz w:val="18"/>
          <w:szCs w:val="18"/>
          <w:lang w:bidi="ar-SA"/>
        </w:rPr>
        <w:t>start. Een</w:t>
      </w:r>
      <w:r w:rsidR="00AF3F4A">
        <w:rPr>
          <w:rFonts w:ascii="Verdana" w:hAnsi="Verdana" w:cs="Tahoma"/>
          <w:sz w:val="18"/>
          <w:szCs w:val="18"/>
          <w:lang w:bidi="ar-SA"/>
        </w:rPr>
        <w:t xml:space="preserve"> </w:t>
      </w:r>
      <w:r w:rsidRPr="00AF3F4A">
        <w:rPr>
          <w:rFonts w:ascii="Verdana" w:hAnsi="Verdana" w:cs="Tahoma"/>
          <w:sz w:val="18"/>
          <w:szCs w:val="18"/>
          <w:lang w:bidi="ar-SA"/>
        </w:rPr>
        <w:t>tussenvorm van laagdrempelige specialistische opvang op een moment in de ontwikk</w:t>
      </w:r>
      <w:r w:rsidRPr="00AF3F4A">
        <w:rPr>
          <w:rFonts w:ascii="Verdana" w:hAnsi="Verdana" w:cs="Tahoma"/>
          <w:sz w:val="18"/>
          <w:szCs w:val="18"/>
          <w:lang w:bidi="ar-SA"/>
        </w:rPr>
        <w:t>e</w:t>
      </w:r>
      <w:r w:rsidRPr="00AF3F4A">
        <w:rPr>
          <w:rFonts w:ascii="Verdana" w:hAnsi="Verdana" w:cs="Tahoma"/>
          <w:sz w:val="18"/>
          <w:szCs w:val="18"/>
          <w:lang w:bidi="ar-SA"/>
        </w:rPr>
        <w:t>ling dat er nog</w:t>
      </w:r>
      <w:r w:rsidR="00AF3F4A">
        <w:rPr>
          <w:rFonts w:ascii="Verdana" w:hAnsi="Verdana" w:cs="Tahoma"/>
          <w:sz w:val="18"/>
          <w:szCs w:val="18"/>
          <w:lang w:bidi="ar-SA"/>
        </w:rPr>
        <w:t xml:space="preserve"> </w:t>
      </w:r>
      <w:r w:rsidRPr="00AF3F4A">
        <w:rPr>
          <w:rFonts w:ascii="Verdana" w:hAnsi="Verdana" w:cs="Tahoma"/>
          <w:sz w:val="18"/>
          <w:szCs w:val="18"/>
          <w:lang w:bidi="ar-SA"/>
        </w:rPr>
        <w:t>veel geleerd kan worden. De leerlingen die voor deze vorm van opvang in aanme</w:t>
      </w:r>
      <w:r w:rsidRPr="00AF3F4A">
        <w:rPr>
          <w:rFonts w:ascii="Verdana" w:hAnsi="Verdana" w:cs="Tahoma"/>
          <w:sz w:val="18"/>
          <w:szCs w:val="18"/>
          <w:lang w:bidi="ar-SA"/>
        </w:rPr>
        <w:t>r</w:t>
      </w:r>
      <w:r w:rsidRPr="00AF3F4A">
        <w:rPr>
          <w:rFonts w:ascii="Verdana" w:hAnsi="Verdana" w:cs="Tahoma"/>
          <w:sz w:val="18"/>
          <w:szCs w:val="18"/>
          <w:lang w:bidi="ar-SA"/>
        </w:rPr>
        <w:t>king kwamen, vallen</w:t>
      </w:r>
      <w:r w:rsidR="00AF3F4A">
        <w:rPr>
          <w:rFonts w:ascii="Verdana" w:hAnsi="Verdana" w:cs="Tahoma"/>
          <w:sz w:val="18"/>
          <w:szCs w:val="18"/>
          <w:lang w:bidi="ar-SA"/>
        </w:rPr>
        <w:t xml:space="preserve"> </w:t>
      </w:r>
      <w:r w:rsidRPr="00AF3F4A">
        <w:rPr>
          <w:rFonts w:ascii="Verdana" w:hAnsi="Verdana" w:cs="Tahoma"/>
          <w:sz w:val="18"/>
          <w:szCs w:val="18"/>
          <w:lang w:bidi="ar-SA"/>
        </w:rPr>
        <w:t>weliswaar uit in de reguliere voorscholen/peuterspeelzalen, maar de probl</w:t>
      </w:r>
      <w:r w:rsidRPr="00AF3F4A">
        <w:rPr>
          <w:rFonts w:ascii="Verdana" w:hAnsi="Verdana" w:cs="Tahoma"/>
          <w:sz w:val="18"/>
          <w:szCs w:val="18"/>
          <w:lang w:bidi="ar-SA"/>
        </w:rPr>
        <w:t>e</w:t>
      </w:r>
      <w:r w:rsidRPr="00AF3F4A">
        <w:rPr>
          <w:rFonts w:ascii="Verdana" w:hAnsi="Verdana" w:cs="Tahoma"/>
          <w:sz w:val="18"/>
          <w:szCs w:val="18"/>
          <w:lang w:bidi="ar-SA"/>
        </w:rPr>
        <w:t>matiek is (nog) niet zwaar</w:t>
      </w:r>
      <w:r w:rsidR="00AF3F4A">
        <w:rPr>
          <w:rFonts w:ascii="Verdana" w:hAnsi="Verdana" w:cs="Tahoma"/>
          <w:sz w:val="18"/>
          <w:szCs w:val="18"/>
          <w:lang w:bidi="ar-SA"/>
        </w:rPr>
        <w:t xml:space="preserve"> </w:t>
      </w:r>
      <w:r w:rsidRPr="00AF3F4A">
        <w:rPr>
          <w:rFonts w:ascii="Verdana" w:hAnsi="Verdana" w:cs="Tahoma"/>
          <w:sz w:val="18"/>
          <w:szCs w:val="18"/>
          <w:lang w:bidi="ar-SA"/>
        </w:rPr>
        <w:t>genoeg om door te verwijzen naar het MOC/Altra. Uit het o</w:t>
      </w:r>
      <w:r w:rsidRPr="00AF3F4A">
        <w:rPr>
          <w:rFonts w:ascii="Verdana" w:hAnsi="Verdana" w:cs="Tahoma"/>
          <w:sz w:val="18"/>
          <w:szCs w:val="18"/>
          <w:lang w:bidi="ar-SA"/>
        </w:rPr>
        <w:t>n</w:t>
      </w:r>
      <w:r w:rsidRPr="00AF3F4A">
        <w:rPr>
          <w:rFonts w:ascii="Verdana" w:hAnsi="Verdana" w:cs="Tahoma"/>
          <w:sz w:val="18"/>
          <w:szCs w:val="18"/>
          <w:lang w:bidi="ar-SA"/>
        </w:rPr>
        <w:t>derzoek kwam naar voren dat er soms vijf</w:t>
      </w:r>
      <w:r w:rsidR="00AF3F4A">
        <w:rPr>
          <w:rFonts w:ascii="Verdana" w:hAnsi="Verdana" w:cs="Tahoma"/>
          <w:sz w:val="18"/>
          <w:szCs w:val="18"/>
          <w:lang w:bidi="ar-SA"/>
        </w:rPr>
        <w:t xml:space="preserve"> </w:t>
      </w:r>
      <w:r w:rsidRPr="00AF3F4A">
        <w:rPr>
          <w:rFonts w:ascii="Verdana" w:hAnsi="Verdana" w:cs="Tahoma"/>
          <w:sz w:val="18"/>
          <w:szCs w:val="18"/>
          <w:lang w:bidi="ar-SA"/>
        </w:rPr>
        <w:t>kinderen opvallen in een reguliere groep. Deze ki</w:t>
      </w:r>
      <w:r w:rsidRPr="00AF3F4A">
        <w:rPr>
          <w:rFonts w:ascii="Verdana" w:hAnsi="Verdana" w:cs="Tahoma"/>
          <w:sz w:val="18"/>
          <w:szCs w:val="18"/>
          <w:lang w:bidi="ar-SA"/>
        </w:rPr>
        <w:t>n</w:t>
      </w:r>
      <w:r w:rsidRPr="00AF3F4A">
        <w:rPr>
          <w:rFonts w:ascii="Verdana" w:hAnsi="Verdana" w:cs="Tahoma"/>
          <w:sz w:val="18"/>
          <w:szCs w:val="18"/>
          <w:lang w:bidi="ar-SA"/>
        </w:rPr>
        <w:t>deren vallen uit op sociaal-emotioneel, motorisch en</w:t>
      </w:r>
      <w:r w:rsidR="00AF3F4A">
        <w:rPr>
          <w:rFonts w:ascii="Verdana" w:hAnsi="Verdana" w:cs="Tahoma"/>
          <w:sz w:val="18"/>
          <w:szCs w:val="18"/>
          <w:lang w:bidi="ar-SA"/>
        </w:rPr>
        <w:t xml:space="preserve"> </w:t>
      </w:r>
      <w:r w:rsidRPr="00AF3F4A">
        <w:rPr>
          <w:rFonts w:ascii="Verdana" w:hAnsi="Verdana" w:cs="Tahoma"/>
          <w:sz w:val="18"/>
          <w:szCs w:val="18"/>
          <w:lang w:bidi="ar-SA"/>
        </w:rPr>
        <w:t>cognitief gebied. Vooral op het sociale g</w:t>
      </w:r>
      <w:r w:rsidRPr="00AF3F4A">
        <w:rPr>
          <w:rFonts w:ascii="Verdana" w:hAnsi="Verdana" w:cs="Tahoma"/>
          <w:sz w:val="18"/>
          <w:szCs w:val="18"/>
          <w:lang w:bidi="ar-SA"/>
        </w:rPr>
        <w:t>e</w:t>
      </w:r>
      <w:r w:rsidRPr="00AF3F4A">
        <w:rPr>
          <w:rFonts w:ascii="Verdana" w:hAnsi="Verdana" w:cs="Tahoma"/>
          <w:sz w:val="18"/>
          <w:szCs w:val="18"/>
          <w:lang w:bidi="ar-SA"/>
        </w:rPr>
        <w:t>bied is er veel uitval te bespeuren. De kinderen weten niet</w:t>
      </w:r>
      <w:r w:rsidR="00AF3F4A">
        <w:rPr>
          <w:rFonts w:ascii="Verdana" w:hAnsi="Verdana" w:cs="Tahoma"/>
          <w:sz w:val="18"/>
          <w:szCs w:val="18"/>
          <w:lang w:bidi="ar-SA"/>
        </w:rPr>
        <w:t xml:space="preserve"> </w:t>
      </w:r>
      <w:r w:rsidRPr="00AF3F4A">
        <w:rPr>
          <w:rFonts w:ascii="Verdana" w:hAnsi="Verdana" w:cs="Tahoma"/>
          <w:sz w:val="18"/>
          <w:szCs w:val="18"/>
          <w:lang w:bidi="ar-SA"/>
        </w:rPr>
        <w:t>op welke manier zij moeten spelen en contact moeten maken. Dit uit zich dan in bijvoorbeeld</w:t>
      </w:r>
      <w:r w:rsidR="00AF3F4A">
        <w:rPr>
          <w:rFonts w:ascii="Verdana" w:hAnsi="Verdana" w:cs="Tahoma"/>
          <w:sz w:val="18"/>
          <w:szCs w:val="18"/>
          <w:lang w:bidi="ar-SA"/>
        </w:rPr>
        <w:t xml:space="preserve"> </w:t>
      </w:r>
      <w:r w:rsidRPr="00AF3F4A">
        <w:rPr>
          <w:rFonts w:ascii="Verdana" w:hAnsi="Verdana" w:cs="Tahoma"/>
          <w:sz w:val="18"/>
          <w:szCs w:val="18"/>
          <w:lang w:bidi="ar-SA"/>
        </w:rPr>
        <w:t>agressief en chaotisch gedrag. Ook het maken van contact met andere kinderen gaat soms moeizaam.</w:t>
      </w:r>
      <w:r w:rsidR="00AF3F4A">
        <w:rPr>
          <w:rFonts w:ascii="Verdana" w:hAnsi="Verdana" w:cs="Tahoma"/>
          <w:sz w:val="18"/>
          <w:szCs w:val="18"/>
          <w:lang w:bidi="ar-SA"/>
        </w:rPr>
        <w:t xml:space="preserve"> </w:t>
      </w:r>
      <w:r w:rsidRPr="00AF3F4A">
        <w:rPr>
          <w:rFonts w:ascii="Verdana" w:hAnsi="Verdana" w:cs="Tahoma"/>
          <w:sz w:val="18"/>
          <w:szCs w:val="18"/>
          <w:lang w:bidi="ar-SA"/>
        </w:rPr>
        <w:t>Soms komt dit voort uit onha</w:t>
      </w:r>
      <w:r w:rsidRPr="00AF3F4A">
        <w:rPr>
          <w:rFonts w:ascii="Verdana" w:hAnsi="Verdana" w:cs="Tahoma"/>
          <w:sz w:val="18"/>
          <w:szCs w:val="18"/>
          <w:lang w:bidi="ar-SA"/>
        </w:rPr>
        <w:t>n</w:t>
      </w:r>
      <w:r w:rsidRPr="00AF3F4A">
        <w:rPr>
          <w:rFonts w:ascii="Verdana" w:hAnsi="Verdana" w:cs="Tahoma"/>
          <w:sz w:val="18"/>
          <w:szCs w:val="18"/>
          <w:lang w:bidi="ar-SA"/>
        </w:rPr>
        <w:t>digheid, maar soms kan er ook sprake zijn van een</w:t>
      </w:r>
      <w:r w:rsidR="00AF3F4A">
        <w:rPr>
          <w:rFonts w:ascii="Verdana" w:hAnsi="Verdana" w:cs="Tahoma"/>
          <w:sz w:val="18"/>
          <w:szCs w:val="18"/>
          <w:lang w:bidi="ar-SA"/>
        </w:rPr>
        <w:t xml:space="preserve"> </w:t>
      </w:r>
      <w:r w:rsidRPr="00AF3F4A">
        <w:rPr>
          <w:rFonts w:ascii="Verdana" w:hAnsi="Verdana" w:cs="Tahoma"/>
          <w:sz w:val="18"/>
          <w:szCs w:val="18"/>
          <w:lang w:bidi="ar-SA"/>
        </w:rPr>
        <w:t>ontwikkelingsstoornis.</w:t>
      </w:r>
    </w:p>
    <w:p w14:paraId="2A0767ED" w14:textId="77777777" w:rsidR="00AF3F4A" w:rsidRPr="00AF3F4A" w:rsidRDefault="00AF3F4A" w:rsidP="00C02CF8">
      <w:pPr>
        <w:autoSpaceDE w:val="0"/>
        <w:autoSpaceDN w:val="0"/>
        <w:adjustRightInd w:val="0"/>
        <w:spacing w:line="280" w:lineRule="exact"/>
        <w:jc w:val="left"/>
        <w:rPr>
          <w:rFonts w:ascii="Verdana" w:hAnsi="Verdana" w:cs="Tahoma"/>
          <w:sz w:val="18"/>
          <w:szCs w:val="18"/>
          <w:lang w:bidi="ar-SA"/>
        </w:rPr>
      </w:pPr>
      <w:r>
        <w:rPr>
          <w:rFonts w:ascii="Verdana" w:hAnsi="Verdana" w:cs="Tahoma"/>
          <w:sz w:val="18"/>
          <w:szCs w:val="18"/>
          <w:lang w:bidi="ar-SA"/>
        </w:rPr>
        <w:lastRenderedPageBreak/>
        <w:t xml:space="preserve">De Voorschool Plus is een kleine groep van maximaal 8 peuters, die 4 dagdelen per week naar de Voorschool Plus gaan. </w:t>
      </w:r>
      <w:r w:rsidR="00A64D39">
        <w:rPr>
          <w:rFonts w:ascii="Verdana" w:hAnsi="Verdana" w:cs="Tahoma"/>
          <w:sz w:val="18"/>
          <w:szCs w:val="18"/>
          <w:lang w:bidi="ar-SA"/>
        </w:rPr>
        <w:t xml:space="preserve">De Voorschool Plus heeft een ochtend- en een middaggroep. </w:t>
      </w:r>
      <w:r>
        <w:rPr>
          <w:rFonts w:ascii="Verdana" w:hAnsi="Verdana" w:cs="Tahoma"/>
          <w:sz w:val="18"/>
          <w:szCs w:val="18"/>
          <w:lang w:bidi="ar-SA"/>
        </w:rPr>
        <w:t>Door het kind goed te volgen wordt bekeken hoe het kan uitstromen.</w:t>
      </w:r>
    </w:p>
    <w:p w14:paraId="792ABCF2" w14:textId="77777777" w:rsidR="00186A0E" w:rsidRDefault="00186A0E" w:rsidP="00C02CF8">
      <w:pPr>
        <w:spacing w:line="280" w:lineRule="exact"/>
        <w:jc w:val="left"/>
        <w:rPr>
          <w:rFonts w:ascii="Verdana" w:hAnsi="Verdana"/>
          <w:b/>
          <w:sz w:val="18"/>
          <w:szCs w:val="18"/>
        </w:rPr>
      </w:pPr>
    </w:p>
    <w:p w14:paraId="7610D58E" w14:textId="6C0FDAD8" w:rsidR="007B4FB2" w:rsidRDefault="007B4FB2" w:rsidP="007B4FB2">
      <w:pPr>
        <w:autoSpaceDE w:val="0"/>
        <w:autoSpaceDN w:val="0"/>
        <w:adjustRightInd w:val="0"/>
        <w:spacing w:line="280" w:lineRule="exact"/>
        <w:jc w:val="left"/>
        <w:rPr>
          <w:rFonts w:ascii="Verdana" w:hAnsi="Verdana" w:cs="Tahoma"/>
          <w:i/>
          <w:sz w:val="18"/>
          <w:szCs w:val="18"/>
          <w:lang w:bidi="ar-SA"/>
        </w:rPr>
      </w:pPr>
      <w:r>
        <w:rPr>
          <w:rFonts w:ascii="Verdana" w:hAnsi="Verdana" w:cs="Tahoma"/>
          <w:i/>
          <w:sz w:val="18"/>
          <w:szCs w:val="18"/>
          <w:lang w:bidi="ar-SA"/>
        </w:rPr>
        <w:t>Opm: De</w:t>
      </w:r>
      <w:r w:rsidR="001310B1">
        <w:rPr>
          <w:rFonts w:ascii="Verdana" w:hAnsi="Verdana" w:cs="Tahoma"/>
          <w:i/>
          <w:sz w:val="18"/>
          <w:szCs w:val="18"/>
          <w:lang w:bidi="ar-SA"/>
        </w:rPr>
        <w:t xml:space="preserve"> onderstaande </w:t>
      </w:r>
      <w:r>
        <w:rPr>
          <w:rFonts w:ascii="Verdana" w:hAnsi="Verdana" w:cs="Tahoma"/>
          <w:i/>
          <w:sz w:val="18"/>
          <w:szCs w:val="18"/>
          <w:lang w:bidi="ar-SA"/>
        </w:rPr>
        <w:t>vorm</w:t>
      </w:r>
      <w:r w:rsidR="001310B1">
        <w:rPr>
          <w:rFonts w:ascii="Verdana" w:hAnsi="Verdana" w:cs="Tahoma"/>
          <w:i/>
          <w:sz w:val="18"/>
          <w:szCs w:val="18"/>
          <w:lang w:bidi="ar-SA"/>
        </w:rPr>
        <w:t>en</w:t>
      </w:r>
      <w:r>
        <w:rPr>
          <w:rFonts w:ascii="Verdana" w:hAnsi="Verdana" w:cs="Tahoma"/>
          <w:i/>
          <w:sz w:val="18"/>
          <w:szCs w:val="18"/>
          <w:lang w:bidi="ar-SA"/>
        </w:rPr>
        <w:t xml:space="preserve"> van extra ondersteuning wordt </w:t>
      </w:r>
      <w:r w:rsidR="001310B1">
        <w:rPr>
          <w:rFonts w:ascii="Verdana" w:hAnsi="Verdana" w:cs="Tahoma"/>
          <w:i/>
          <w:sz w:val="18"/>
          <w:szCs w:val="18"/>
          <w:lang w:bidi="ar-SA"/>
        </w:rPr>
        <w:t>gegeven door studenten pedag</w:t>
      </w:r>
      <w:r w:rsidR="001310B1">
        <w:rPr>
          <w:rFonts w:ascii="Verdana" w:hAnsi="Verdana" w:cs="Tahoma"/>
          <w:i/>
          <w:sz w:val="18"/>
          <w:szCs w:val="18"/>
          <w:lang w:bidi="ar-SA"/>
        </w:rPr>
        <w:t>o</w:t>
      </w:r>
      <w:r w:rsidR="001310B1">
        <w:rPr>
          <w:rFonts w:ascii="Verdana" w:hAnsi="Verdana" w:cs="Tahoma"/>
          <w:i/>
          <w:sz w:val="18"/>
          <w:szCs w:val="18"/>
          <w:lang w:bidi="ar-SA"/>
        </w:rPr>
        <w:t>giek onder leiding van IB en directie.</w:t>
      </w:r>
    </w:p>
    <w:p w14:paraId="7EDDA676" w14:textId="1D03C69A" w:rsidR="007B4FB2" w:rsidRDefault="001310B1" w:rsidP="007B4FB2">
      <w:pPr>
        <w:autoSpaceDE w:val="0"/>
        <w:autoSpaceDN w:val="0"/>
        <w:adjustRightInd w:val="0"/>
        <w:spacing w:line="280" w:lineRule="exact"/>
        <w:jc w:val="left"/>
        <w:rPr>
          <w:rFonts w:ascii="Verdana" w:hAnsi="Verdana" w:cs="Tahoma"/>
          <w:i/>
          <w:sz w:val="18"/>
          <w:szCs w:val="18"/>
          <w:lang w:bidi="ar-SA"/>
        </w:rPr>
      </w:pPr>
      <w:r>
        <w:rPr>
          <w:rFonts w:ascii="Verdana" w:hAnsi="Verdana" w:cs="Tahoma"/>
          <w:i/>
          <w:sz w:val="18"/>
          <w:szCs w:val="18"/>
          <w:lang w:bidi="ar-SA"/>
        </w:rPr>
        <w:t>Tijdens de leerlingbespreking wordt door de CvB bepaald of de leerling zal kunnen profiteren van een aanbod ( = extra ondersteuning), passend bij zijn onderwijsbehoefte</w:t>
      </w:r>
    </w:p>
    <w:p w14:paraId="34E6D352" w14:textId="77777777" w:rsidR="001310B1" w:rsidRDefault="001310B1" w:rsidP="007B4FB2">
      <w:pPr>
        <w:autoSpaceDE w:val="0"/>
        <w:autoSpaceDN w:val="0"/>
        <w:adjustRightInd w:val="0"/>
        <w:spacing w:line="280" w:lineRule="exact"/>
        <w:jc w:val="left"/>
        <w:rPr>
          <w:rFonts w:ascii="Verdana" w:hAnsi="Verdana" w:cs="Tahoma"/>
          <w:i/>
          <w:sz w:val="18"/>
          <w:szCs w:val="18"/>
          <w:lang w:bidi="ar-SA"/>
        </w:rPr>
      </w:pPr>
    </w:p>
    <w:p w14:paraId="18480311" w14:textId="77777777" w:rsidR="007B4FB2" w:rsidRPr="00C02CF8" w:rsidRDefault="007B4FB2" w:rsidP="007B4FB2">
      <w:pPr>
        <w:autoSpaceDE w:val="0"/>
        <w:autoSpaceDN w:val="0"/>
        <w:adjustRightInd w:val="0"/>
        <w:spacing w:line="280" w:lineRule="exact"/>
        <w:jc w:val="left"/>
        <w:rPr>
          <w:rFonts w:ascii="Verdana" w:hAnsi="Verdana" w:cs="Tahoma"/>
          <w:i/>
          <w:sz w:val="18"/>
          <w:szCs w:val="18"/>
          <w:lang w:bidi="ar-SA"/>
        </w:rPr>
      </w:pPr>
      <w:r w:rsidRPr="00C02CF8">
        <w:rPr>
          <w:rFonts w:ascii="Verdana" w:hAnsi="Verdana" w:cs="Tahoma"/>
          <w:i/>
          <w:sz w:val="18"/>
          <w:szCs w:val="18"/>
          <w:lang w:bidi="ar-SA"/>
        </w:rPr>
        <w:t>SVT</w:t>
      </w:r>
    </w:p>
    <w:p w14:paraId="1DAA62F1" w14:textId="77777777" w:rsidR="007B4FB2" w:rsidRPr="00C02CF8" w:rsidRDefault="007B4FB2" w:rsidP="007B4FB2">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Sociale vaardigheidstraining (SVT) is een behandeling van leerlingen die aanzienlijke tot ernstige</w:t>
      </w:r>
    </w:p>
    <w:p w14:paraId="2CA28122" w14:textId="77777777" w:rsidR="007B4FB2" w:rsidRPr="00C02CF8" w:rsidRDefault="007B4FB2" w:rsidP="007B4FB2">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problemen hebben in de dagelijkse omgang met leeftijdgenoten. Het gaat hierbij om leerlingen die</w:t>
      </w:r>
    </w:p>
    <w:p w14:paraId="7140B710" w14:textId="77777777" w:rsidR="007B4FB2" w:rsidRPr="00C02CF8" w:rsidRDefault="007B4FB2" w:rsidP="007B4FB2">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zich slecht op hun gemak voelen bij anderen en die vaak alleen staan en weinig of geen vrien</w:t>
      </w:r>
      <w:r w:rsidRPr="00C02CF8">
        <w:rPr>
          <w:rFonts w:ascii="Verdana" w:hAnsi="Verdana" w:cs="Tahoma"/>
          <w:sz w:val="18"/>
          <w:szCs w:val="18"/>
          <w:lang w:bidi="ar-SA"/>
        </w:rPr>
        <w:t>d</w:t>
      </w:r>
      <w:r w:rsidRPr="00C02CF8">
        <w:rPr>
          <w:rFonts w:ascii="Verdana" w:hAnsi="Verdana" w:cs="Tahoma"/>
          <w:sz w:val="18"/>
          <w:szCs w:val="18"/>
          <w:lang w:bidi="ar-SA"/>
        </w:rPr>
        <w:t>jes</w:t>
      </w:r>
    </w:p>
    <w:p w14:paraId="5ABBC61D" w14:textId="77777777" w:rsidR="007B4FB2" w:rsidRPr="00C02CF8" w:rsidRDefault="007B4FB2" w:rsidP="007B4FB2">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hebben. Ze zijn regelmatig het mikpunt van plagerijen, waartegen ze zich slecht kunnen verw</w:t>
      </w:r>
      <w:r w:rsidRPr="00C02CF8">
        <w:rPr>
          <w:rFonts w:ascii="Verdana" w:hAnsi="Verdana" w:cs="Tahoma"/>
          <w:sz w:val="18"/>
          <w:szCs w:val="18"/>
          <w:lang w:bidi="ar-SA"/>
        </w:rPr>
        <w:t>e</w:t>
      </w:r>
      <w:r w:rsidRPr="00C02CF8">
        <w:rPr>
          <w:rFonts w:ascii="Verdana" w:hAnsi="Verdana" w:cs="Tahoma"/>
          <w:sz w:val="18"/>
          <w:szCs w:val="18"/>
          <w:lang w:bidi="ar-SA"/>
        </w:rPr>
        <w:t>ren.</w:t>
      </w:r>
    </w:p>
    <w:p w14:paraId="70AC368D" w14:textId="77777777" w:rsidR="007B4FB2" w:rsidRPr="00C02CF8" w:rsidRDefault="007B4FB2" w:rsidP="007B4FB2">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Het zijn vaak verlegen, schuwe kinderen die niet zo goed raad weten met zichzelf en onhandig zijn in het contact met anderen. Het kunnen echter ook luidruchtige kinderen zijn, die anderen voortd</w:t>
      </w:r>
      <w:r w:rsidRPr="00C02CF8">
        <w:rPr>
          <w:rFonts w:ascii="Verdana" w:hAnsi="Verdana" w:cs="Tahoma"/>
          <w:sz w:val="18"/>
          <w:szCs w:val="18"/>
          <w:lang w:bidi="ar-SA"/>
        </w:rPr>
        <w:t>u</w:t>
      </w:r>
      <w:r w:rsidRPr="00C02CF8">
        <w:rPr>
          <w:rFonts w:ascii="Verdana" w:hAnsi="Verdana" w:cs="Tahoma"/>
          <w:sz w:val="18"/>
          <w:szCs w:val="18"/>
          <w:lang w:bidi="ar-SA"/>
        </w:rPr>
        <w:t>rend hinderen en daardoor telkens in ruzies en conflicten verzeild raken.</w:t>
      </w:r>
    </w:p>
    <w:p w14:paraId="19B5AE45" w14:textId="77777777" w:rsidR="007B4FB2" w:rsidRPr="00C02CF8" w:rsidRDefault="007B4FB2" w:rsidP="007B4FB2">
      <w:pPr>
        <w:autoSpaceDE w:val="0"/>
        <w:autoSpaceDN w:val="0"/>
        <w:adjustRightInd w:val="0"/>
        <w:spacing w:line="280" w:lineRule="exact"/>
        <w:jc w:val="left"/>
        <w:rPr>
          <w:rFonts w:ascii="Verdana" w:hAnsi="Verdana" w:cs="Tahoma"/>
          <w:sz w:val="18"/>
          <w:szCs w:val="18"/>
          <w:lang w:bidi="ar-SA"/>
        </w:rPr>
      </w:pPr>
      <w:r w:rsidRPr="00C02CF8">
        <w:rPr>
          <w:rFonts w:ascii="Verdana" w:hAnsi="Verdana" w:cs="Tahoma"/>
          <w:sz w:val="18"/>
          <w:szCs w:val="18"/>
          <w:lang w:bidi="ar-SA"/>
        </w:rPr>
        <w:t>Deze training is er voor leerlingen van 10 jaar en ouder. Voor jongere leerlingen wordt een apa</w:t>
      </w:r>
      <w:r w:rsidRPr="00C02CF8">
        <w:rPr>
          <w:rFonts w:ascii="Verdana" w:hAnsi="Verdana" w:cs="Tahoma"/>
          <w:sz w:val="18"/>
          <w:szCs w:val="18"/>
          <w:lang w:bidi="ar-SA"/>
        </w:rPr>
        <w:t>r</w:t>
      </w:r>
      <w:r w:rsidRPr="00C02CF8">
        <w:rPr>
          <w:rFonts w:ascii="Verdana" w:hAnsi="Verdana" w:cs="Tahoma"/>
          <w:sz w:val="18"/>
          <w:szCs w:val="18"/>
          <w:lang w:bidi="ar-SA"/>
        </w:rPr>
        <w:t>te</w:t>
      </w:r>
    </w:p>
    <w:p w14:paraId="69EB4808" w14:textId="77777777" w:rsidR="007B4FB2" w:rsidRPr="00C02CF8" w:rsidRDefault="007B4FB2" w:rsidP="007B4FB2">
      <w:pPr>
        <w:spacing w:line="280" w:lineRule="exact"/>
        <w:jc w:val="left"/>
        <w:rPr>
          <w:rFonts w:ascii="Verdana" w:hAnsi="Verdana" w:cs="Tahoma"/>
          <w:sz w:val="18"/>
          <w:szCs w:val="18"/>
          <w:lang w:bidi="ar-SA"/>
        </w:rPr>
      </w:pPr>
      <w:r w:rsidRPr="00C02CF8">
        <w:rPr>
          <w:rFonts w:ascii="Verdana" w:hAnsi="Verdana" w:cs="Tahoma"/>
          <w:sz w:val="18"/>
          <w:szCs w:val="18"/>
          <w:lang w:bidi="ar-SA"/>
        </w:rPr>
        <w:t>groep gevormd.</w:t>
      </w:r>
    </w:p>
    <w:p w14:paraId="0237593D" w14:textId="77777777" w:rsidR="007B4FB2" w:rsidRPr="00C02CF8" w:rsidRDefault="007B4FB2" w:rsidP="007B4FB2">
      <w:pPr>
        <w:spacing w:line="280" w:lineRule="exact"/>
        <w:jc w:val="left"/>
        <w:rPr>
          <w:rFonts w:ascii="Verdana" w:hAnsi="Verdana" w:cs="Tahoma"/>
          <w:sz w:val="18"/>
          <w:szCs w:val="18"/>
          <w:lang w:bidi="ar-SA"/>
        </w:rPr>
      </w:pPr>
    </w:p>
    <w:p w14:paraId="20673614" w14:textId="77777777" w:rsidR="007B4FB2" w:rsidRPr="00C02CF8" w:rsidRDefault="007B4FB2" w:rsidP="007B4FB2">
      <w:pPr>
        <w:spacing w:line="280" w:lineRule="exact"/>
        <w:jc w:val="left"/>
        <w:rPr>
          <w:rFonts w:ascii="Verdana" w:hAnsi="Verdana" w:cs="Tahoma"/>
          <w:i/>
          <w:sz w:val="18"/>
          <w:szCs w:val="18"/>
          <w:lang w:bidi="ar-SA"/>
        </w:rPr>
      </w:pPr>
      <w:r w:rsidRPr="00C02CF8">
        <w:rPr>
          <w:rFonts w:ascii="Verdana" w:hAnsi="Verdana" w:cs="Tahoma"/>
          <w:i/>
          <w:sz w:val="18"/>
          <w:szCs w:val="18"/>
          <w:lang w:bidi="ar-SA"/>
        </w:rPr>
        <w:t>Visueel-ruimtelijk programma</w:t>
      </w:r>
    </w:p>
    <w:p w14:paraId="32926A98" w14:textId="77777777" w:rsidR="007B4FB2" w:rsidRPr="00C02CF8" w:rsidRDefault="007B4FB2" w:rsidP="007B4FB2">
      <w:pPr>
        <w:autoSpaceDE w:val="0"/>
        <w:autoSpaceDN w:val="0"/>
        <w:adjustRightInd w:val="0"/>
        <w:spacing w:line="280" w:lineRule="exact"/>
        <w:jc w:val="left"/>
        <w:rPr>
          <w:rFonts w:ascii="Verdana" w:hAnsi="Verdana" w:cs="Tahoma"/>
          <w:color w:val="000000"/>
          <w:sz w:val="18"/>
          <w:szCs w:val="18"/>
          <w:lang w:bidi="ar-SA"/>
        </w:rPr>
      </w:pPr>
      <w:r w:rsidRPr="00C02CF8">
        <w:rPr>
          <w:rFonts w:ascii="Verdana" w:hAnsi="Verdana" w:cs="Tahoma"/>
          <w:color w:val="000000"/>
          <w:sz w:val="18"/>
          <w:szCs w:val="18"/>
          <w:lang w:bidi="ar-SA"/>
        </w:rPr>
        <w:t>Dit programma is ontwikkeld voor leerlingen die problemen hebben met sociale vaardigheden, het voorstellingsvermogen en rekenen. Het is bedoeld voor leerlingen die op dit visueel-ruimtelijk g</w:t>
      </w:r>
      <w:r w:rsidRPr="00C02CF8">
        <w:rPr>
          <w:rFonts w:ascii="Verdana" w:hAnsi="Verdana" w:cs="Tahoma"/>
          <w:color w:val="000000"/>
          <w:sz w:val="18"/>
          <w:szCs w:val="18"/>
          <w:lang w:bidi="ar-SA"/>
        </w:rPr>
        <w:t>e</w:t>
      </w:r>
      <w:r w:rsidRPr="00C02CF8">
        <w:rPr>
          <w:rFonts w:ascii="Verdana" w:hAnsi="Verdana" w:cs="Tahoma"/>
          <w:color w:val="000000"/>
          <w:sz w:val="18"/>
          <w:szCs w:val="18"/>
          <w:lang w:bidi="ar-SA"/>
        </w:rPr>
        <w:t>bied zwak zijn, maar wel normale tot goede taalvaardigheden bezitten.</w:t>
      </w:r>
    </w:p>
    <w:p w14:paraId="36102515" w14:textId="77777777" w:rsidR="007B4FB2" w:rsidRPr="00F9520A" w:rsidRDefault="007B4FB2" w:rsidP="007B4FB2">
      <w:pPr>
        <w:autoSpaceDE w:val="0"/>
        <w:autoSpaceDN w:val="0"/>
        <w:adjustRightInd w:val="0"/>
        <w:spacing w:line="280" w:lineRule="exact"/>
        <w:jc w:val="left"/>
        <w:rPr>
          <w:rFonts w:ascii="Verdana" w:hAnsi="Verdana" w:cs="Tahoma"/>
          <w:color w:val="000000"/>
          <w:sz w:val="18"/>
          <w:szCs w:val="18"/>
          <w:lang w:bidi="ar-SA"/>
        </w:rPr>
      </w:pPr>
    </w:p>
    <w:p w14:paraId="246B64A2" w14:textId="77777777" w:rsidR="007B4FB2" w:rsidRPr="00F9520A" w:rsidRDefault="007B4FB2" w:rsidP="007B4FB2">
      <w:pPr>
        <w:autoSpaceDE w:val="0"/>
        <w:autoSpaceDN w:val="0"/>
        <w:adjustRightInd w:val="0"/>
        <w:spacing w:line="280" w:lineRule="exact"/>
        <w:jc w:val="left"/>
        <w:rPr>
          <w:rFonts w:ascii="Verdana" w:hAnsi="Verdana" w:cs="Tahoma"/>
          <w:bCs/>
          <w:i/>
          <w:sz w:val="18"/>
          <w:szCs w:val="18"/>
          <w:lang w:bidi="ar-SA"/>
        </w:rPr>
      </w:pPr>
      <w:r w:rsidRPr="00F9520A">
        <w:rPr>
          <w:rFonts w:ascii="Verdana" w:hAnsi="Verdana" w:cs="Tahoma"/>
          <w:bCs/>
          <w:i/>
          <w:sz w:val="18"/>
          <w:szCs w:val="18"/>
          <w:lang w:bidi="ar-SA"/>
        </w:rPr>
        <w:t>Faalangstreductietraining</w:t>
      </w:r>
    </w:p>
    <w:p w14:paraId="470051B3"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Leerlingen die last hebben van faalangst raken vaak geblokkeerd als er prestaties van hen ve</w:t>
      </w:r>
      <w:r w:rsidRPr="00F9520A">
        <w:rPr>
          <w:rFonts w:ascii="Verdana" w:hAnsi="Verdana" w:cs="Tahoma"/>
          <w:sz w:val="18"/>
          <w:szCs w:val="18"/>
          <w:lang w:bidi="ar-SA"/>
        </w:rPr>
        <w:t>r</w:t>
      </w:r>
      <w:r w:rsidRPr="00F9520A">
        <w:rPr>
          <w:rFonts w:ascii="Verdana" w:hAnsi="Verdana" w:cs="Tahoma"/>
          <w:sz w:val="18"/>
          <w:szCs w:val="18"/>
          <w:lang w:bidi="ar-SA"/>
        </w:rPr>
        <w:t>wacht</w:t>
      </w:r>
      <w:r>
        <w:rPr>
          <w:rFonts w:ascii="Verdana" w:hAnsi="Verdana" w:cs="Tahoma"/>
          <w:sz w:val="18"/>
          <w:szCs w:val="18"/>
          <w:lang w:bidi="ar-SA"/>
        </w:rPr>
        <w:t xml:space="preserve"> </w:t>
      </w:r>
      <w:r w:rsidRPr="00F9520A">
        <w:rPr>
          <w:rFonts w:ascii="Verdana" w:hAnsi="Verdana" w:cs="Tahoma"/>
          <w:sz w:val="18"/>
          <w:szCs w:val="18"/>
          <w:lang w:bidi="ar-SA"/>
        </w:rPr>
        <w:t>worden. Hun leren wordt daardoor belemmerd en zij presteren onder hun niveau. Doel van de training</w:t>
      </w:r>
      <w:r>
        <w:rPr>
          <w:rFonts w:ascii="Verdana" w:hAnsi="Verdana" w:cs="Tahoma"/>
          <w:sz w:val="18"/>
          <w:szCs w:val="18"/>
          <w:lang w:bidi="ar-SA"/>
        </w:rPr>
        <w:t xml:space="preserve"> </w:t>
      </w:r>
      <w:r w:rsidRPr="00F9520A">
        <w:rPr>
          <w:rFonts w:ascii="Verdana" w:hAnsi="Verdana" w:cs="Tahoma"/>
          <w:sz w:val="18"/>
          <w:szCs w:val="18"/>
          <w:lang w:bidi="ar-SA"/>
        </w:rPr>
        <w:t>is leerlingen van 9-12 jaar een andere denkwijze aan te leren over het uitvoeren van de opdrachten.</w:t>
      </w:r>
    </w:p>
    <w:p w14:paraId="724B185D"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Door de training wordt de negatieve gedachtecyclus omgezet in een positieve cyclus.</w:t>
      </w:r>
    </w:p>
    <w:p w14:paraId="45F2ADE8"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De training bestaat uit vier onderdelen en kent 12 leerlingbijeenkomsten</w:t>
      </w:r>
      <w:r>
        <w:rPr>
          <w:rFonts w:ascii="Verdana" w:hAnsi="Verdana" w:cs="Tahoma"/>
          <w:sz w:val="18"/>
          <w:szCs w:val="18"/>
          <w:lang w:bidi="ar-SA"/>
        </w:rPr>
        <w:t xml:space="preserve">. </w:t>
      </w:r>
      <w:r w:rsidRPr="00F9520A">
        <w:rPr>
          <w:rFonts w:ascii="Verdana" w:hAnsi="Verdana" w:cs="Tahoma"/>
          <w:sz w:val="18"/>
          <w:szCs w:val="18"/>
          <w:lang w:bidi="ar-SA"/>
        </w:rPr>
        <w:t>Er is twee keer een</w:t>
      </w:r>
    </w:p>
    <w:p w14:paraId="0A067C85"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ouderbijeenkomst en één keer een bijeenkomst voor leerkrachten. Na aanmelding voor de tra</w:t>
      </w:r>
      <w:r w:rsidRPr="00F9520A">
        <w:rPr>
          <w:rFonts w:ascii="Verdana" w:hAnsi="Verdana" w:cs="Tahoma"/>
          <w:sz w:val="18"/>
          <w:szCs w:val="18"/>
          <w:lang w:bidi="ar-SA"/>
        </w:rPr>
        <w:t>i</w:t>
      </w:r>
      <w:r w:rsidRPr="00F9520A">
        <w:rPr>
          <w:rFonts w:ascii="Verdana" w:hAnsi="Verdana" w:cs="Tahoma"/>
          <w:sz w:val="18"/>
          <w:szCs w:val="18"/>
          <w:lang w:bidi="ar-SA"/>
        </w:rPr>
        <w:t>ning</w:t>
      </w:r>
    </w:p>
    <w:p w14:paraId="35E3A89F"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wordt aan de hand van een vragenlijst voor leerling, leerkracht en ouders bekeken of er sprake is van</w:t>
      </w:r>
      <w:r>
        <w:rPr>
          <w:rFonts w:ascii="Verdana" w:hAnsi="Verdana" w:cs="Tahoma"/>
          <w:sz w:val="18"/>
          <w:szCs w:val="18"/>
          <w:lang w:bidi="ar-SA"/>
        </w:rPr>
        <w:t xml:space="preserve"> </w:t>
      </w:r>
      <w:r w:rsidRPr="00F9520A">
        <w:rPr>
          <w:rFonts w:ascii="Verdana" w:hAnsi="Verdana" w:cs="Tahoma"/>
          <w:sz w:val="18"/>
          <w:szCs w:val="18"/>
          <w:lang w:bidi="ar-SA"/>
        </w:rPr>
        <w:t>faalangst. Aan het eind van de training wordt de vragenlijst nog een keer ingevuld.</w:t>
      </w:r>
    </w:p>
    <w:p w14:paraId="79C8BF57" w14:textId="77777777" w:rsidR="007B4FB2" w:rsidRDefault="007B4FB2" w:rsidP="007B4FB2">
      <w:pPr>
        <w:autoSpaceDE w:val="0"/>
        <w:autoSpaceDN w:val="0"/>
        <w:adjustRightInd w:val="0"/>
        <w:spacing w:line="280" w:lineRule="exact"/>
        <w:jc w:val="left"/>
        <w:rPr>
          <w:rFonts w:ascii="Verdana" w:hAnsi="Verdana" w:cs="Tahoma"/>
          <w:b/>
          <w:bCs/>
          <w:sz w:val="18"/>
          <w:szCs w:val="18"/>
          <w:lang w:bidi="ar-SA"/>
        </w:rPr>
      </w:pPr>
    </w:p>
    <w:p w14:paraId="256155CF" w14:textId="77777777" w:rsidR="007B4FB2" w:rsidRPr="00F9520A" w:rsidRDefault="007B4FB2" w:rsidP="007B4FB2">
      <w:pPr>
        <w:autoSpaceDE w:val="0"/>
        <w:autoSpaceDN w:val="0"/>
        <w:adjustRightInd w:val="0"/>
        <w:spacing w:line="280" w:lineRule="exact"/>
        <w:jc w:val="left"/>
        <w:rPr>
          <w:rFonts w:ascii="Verdana" w:hAnsi="Verdana" w:cs="Tahoma"/>
          <w:bCs/>
          <w:i/>
          <w:sz w:val="18"/>
          <w:szCs w:val="18"/>
          <w:lang w:bidi="ar-SA"/>
        </w:rPr>
      </w:pPr>
      <w:r w:rsidRPr="00F9520A">
        <w:rPr>
          <w:rFonts w:ascii="Verdana" w:hAnsi="Verdana" w:cs="Tahoma"/>
          <w:bCs/>
          <w:i/>
          <w:sz w:val="18"/>
          <w:szCs w:val="18"/>
          <w:lang w:bidi="ar-SA"/>
        </w:rPr>
        <w:t>Remweg</w:t>
      </w:r>
    </w:p>
    <w:p w14:paraId="22259A94"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Remweg is een programma dat in eerste instantie gemaakt is voor ouders. Het programma is</w:t>
      </w:r>
    </w:p>
    <w:p w14:paraId="17A7D1F8"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aangepast aan de school en wordt gebruikt voor leerlingen die druk gedrag vertonen. Met behulp van</w:t>
      </w:r>
      <w:r>
        <w:rPr>
          <w:rFonts w:ascii="Verdana" w:hAnsi="Verdana" w:cs="Tahoma"/>
          <w:sz w:val="18"/>
          <w:szCs w:val="18"/>
          <w:lang w:bidi="ar-SA"/>
        </w:rPr>
        <w:t xml:space="preserve"> </w:t>
      </w:r>
      <w:r w:rsidRPr="00F9520A">
        <w:rPr>
          <w:rFonts w:ascii="Verdana" w:hAnsi="Verdana" w:cs="Tahoma"/>
          <w:sz w:val="18"/>
          <w:szCs w:val="18"/>
          <w:lang w:bidi="ar-SA"/>
        </w:rPr>
        <w:t>opdrachten leert de leerling goed te kijken en leert hij te stoppen met ongewenst gedrag.</w:t>
      </w:r>
      <w:r>
        <w:rPr>
          <w:rFonts w:ascii="Verdana" w:hAnsi="Verdana" w:cs="Tahoma"/>
          <w:sz w:val="18"/>
          <w:szCs w:val="18"/>
          <w:lang w:bidi="ar-SA"/>
        </w:rPr>
        <w:t xml:space="preserve"> </w:t>
      </w:r>
    </w:p>
    <w:p w14:paraId="1C2EE565" w14:textId="77777777" w:rsidR="007B4FB2" w:rsidRDefault="007B4FB2" w:rsidP="007B4FB2">
      <w:pPr>
        <w:autoSpaceDE w:val="0"/>
        <w:autoSpaceDN w:val="0"/>
        <w:adjustRightInd w:val="0"/>
        <w:spacing w:line="280" w:lineRule="exact"/>
        <w:jc w:val="left"/>
        <w:rPr>
          <w:rFonts w:ascii="Verdana" w:hAnsi="Verdana" w:cs="Tahoma"/>
          <w:b/>
          <w:bCs/>
          <w:sz w:val="18"/>
          <w:szCs w:val="18"/>
          <w:lang w:bidi="ar-SA"/>
        </w:rPr>
      </w:pPr>
    </w:p>
    <w:p w14:paraId="4E232669" w14:textId="77777777" w:rsidR="007B4FB2" w:rsidRPr="00F9520A" w:rsidRDefault="007B4FB2" w:rsidP="007B4FB2">
      <w:pPr>
        <w:autoSpaceDE w:val="0"/>
        <w:autoSpaceDN w:val="0"/>
        <w:adjustRightInd w:val="0"/>
        <w:spacing w:line="280" w:lineRule="exact"/>
        <w:jc w:val="left"/>
        <w:rPr>
          <w:rFonts w:ascii="Verdana" w:hAnsi="Verdana" w:cs="Tahoma"/>
          <w:bCs/>
          <w:i/>
          <w:sz w:val="18"/>
          <w:szCs w:val="18"/>
          <w:lang w:bidi="ar-SA"/>
        </w:rPr>
      </w:pPr>
      <w:r w:rsidRPr="00F9520A">
        <w:rPr>
          <w:rFonts w:ascii="Verdana" w:hAnsi="Verdana" w:cs="Tahoma"/>
          <w:bCs/>
          <w:i/>
          <w:sz w:val="18"/>
          <w:szCs w:val="18"/>
          <w:lang w:bidi="ar-SA"/>
        </w:rPr>
        <w:t>Klassenvaardigheden en spelvaardigheden</w:t>
      </w:r>
    </w:p>
    <w:p w14:paraId="3585785D"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In samenwerking met De Bascule is er een extra ondersteuningsaanbod ontwikkeld, namelijk de</w:t>
      </w:r>
    </w:p>
    <w:p w14:paraId="5C67690A" w14:textId="77777777" w:rsidR="007B4FB2" w:rsidRPr="00F9520A" w:rsidRDefault="007B4FB2" w:rsidP="007B4FB2">
      <w:pPr>
        <w:autoSpaceDE w:val="0"/>
        <w:autoSpaceDN w:val="0"/>
        <w:adjustRightInd w:val="0"/>
        <w:spacing w:line="280" w:lineRule="exact"/>
        <w:jc w:val="left"/>
        <w:rPr>
          <w:rFonts w:ascii="Verdana" w:hAnsi="Verdana" w:cs="Tahoma"/>
          <w:sz w:val="18"/>
          <w:szCs w:val="18"/>
          <w:lang w:bidi="ar-SA"/>
        </w:rPr>
      </w:pPr>
      <w:r w:rsidRPr="00F9520A">
        <w:rPr>
          <w:rFonts w:ascii="Verdana" w:hAnsi="Verdana" w:cs="Tahoma"/>
          <w:sz w:val="18"/>
          <w:szCs w:val="18"/>
          <w:lang w:bidi="ar-SA"/>
        </w:rPr>
        <w:t>training klassenvaardigheden en spelvaardigheden.</w:t>
      </w:r>
      <w:r>
        <w:rPr>
          <w:rFonts w:ascii="Verdana" w:hAnsi="Verdana" w:cs="Tahoma"/>
          <w:sz w:val="18"/>
          <w:szCs w:val="18"/>
          <w:lang w:bidi="ar-SA"/>
        </w:rPr>
        <w:t xml:space="preserve"> </w:t>
      </w:r>
      <w:r w:rsidRPr="00F9520A">
        <w:rPr>
          <w:rFonts w:ascii="Verdana" w:hAnsi="Verdana" w:cs="Tahoma"/>
          <w:sz w:val="18"/>
          <w:szCs w:val="18"/>
          <w:lang w:bidi="ar-SA"/>
        </w:rPr>
        <w:t>Deze training biedt leerlingen extra onderste</w:t>
      </w:r>
      <w:r w:rsidRPr="00F9520A">
        <w:rPr>
          <w:rFonts w:ascii="Verdana" w:hAnsi="Verdana" w:cs="Tahoma"/>
          <w:sz w:val="18"/>
          <w:szCs w:val="18"/>
          <w:lang w:bidi="ar-SA"/>
        </w:rPr>
        <w:t>u</w:t>
      </w:r>
      <w:r w:rsidRPr="00F9520A">
        <w:rPr>
          <w:rFonts w:ascii="Verdana" w:hAnsi="Verdana" w:cs="Tahoma"/>
          <w:sz w:val="18"/>
          <w:szCs w:val="18"/>
          <w:lang w:bidi="ar-SA"/>
        </w:rPr>
        <w:t>ning door het aanleren van een aantal vaardigheden die</w:t>
      </w:r>
      <w:r>
        <w:rPr>
          <w:rFonts w:ascii="Verdana" w:hAnsi="Verdana" w:cs="Tahoma"/>
          <w:sz w:val="18"/>
          <w:szCs w:val="18"/>
          <w:lang w:bidi="ar-SA"/>
        </w:rPr>
        <w:t xml:space="preserve"> </w:t>
      </w:r>
      <w:r w:rsidRPr="00F9520A">
        <w:rPr>
          <w:rFonts w:ascii="Verdana" w:hAnsi="Verdana" w:cs="Tahoma"/>
          <w:sz w:val="18"/>
          <w:szCs w:val="18"/>
          <w:lang w:bidi="ar-SA"/>
        </w:rPr>
        <w:t>ze nodig hebben om goed in de klas te functioneren. De leerlingen leren ontdekken welke</w:t>
      </w:r>
      <w:r>
        <w:rPr>
          <w:rFonts w:ascii="Verdana" w:hAnsi="Verdana" w:cs="Tahoma"/>
          <w:sz w:val="18"/>
          <w:szCs w:val="18"/>
          <w:lang w:bidi="ar-SA"/>
        </w:rPr>
        <w:t xml:space="preserve"> </w:t>
      </w:r>
      <w:r w:rsidRPr="00F9520A">
        <w:rPr>
          <w:rFonts w:ascii="Verdana" w:hAnsi="Verdana" w:cs="Tahoma"/>
          <w:sz w:val="18"/>
          <w:szCs w:val="18"/>
          <w:lang w:bidi="ar-SA"/>
        </w:rPr>
        <w:t>vaardigheden ze al bezitten en hoe ze die op het juiste moment kunnen gebruiken. Daarnaast oefenen</w:t>
      </w:r>
      <w:r>
        <w:rPr>
          <w:rFonts w:ascii="Verdana" w:hAnsi="Verdana" w:cs="Tahoma"/>
          <w:sz w:val="18"/>
          <w:szCs w:val="18"/>
          <w:lang w:bidi="ar-SA"/>
        </w:rPr>
        <w:t xml:space="preserve"> </w:t>
      </w:r>
      <w:r w:rsidRPr="00F9520A">
        <w:rPr>
          <w:rFonts w:ascii="Verdana" w:hAnsi="Verdana" w:cs="Tahoma"/>
          <w:sz w:val="18"/>
          <w:szCs w:val="18"/>
          <w:lang w:bidi="ar-SA"/>
        </w:rPr>
        <w:t xml:space="preserve">ze ook nieuwe vaardigheden, die ze in de </w:t>
      </w:r>
      <w:r w:rsidRPr="00F9520A">
        <w:rPr>
          <w:rFonts w:ascii="Verdana" w:hAnsi="Verdana" w:cs="Tahoma"/>
          <w:sz w:val="18"/>
          <w:szCs w:val="18"/>
          <w:lang w:bidi="ar-SA"/>
        </w:rPr>
        <w:lastRenderedPageBreak/>
        <w:t>groep en daarbuiten nodig hebben. Die vaardigheden zijn</w:t>
      </w:r>
      <w:r>
        <w:rPr>
          <w:rFonts w:ascii="Verdana" w:hAnsi="Verdana" w:cs="Tahoma"/>
          <w:sz w:val="18"/>
          <w:szCs w:val="18"/>
          <w:lang w:bidi="ar-SA"/>
        </w:rPr>
        <w:t xml:space="preserve"> </w:t>
      </w:r>
      <w:r w:rsidRPr="00F9520A">
        <w:rPr>
          <w:rFonts w:ascii="Verdana" w:hAnsi="Verdana" w:cs="Tahoma"/>
          <w:sz w:val="18"/>
          <w:szCs w:val="18"/>
          <w:lang w:bidi="ar-SA"/>
        </w:rPr>
        <w:t>gericht op de omgang met elkaar en met de leerkracht. Het gaat dan bijvoorbeeld om ‘hulp vragen’,</w:t>
      </w:r>
      <w:r>
        <w:rPr>
          <w:rFonts w:ascii="Verdana" w:hAnsi="Verdana" w:cs="Tahoma"/>
          <w:sz w:val="18"/>
          <w:szCs w:val="18"/>
          <w:lang w:bidi="ar-SA"/>
        </w:rPr>
        <w:t xml:space="preserve"> </w:t>
      </w:r>
      <w:r w:rsidRPr="00F9520A">
        <w:rPr>
          <w:rFonts w:ascii="Verdana" w:hAnsi="Verdana" w:cs="Tahoma"/>
          <w:sz w:val="18"/>
          <w:szCs w:val="18"/>
          <w:lang w:bidi="ar-SA"/>
        </w:rPr>
        <w:t>‘onthouden wat de leerkracht zegt’, maar ook ‘goed bezig zijn met je werk’ en ‘hoe ga je om met</w:t>
      </w:r>
      <w:r>
        <w:rPr>
          <w:rFonts w:ascii="Verdana" w:hAnsi="Verdana" w:cs="Tahoma"/>
          <w:sz w:val="18"/>
          <w:szCs w:val="18"/>
          <w:lang w:bidi="ar-SA"/>
        </w:rPr>
        <w:t xml:space="preserve"> </w:t>
      </w:r>
      <w:r w:rsidRPr="00F9520A">
        <w:rPr>
          <w:rFonts w:ascii="Verdana" w:hAnsi="Verdana" w:cs="Tahoma"/>
          <w:sz w:val="18"/>
          <w:szCs w:val="18"/>
          <w:lang w:bidi="ar-SA"/>
        </w:rPr>
        <w:t>leerlingen in de klas en op het plein’.</w:t>
      </w:r>
    </w:p>
    <w:p w14:paraId="32E7041A" w14:textId="77777777" w:rsidR="00982302" w:rsidRDefault="00982302" w:rsidP="00C02CF8">
      <w:pPr>
        <w:spacing w:line="280" w:lineRule="exact"/>
        <w:jc w:val="left"/>
        <w:rPr>
          <w:rFonts w:ascii="Verdana" w:hAnsi="Verdana"/>
          <w:b/>
          <w:sz w:val="18"/>
          <w:szCs w:val="18"/>
        </w:rPr>
      </w:pPr>
    </w:p>
    <w:p w14:paraId="3DD352F5" w14:textId="0A3CC50D" w:rsidR="0016205D" w:rsidRPr="00AA67BB" w:rsidRDefault="00B7426E" w:rsidP="00C02CF8">
      <w:pPr>
        <w:spacing w:line="280" w:lineRule="exact"/>
        <w:jc w:val="left"/>
        <w:rPr>
          <w:rFonts w:ascii="Verdana" w:hAnsi="Verdana"/>
          <w:b/>
          <w:sz w:val="18"/>
          <w:szCs w:val="18"/>
        </w:rPr>
      </w:pPr>
      <w:r w:rsidRPr="00986A00">
        <w:rPr>
          <w:rFonts w:ascii="Verdana" w:hAnsi="Verdana"/>
          <w:b/>
          <w:sz w:val="18"/>
          <w:szCs w:val="18"/>
        </w:rPr>
        <w:t>Extra ondersteuning bij:</w:t>
      </w:r>
      <w:r w:rsidRPr="00986A00">
        <w:rPr>
          <w:rFonts w:ascii="Verdana" w:hAnsi="Verdana"/>
          <w:b/>
          <w:sz w:val="18"/>
          <w:szCs w:val="18"/>
        </w:rPr>
        <w:tab/>
      </w:r>
      <w:r w:rsidR="003B2508" w:rsidRPr="00986A00">
        <w:rPr>
          <w:rFonts w:ascii="Verdana" w:hAnsi="Verdana"/>
          <w:b/>
          <w:sz w:val="18"/>
          <w:szCs w:val="18"/>
        </w:rPr>
        <w:t>Gezondheid, fysieke ontwikkeling</w:t>
      </w:r>
    </w:p>
    <w:p w14:paraId="6F2247A9" w14:textId="77777777" w:rsidR="0016205D" w:rsidRDefault="0016205D" w:rsidP="00C02CF8">
      <w:pPr>
        <w:autoSpaceDE w:val="0"/>
        <w:autoSpaceDN w:val="0"/>
        <w:adjustRightInd w:val="0"/>
        <w:spacing w:line="280" w:lineRule="exact"/>
        <w:jc w:val="left"/>
        <w:rPr>
          <w:rFonts w:ascii="Verdana" w:hAnsi="Verdana" w:cs="Tahoma"/>
          <w:i/>
          <w:sz w:val="18"/>
          <w:szCs w:val="18"/>
          <w:lang w:bidi="ar-SA"/>
        </w:rPr>
      </w:pPr>
    </w:p>
    <w:p w14:paraId="11240340" w14:textId="77777777" w:rsidR="00AF3F4A" w:rsidRPr="00AF3F4A" w:rsidRDefault="00AF3F4A" w:rsidP="00C02CF8">
      <w:pPr>
        <w:autoSpaceDE w:val="0"/>
        <w:autoSpaceDN w:val="0"/>
        <w:adjustRightInd w:val="0"/>
        <w:spacing w:line="280" w:lineRule="exact"/>
        <w:jc w:val="left"/>
        <w:rPr>
          <w:rFonts w:ascii="Verdana" w:hAnsi="Verdana" w:cs="Tahoma"/>
          <w:i/>
          <w:sz w:val="18"/>
          <w:szCs w:val="18"/>
          <w:lang w:bidi="ar-SA"/>
        </w:rPr>
      </w:pPr>
      <w:r w:rsidRPr="00AF3F4A">
        <w:rPr>
          <w:rFonts w:ascii="Verdana" w:hAnsi="Verdana" w:cs="Tahoma"/>
          <w:i/>
          <w:sz w:val="18"/>
          <w:szCs w:val="18"/>
          <w:lang w:bidi="ar-SA"/>
        </w:rPr>
        <w:t>Kind en Motoriek</w:t>
      </w:r>
    </w:p>
    <w:p w14:paraId="2D9D749C" w14:textId="77777777" w:rsidR="004A74A9" w:rsidRPr="004A74A9" w:rsidRDefault="004A74A9" w:rsidP="00C02CF8">
      <w:pPr>
        <w:autoSpaceDE w:val="0"/>
        <w:autoSpaceDN w:val="0"/>
        <w:adjustRightInd w:val="0"/>
        <w:spacing w:line="280" w:lineRule="exact"/>
        <w:jc w:val="left"/>
        <w:rPr>
          <w:rFonts w:ascii="Verdana" w:hAnsi="Verdana" w:cs="Tahoma"/>
          <w:sz w:val="18"/>
          <w:szCs w:val="18"/>
          <w:lang w:bidi="ar-SA"/>
        </w:rPr>
      </w:pPr>
      <w:r w:rsidRPr="004A74A9">
        <w:rPr>
          <w:rFonts w:ascii="Verdana" w:hAnsi="Verdana" w:cs="Tahoma"/>
          <w:sz w:val="18"/>
          <w:szCs w:val="18"/>
          <w:lang w:bidi="ar-SA"/>
        </w:rPr>
        <w:t>Leerlingen die meer of andere lichamelijke ondersteuning nodig hebben dan fysiotherapie ku</w:t>
      </w:r>
      <w:r w:rsidRPr="004A74A9">
        <w:rPr>
          <w:rFonts w:ascii="Verdana" w:hAnsi="Verdana" w:cs="Tahoma"/>
          <w:sz w:val="18"/>
          <w:szCs w:val="18"/>
          <w:lang w:bidi="ar-SA"/>
        </w:rPr>
        <w:t>n</w:t>
      </w:r>
      <w:r w:rsidRPr="004A74A9">
        <w:rPr>
          <w:rFonts w:ascii="Verdana" w:hAnsi="Verdana" w:cs="Tahoma"/>
          <w:sz w:val="18"/>
          <w:szCs w:val="18"/>
          <w:lang w:bidi="ar-SA"/>
        </w:rPr>
        <w:t>nen in</w:t>
      </w:r>
      <w:r>
        <w:rPr>
          <w:rFonts w:ascii="Verdana" w:hAnsi="Verdana" w:cs="Tahoma"/>
          <w:sz w:val="18"/>
          <w:szCs w:val="18"/>
          <w:lang w:bidi="ar-SA"/>
        </w:rPr>
        <w:t xml:space="preserve"> </w:t>
      </w:r>
      <w:r w:rsidRPr="004A74A9">
        <w:rPr>
          <w:rFonts w:ascii="Verdana" w:hAnsi="Verdana" w:cs="Tahoma"/>
          <w:sz w:val="18"/>
          <w:szCs w:val="18"/>
          <w:lang w:bidi="ar-SA"/>
        </w:rPr>
        <w:t>aanmerking komen voor extra ondersteuning door de stichting “Kind en motoriek, bew</w:t>
      </w:r>
      <w:r w:rsidRPr="004A74A9">
        <w:rPr>
          <w:rFonts w:ascii="Verdana" w:hAnsi="Verdana" w:cs="Tahoma"/>
          <w:sz w:val="18"/>
          <w:szCs w:val="18"/>
          <w:lang w:bidi="ar-SA"/>
        </w:rPr>
        <w:t>e</w:t>
      </w:r>
      <w:r w:rsidRPr="004A74A9">
        <w:rPr>
          <w:rFonts w:ascii="Verdana" w:hAnsi="Verdana" w:cs="Tahoma"/>
          <w:sz w:val="18"/>
          <w:szCs w:val="18"/>
          <w:lang w:bidi="ar-SA"/>
        </w:rPr>
        <w:t>gen op maat”</w:t>
      </w:r>
      <w:r>
        <w:rPr>
          <w:rFonts w:ascii="Verdana" w:hAnsi="Verdana" w:cs="Tahoma"/>
          <w:sz w:val="18"/>
          <w:szCs w:val="18"/>
          <w:lang w:bidi="ar-SA"/>
        </w:rPr>
        <w:t xml:space="preserve">. </w:t>
      </w:r>
      <w:r w:rsidRPr="004A74A9">
        <w:rPr>
          <w:rFonts w:ascii="Verdana" w:hAnsi="Verdana" w:cs="Tahoma"/>
          <w:sz w:val="18"/>
          <w:szCs w:val="18"/>
          <w:lang w:bidi="ar-SA"/>
        </w:rPr>
        <w:t>Dit betekent dat er onder schooltijd en eventueel na schooltijd (in het kader van de brede school)</w:t>
      </w:r>
      <w:r>
        <w:rPr>
          <w:rFonts w:ascii="Verdana" w:hAnsi="Verdana" w:cs="Tahoma"/>
          <w:sz w:val="18"/>
          <w:szCs w:val="18"/>
          <w:lang w:bidi="ar-SA"/>
        </w:rPr>
        <w:t xml:space="preserve"> </w:t>
      </w:r>
      <w:r w:rsidRPr="004A74A9">
        <w:rPr>
          <w:rFonts w:ascii="Verdana" w:hAnsi="Verdana" w:cs="Tahoma"/>
          <w:sz w:val="18"/>
          <w:szCs w:val="18"/>
          <w:lang w:bidi="ar-SA"/>
        </w:rPr>
        <w:t>bewegingsactiviteiten plaatsvinden als: extra gym, (psycho)-motorische ther</w:t>
      </w:r>
      <w:r w:rsidRPr="004A74A9">
        <w:rPr>
          <w:rFonts w:ascii="Verdana" w:hAnsi="Verdana" w:cs="Tahoma"/>
          <w:sz w:val="18"/>
          <w:szCs w:val="18"/>
          <w:lang w:bidi="ar-SA"/>
        </w:rPr>
        <w:t>a</w:t>
      </w:r>
      <w:r w:rsidRPr="004A74A9">
        <w:rPr>
          <w:rFonts w:ascii="Verdana" w:hAnsi="Verdana" w:cs="Tahoma"/>
          <w:sz w:val="18"/>
          <w:szCs w:val="18"/>
          <w:lang w:bidi="ar-SA"/>
        </w:rPr>
        <w:t>pie, extra fysiotherapie</w:t>
      </w:r>
      <w:r>
        <w:rPr>
          <w:rFonts w:ascii="Verdana" w:hAnsi="Verdana" w:cs="Tahoma"/>
          <w:sz w:val="18"/>
          <w:szCs w:val="18"/>
          <w:lang w:bidi="ar-SA"/>
        </w:rPr>
        <w:t xml:space="preserve"> </w:t>
      </w:r>
      <w:r w:rsidRPr="004A74A9">
        <w:rPr>
          <w:rFonts w:ascii="Verdana" w:hAnsi="Verdana" w:cs="Tahoma"/>
          <w:sz w:val="18"/>
          <w:szCs w:val="18"/>
          <w:lang w:bidi="ar-SA"/>
        </w:rPr>
        <w:t>e.d.</w:t>
      </w:r>
    </w:p>
    <w:p w14:paraId="0C8F4DA8" w14:textId="77777777" w:rsidR="00AF3F4A" w:rsidRDefault="00AF3F4A" w:rsidP="00C02CF8">
      <w:pPr>
        <w:autoSpaceDE w:val="0"/>
        <w:autoSpaceDN w:val="0"/>
        <w:adjustRightInd w:val="0"/>
        <w:spacing w:line="280" w:lineRule="exact"/>
        <w:jc w:val="left"/>
        <w:rPr>
          <w:rFonts w:ascii="Verdana" w:hAnsi="Verdana" w:cs="Tahoma"/>
          <w:sz w:val="18"/>
          <w:szCs w:val="18"/>
          <w:lang w:bidi="ar-SA"/>
        </w:rPr>
      </w:pPr>
    </w:p>
    <w:p w14:paraId="70A2D65B" w14:textId="77777777" w:rsidR="00CC638B" w:rsidRDefault="00B7426E" w:rsidP="00C02CF8">
      <w:pPr>
        <w:spacing w:line="280" w:lineRule="exact"/>
        <w:jc w:val="left"/>
        <w:rPr>
          <w:rFonts w:ascii="Verdana" w:hAnsi="Verdana"/>
          <w:b/>
          <w:sz w:val="18"/>
          <w:szCs w:val="18"/>
        </w:rPr>
      </w:pPr>
      <w:r>
        <w:rPr>
          <w:rFonts w:ascii="Verdana" w:hAnsi="Verdana"/>
          <w:b/>
          <w:sz w:val="18"/>
          <w:szCs w:val="18"/>
        </w:rPr>
        <w:t>Extra ondersteuning bij:</w:t>
      </w:r>
      <w:r>
        <w:rPr>
          <w:rFonts w:ascii="Verdana" w:hAnsi="Verdana"/>
          <w:b/>
          <w:sz w:val="18"/>
          <w:szCs w:val="18"/>
        </w:rPr>
        <w:tab/>
      </w:r>
      <w:r w:rsidR="00CC638B">
        <w:rPr>
          <w:rFonts w:ascii="Verdana" w:hAnsi="Verdana"/>
          <w:b/>
          <w:sz w:val="18"/>
          <w:szCs w:val="18"/>
        </w:rPr>
        <w:t>Thuis, gezinssituatie</w:t>
      </w:r>
    </w:p>
    <w:p w14:paraId="32066755" w14:textId="77777777" w:rsidR="00AF3F4A" w:rsidRPr="00AF3F4A" w:rsidRDefault="00AF3F4A" w:rsidP="00C02CF8">
      <w:pPr>
        <w:spacing w:line="280" w:lineRule="exact"/>
        <w:jc w:val="left"/>
        <w:rPr>
          <w:rFonts w:ascii="Verdana" w:hAnsi="Verdana"/>
          <w:i/>
          <w:sz w:val="18"/>
          <w:szCs w:val="18"/>
        </w:rPr>
      </w:pPr>
      <w:r w:rsidRPr="00AF3F4A">
        <w:rPr>
          <w:rFonts w:ascii="Verdana" w:hAnsi="Verdana"/>
          <w:i/>
          <w:sz w:val="18"/>
          <w:szCs w:val="18"/>
        </w:rPr>
        <w:t>Opvoedondersteuning</w:t>
      </w:r>
    </w:p>
    <w:p w14:paraId="3AB6EE89" w14:textId="77777777" w:rsidR="00964D84" w:rsidRDefault="00024999" w:rsidP="00C02CF8">
      <w:pPr>
        <w:spacing w:line="280" w:lineRule="exact"/>
        <w:jc w:val="left"/>
        <w:rPr>
          <w:rFonts w:ascii="Verdana" w:hAnsi="Verdana"/>
          <w:sz w:val="18"/>
          <w:szCs w:val="18"/>
        </w:rPr>
      </w:pPr>
      <w:r>
        <w:rPr>
          <w:rFonts w:ascii="Verdana" w:hAnsi="Verdana"/>
          <w:sz w:val="18"/>
          <w:szCs w:val="18"/>
        </w:rPr>
        <w:t xml:space="preserve">Dit jaar is gestart met een wekelijks spreekuur van het Opvoedpunt in de school. </w:t>
      </w:r>
      <w:r w:rsidR="00986A00">
        <w:rPr>
          <w:rFonts w:ascii="Verdana" w:hAnsi="Verdana"/>
          <w:sz w:val="18"/>
          <w:szCs w:val="18"/>
        </w:rPr>
        <w:t>Dit wordt va</w:t>
      </w:r>
      <w:r w:rsidR="00986A00">
        <w:rPr>
          <w:rFonts w:ascii="Verdana" w:hAnsi="Verdana"/>
          <w:sz w:val="18"/>
          <w:szCs w:val="18"/>
        </w:rPr>
        <w:t>n</w:t>
      </w:r>
      <w:r w:rsidR="00986A00">
        <w:rPr>
          <w:rFonts w:ascii="Verdana" w:hAnsi="Verdana"/>
          <w:sz w:val="18"/>
          <w:szCs w:val="18"/>
        </w:rPr>
        <w:t xml:space="preserve">uit Swazoom </w:t>
      </w:r>
      <w:r w:rsidR="003B664E">
        <w:rPr>
          <w:rFonts w:ascii="Verdana" w:hAnsi="Verdana"/>
          <w:sz w:val="18"/>
          <w:szCs w:val="18"/>
        </w:rPr>
        <w:t>geïnitieerd</w:t>
      </w:r>
      <w:r w:rsidR="00986A00">
        <w:rPr>
          <w:rFonts w:ascii="Verdana" w:hAnsi="Verdana"/>
          <w:sz w:val="18"/>
          <w:szCs w:val="18"/>
        </w:rPr>
        <w:t>.</w:t>
      </w:r>
    </w:p>
    <w:p w14:paraId="16E9E2A0" w14:textId="77777777" w:rsidR="00A95D99" w:rsidRDefault="00A95D99" w:rsidP="00C02CF8">
      <w:pPr>
        <w:spacing w:line="280" w:lineRule="exact"/>
        <w:jc w:val="left"/>
        <w:rPr>
          <w:rFonts w:ascii="Verdana" w:hAnsi="Verdana"/>
          <w:b/>
          <w:sz w:val="18"/>
          <w:szCs w:val="18"/>
        </w:rPr>
      </w:pPr>
    </w:p>
    <w:p w14:paraId="25A7DA56" w14:textId="77777777" w:rsidR="003640EC" w:rsidRDefault="003640EC" w:rsidP="00C02CF8">
      <w:pPr>
        <w:spacing w:line="280" w:lineRule="exact"/>
        <w:jc w:val="left"/>
        <w:rPr>
          <w:rFonts w:ascii="Verdana" w:hAnsi="Verdana"/>
          <w:b/>
          <w:sz w:val="18"/>
          <w:szCs w:val="18"/>
        </w:rPr>
      </w:pPr>
    </w:p>
    <w:p w14:paraId="336FD049" w14:textId="77777777" w:rsidR="00BD6159" w:rsidRPr="00AF3F4A" w:rsidRDefault="003640EC" w:rsidP="00C02CF8">
      <w:pPr>
        <w:spacing w:line="280" w:lineRule="exact"/>
        <w:jc w:val="left"/>
        <w:rPr>
          <w:rFonts w:ascii="Verdana" w:hAnsi="Verdana"/>
          <w:b/>
          <w:sz w:val="18"/>
          <w:szCs w:val="18"/>
        </w:rPr>
      </w:pPr>
      <w:r>
        <w:rPr>
          <w:rFonts w:ascii="Verdana" w:hAnsi="Verdana"/>
          <w:b/>
          <w:sz w:val="18"/>
          <w:szCs w:val="18"/>
        </w:rPr>
        <w:t>Extra ondersteuning:</w:t>
      </w:r>
      <w:r>
        <w:rPr>
          <w:rFonts w:ascii="Verdana" w:hAnsi="Verdana"/>
          <w:b/>
          <w:sz w:val="18"/>
          <w:szCs w:val="18"/>
        </w:rPr>
        <w:tab/>
      </w:r>
      <w:r w:rsidR="00AF3F4A" w:rsidRPr="00AF3F4A">
        <w:rPr>
          <w:rFonts w:ascii="Verdana" w:hAnsi="Verdana"/>
          <w:b/>
          <w:sz w:val="18"/>
          <w:szCs w:val="18"/>
        </w:rPr>
        <w:t>Diversen</w:t>
      </w:r>
    </w:p>
    <w:p w14:paraId="63965F74" w14:textId="77777777" w:rsidR="007019F8" w:rsidRDefault="007019F8" w:rsidP="00C02CF8">
      <w:pPr>
        <w:spacing w:line="280" w:lineRule="exact"/>
        <w:jc w:val="left"/>
        <w:rPr>
          <w:rFonts w:ascii="Verdana" w:hAnsi="Verdana"/>
          <w:i/>
          <w:sz w:val="18"/>
          <w:szCs w:val="18"/>
        </w:rPr>
      </w:pPr>
    </w:p>
    <w:p w14:paraId="1AD8C44D" w14:textId="77777777" w:rsidR="00AF3F4A" w:rsidRPr="00AF3F4A" w:rsidRDefault="00AF3F4A" w:rsidP="00C02CF8">
      <w:pPr>
        <w:spacing w:line="280" w:lineRule="exact"/>
        <w:jc w:val="left"/>
        <w:rPr>
          <w:rFonts w:ascii="Verdana" w:hAnsi="Verdana"/>
          <w:i/>
          <w:sz w:val="18"/>
          <w:szCs w:val="18"/>
        </w:rPr>
      </w:pPr>
      <w:r w:rsidRPr="00AF3F4A">
        <w:rPr>
          <w:rFonts w:ascii="Verdana" w:hAnsi="Verdana"/>
          <w:i/>
          <w:sz w:val="18"/>
          <w:szCs w:val="18"/>
        </w:rPr>
        <w:t>Ambulante begeleiding</w:t>
      </w:r>
    </w:p>
    <w:p w14:paraId="08EF8BAD" w14:textId="77777777" w:rsidR="00A95D99" w:rsidRDefault="00A95D99" w:rsidP="00C02CF8">
      <w:pPr>
        <w:spacing w:line="280" w:lineRule="exact"/>
        <w:jc w:val="left"/>
        <w:rPr>
          <w:rFonts w:ascii="Verdana" w:hAnsi="Verdana"/>
          <w:sz w:val="18"/>
          <w:szCs w:val="18"/>
        </w:rPr>
      </w:pPr>
      <w:r>
        <w:rPr>
          <w:rFonts w:ascii="Verdana" w:hAnsi="Verdana"/>
          <w:sz w:val="18"/>
          <w:szCs w:val="18"/>
        </w:rPr>
        <w:t>Wij hebben specialistische kennis rond een gestructureerd, veilig pedagogisch klimaat en de aa</w:t>
      </w:r>
      <w:r>
        <w:rPr>
          <w:rFonts w:ascii="Verdana" w:hAnsi="Verdana"/>
          <w:sz w:val="18"/>
          <w:szCs w:val="18"/>
        </w:rPr>
        <w:t>n</w:t>
      </w:r>
      <w:r>
        <w:rPr>
          <w:rFonts w:ascii="Verdana" w:hAnsi="Verdana"/>
          <w:sz w:val="18"/>
          <w:szCs w:val="18"/>
        </w:rPr>
        <w:t>pak van gedragsproblematiek. De Van Houteschool kan verschillende vormen van</w:t>
      </w:r>
      <w:r w:rsidR="00986A00">
        <w:rPr>
          <w:rFonts w:ascii="Verdana" w:hAnsi="Verdana"/>
          <w:sz w:val="18"/>
          <w:szCs w:val="18"/>
        </w:rPr>
        <w:t xml:space="preserve"> </w:t>
      </w:r>
      <w:r w:rsidR="00986A00" w:rsidRPr="001E02BA">
        <w:rPr>
          <w:rFonts w:ascii="Verdana" w:hAnsi="Verdana"/>
          <w:sz w:val="18"/>
          <w:szCs w:val="18"/>
        </w:rPr>
        <w:t>advies/</w:t>
      </w:r>
      <w:r w:rsidRPr="001E02BA">
        <w:rPr>
          <w:rFonts w:ascii="Verdana" w:hAnsi="Verdana"/>
          <w:sz w:val="18"/>
          <w:szCs w:val="18"/>
        </w:rPr>
        <w:t xml:space="preserve"> ambula</w:t>
      </w:r>
      <w:r w:rsidRPr="001E02BA">
        <w:rPr>
          <w:rFonts w:ascii="Verdana" w:hAnsi="Verdana"/>
          <w:sz w:val="18"/>
          <w:szCs w:val="18"/>
        </w:rPr>
        <w:t>n</w:t>
      </w:r>
      <w:r w:rsidRPr="001E02BA">
        <w:rPr>
          <w:rFonts w:ascii="Verdana" w:hAnsi="Verdana"/>
          <w:sz w:val="18"/>
          <w:szCs w:val="18"/>
        </w:rPr>
        <w:t>te begeleiding bieden aan reguliere basisscholen.</w:t>
      </w:r>
      <w:r w:rsidR="00BA0CC5" w:rsidRPr="001E02BA">
        <w:rPr>
          <w:rFonts w:ascii="Verdana" w:hAnsi="Verdana"/>
          <w:sz w:val="18"/>
          <w:szCs w:val="18"/>
        </w:rPr>
        <w:t xml:space="preserve"> De IB-er en de adjuct-directeur zijn specialisten op diverse terreinen. </w:t>
      </w:r>
      <w:r w:rsidRPr="001E02BA">
        <w:rPr>
          <w:rFonts w:ascii="Verdana" w:hAnsi="Verdana"/>
          <w:sz w:val="18"/>
          <w:szCs w:val="18"/>
        </w:rPr>
        <w:t>Kinderen met leer- en gedragsproblemen kunnen daardo</w:t>
      </w:r>
      <w:r>
        <w:rPr>
          <w:rFonts w:ascii="Verdana" w:hAnsi="Verdana"/>
          <w:sz w:val="18"/>
          <w:szCs w:val="18"/>
        </w:rPr>
        <w:t>or mogelijk op de school blijven, terwijl ze anders op het SBO aangewezen zijn.</w:t>
      </w:r>
    </w:p>
    <w:p w14:paraId="68CE2D2F" w14:textId="77777777" w:rsidR="00986A00" w:rsidRDefault="00111182" w:rsidP="00C02CF8">
      <w:pPr>
        <w:spacing w:line="280" w:lineRule="exact"/>
        <w:jc w:val="left"/>
        <w:rPr>
          <w:rFonts w:ascii="Verdana" w:hAnsi="Verdana"/>
          <w:sz w:val="18"/>
          <w:szCs w:val="18"/>
        </w:rPr>
      </w:pPr>
      <w:r>
        <w:rPr>
          <w:rFonts w:ascii="Verdana" w:hAnsi="Verdana"/>
          <w:sz w:val="18"/>
          <w:szCs w:val="18"/>
        </w:rPr>
        <w:t>Zie verder de schoolgids.</w:t>
      </w:r>
    </w:p>
    <w:p w14:paraId="48A84CE6" w14:textId="77777777" w:rsidR="00986A00" w:rsidRDefault="00986A00" w:rsidP="00C02CF8">
      <w:pPr>
        <w:spacing w:line="280" w:lineRule="exact"/>
        <w:jc w:val="left"/>
        <w:rPr>
          <w:rFonts w:ascii="Verdana" w:hAnsi="Verdana"/>
          <w:sz w:val="18"/>
          <w:szCs w:val="18"/>
        </w:rPr>
      </w:pPr>
    </w:p>
    <w:p w14:paraId="7B9AF1D0" w14:textId="77777777" w:rsidR="007019F8" w:rsidRPr="007019F8" w:rsidRDefault="007019F8" w:rsidP="00C02CF8">
      <w:pPr>
        <w:spacing w:line="280" w:lineRule="exact"/>
        <w:jc w:val="left"/>
        <w:rPr>
          <w:rFonts w:ascii="Verdana" w:hAnsi="Verdana"/>
          <w:i/>
          <w:sz w:val="18"/>
          <w:szCs w:val="18"/>
        </w:rPr>
      </w:pPr>
      <w:r w:rsidRPr="007019F8">
        <w:rPr>
          <w:rFonts w:ascii="Verdana" w:hAnsi="Verdana"/>
          <w:i/>
          <w:sz w:val="18"/>
          <w:szCs w:val="18"/>
        </w:rPr>
        <w:t>Observatie en tijdelijke opvang</w:t>
      </w:r>
    </w:p>
    <w:p w14:paraId="023BA5BD" w14:textId="77777777" w:rsidR="00FE75F1" w:rsidRDefault="00FE75F1" w:rsidP="00C02CF8">
      <w:pPr>
        <w:spacing w:line="280" w:lineRule="exact"/>
        <w:jc w:val="left"/>
        <w:rPr>
          <w:rFonts w:ascii="Verdana" w:hAnsi="Verdana"/>
          <w:sz w:val="18"/>
          <w:szCs w:val="18"/>
        </w:rPr>
      </w:pPr>
      <w:r w:rsidRPr="007019F8">
        <w:rPr>
          <w:rFonts w:ascii="Verdana" w:hAnsi="Verdana"/>
          <w:sz w:val="18"/>
          <w:szCs w:val="18"/>
        </w:rPr>
        <w:t xml:space="preserve">Waar beschrijf ik dat de school leerlingen opneemt met een TB omdat het nog niet duidelijk is of het SBO </w:t>
      </w:r>
    </w:p>
    <w:p w14:paraId="4551E9CC" w14:textId="77777777" w:rsidR="003640EC" w:rsidRDefault="007019F8" w:rsidP="00C02CF8">
      <w:pPr>
        <w:spacing w:line="280" w:lineRule="exact"/>
        <w:jc w:val="left"/>
        <w:rPr>
          <w:rFonts w:ascii="Verdana" w:hAnsi="Verdana"/>
          <w:sz w:val="18"/>
          <w:szCs w:val="18"/>
        </w:rPr>
      </w:pPr>
      <w:r>
        <w:rPr>
          <w:rFonts w:ascii="Verdana" w:hAnsi="Verdana"/>
          <w:sz w:val="18"/>
          <w:szCs w:val="18"/>
        </w:rPr>
        <w:t xml:space="preserve">De Van Houteschool neemt ook leerlingen op met een tijdelijke beschikking voor het SBO. </w:t>
      </w:r>
      <w:r w:rsidR="003640EC">
        <w:rPr>
          <w:rFonts w:ascii="Verdana" w:hAnsi="Verdana"/>
          <w:sz w:val="18"/>
          <w:szCs w:val="18"/>
        </w:rPr>
        <w:t>In zo’n geval</w:t>
      </w:r>
      <w:r>
        <w:rPr>
          <w:rFonts w:ascii="Verdana" w:hAnsi="Verdana"/>
          <w:sz w:val="18"/>
          <w:szCs w:val="18"/>
        </w:rPr>
        <w:t xml:space="preserve"> is </w:t>
      </w:r>
      <w:r w:rsidR="003640EC">
        <w:rPr>
          <w:rFonts w:ascii="Verdana" w:hAnsi="Verdana"/>
          <w:sz w:val="18"/>
          <w:szCs w:val="18"/>
        </w:rPr>
        <w:t xml:space="preserve">nog </w:t>
      </w:r>
      <w:r>
        <w:rPr>
          <w:rFonts w:ascii="Verdana" w:hAnsi="Verdana"/>
          <w:sz w:val="18"/>
          <w:szCs w:val="18"/>
        </w:rPr>
        <w:t xml:space="preserve">niet duidelijk of het SBO </w:t>
      </w:r>
      <w:r w:rsidRPr="007019F8">
        <w:rPr>
          <w:rFonts w:ascii="Verdana" w:hAnsi="Verdana"/>
          <w:sz w:val="18"/>
          <w:szCs w:val="18"/>
        </w:rPr>
        <w:t xml:space="preserve">het geëigende schooltype voor </w:t>
      </w:r>
      <w:r>
        <w:rPr>
          <w:rFonts w:ascii="Verdana" w:hAnsi="Verdana"/>
          <w:sz w:val="18"/>
          <w:szCs w:val="18"/>
        </w:rPr>
        <w:t>deze leerling is.</w:t>
      </w:r>
      <w:r w:rsidR="003640EC">
        <w:rPr>
          <w:rFonts w:ascii="Verdana" w:hAnsi="Verdana"/>
          <w:sz w:val="18"/>
          <w:szCs w:val="18"/>
        </w:rPr>
        <w:t xml:space="preserve"> Via</w:t>
      </w:r>
      <w:r w:rsidR="00FE75F1" w:rsidRPr="007019F8">
        <w:rPr>
          <w:rFonts w:ascii="Verdana" w:hAnsi="Verdana"/>
          <w:sz w:val="18"/>
          <w:szCs w:val="18"/>
        </w:rPr>
        <w:t xml:space="preserve"> observatie ontdekken </w:t>
      </w:r>
      <w:r w:rsidR="003640EC">
        <w:rPr>
          <w:rFonts w:ascii="Verdana" w:hAnsi="Verdana"/>
          <w:sz w:val="18"/>
          <w:szCs w:val="18"/>
        </w:rPr>
        <w:t xml:space="preserve">we </w:t>
      </w:r>
      <w:r w:rsidR="00FE75F1" w:rsidRPr="007019F8">
        <w:rPr>
          <w:rFonts w:ascii="Verdana" w:hAnsi="Verdana"/>
          <w:sz w:val="18"/>
          <w:szCs w:val="18"/>
        </w:rPr>
        <w:t xml:space="preserve">op welke wijze de leerling optimaal kan profiteren van onderwijs en zorg. </w:t>
      </w:r>
    </w:p>
    <w:p w14:paraId="72832268" w14:textId="77777777" w:rsidR="00FE75F1" w:rsidRPr="007019F8" w:rsidRDefault="00FE75F1" w:rsidP="00C02CF8">
      <w:pPr>
        <w:spacing w:line="280" w:lineRule="exact"/>
        <w:jc w:val="left"/>
        <w:rPr>
          <w:rFonts w:ascii="Verdana" w:hAnsi="Verdana"/>
          <w:sz w:val="18"/>
          <w:szCs w:val="18"/>
        </w:rPr>
      </w:pPr>
      <w:r w:rsidRPr="007019F8">
        <w:rPr>
          <w:rFonts w:ascii="Verdana" w:hAnsi="Verdana"/>
          <w:sz w:val="18"/>
          <w:szCs w:val="18"/>
        </w:rPr>
        <w:t>Deze functie van de school is heel belangrijk in Zuidoost omdat daarmee in een aantal gevallen voorkomen kan worden dat leerlingen direct naar het SO gestuurd worden.</w:t>
      </w:r>
    </w:p>
    <w:p w14:paraId="2BCBE4D2" w14:textId="77777777" w:rsidR="00FE75F1" w:rsidRPr="007019F8" w:rsidRDefault="00FE75F1" w:rsidP="00C02CF8">
      <w:pPr>
        <w:spacing w:line="280" w:lineRule="exact"/>
        <w:jc w:val="left"/>
        <w:rPr>
          <w:rFonts w:ascii="Verdana" w:hAnsi="Verdana"/>
          <w:sz w:val="18"/>
          <w:szCs w:val="18"/>
        </w:rPr>
      </w:pPr>
      <w:r w:rsidRPr="007019F8">
        <w:rPr>
          <w:rFonts w:ascii="Verdana" w:hAnsi="Verdana"/>
          <w:sz w:val="18"/>
          <w:szCs w:val="18"/>
        </w:rPr>
        <w:t xml:space="preserve">De school neemt ook leerlingen op waarvan vrijwel vaststaat dat er een </w:t>
      </w:r>
      <w:r w:rsidR="003640EC">
        <w:rPr>
          <w:rFonts w:ascii="Verdana" w:hAnsi="Verdana"/>
          <w:sz w:val="18"/>
          <w:szCs w:val="18"/>
        </w:rPr>
        <w:t>tijdelijke</w:t>
      </w:r>
      <w:r w:rsidRPr="007019F8">
        <w:rPr>
          <w:rFonts w:ascii="Verdana" w:hAnsi="Verdana"/>
          <w:sz w:val="18"/>
          <w:szCs w:val="18"/>
        </w:rPr>
        <w:t xml:space="preserve"> of een </w:t>
      </w:r>
      <w:r w:rsidR="003640EC">
        <w:rPr>
          <w:rFonts w:ascii="Verdana" w:hAnsi="Verdana"/>
          <w:sz w:val="18"/>
          <w:szCs w:val="18"/>
        </w:rPr>
        <w:t>permane</w:t>
      </w:r>
      <w:r w:rsidR="003640EC">
        <w:rPr>
          <w:rFonts w:ascii="Verdana" w:hAnsi="Verdana"/>
          <w:sz w:val="18"/>
          <w:szCs w:val="18"/>
        </w:rPr>
        <w:t>n</w:t>
      </w:r>
      <w:r w:rsidR="003640EC">
        <w:rPr>
          <w:rFonts w:ascii="Verdana" w:hAnsi="Verdana"/>
          <w:sz w:val="18"/>
          <w:szCs w:val="18"/>
        </w:rPr>
        <w:t>te beschikking</w:t>
      </w:r>
      <w:r w:rsidRPr="007019F8">
        <w:rPr>
          <w:rFonts w:ascii="Verdana" w:hAnsi="Verdana"/>
          <w:sz w:val="18"/>
          <w:szCs w:val="18"/>
        </w:rPr>
        <w:t xml:space="preserve"> afgegeven gaat worden</w:t>
      </w:r>
      <w:r w:rsidR="003640EC">
        <w:rPr>
          <w:rFonts w:ascii="Verdana" w:hAnsi="Verdana"/>
          <w:sz w:val="18"/>
          <w:szCs w:val="18"/>
        </w:rPr>
        <w:t>,</w:t>
      </w:r>
      <w:r w:rsidRPr="007019F8">
        <w:rPr>
          <w:rFonts w:ascii="Verdana" w:hAnsi="Verdana"/>
          <w:sz w:val="18"/>
          <w:szCs w:val="18"/>
        </w:rPr>
        <w:t xml:space="preserve"> maar waar het nog weken kan duren voordat de beschi</w:t>
      </w:r>
      <w:r w:rsidRPr="007019F8">
        <w:rPr>
          <w:rFonts w:ascii="Verdana" w:hAnsi="Verdana"/>
          <w:sz w:val="18"/>
          <w:szCs w:val="18"/>
        </w:rPr>
        <w:t>k</w:t>
      </w:r>
      <w:r w:rsidRPr="007019F8">
        <w:rPr>
          <w:rFonts w:ascii="Verdana" w:hAnsi="Verdana"/>
          <w:sz w:val="18"/>
          <w:szCs w:val="18"/>
        </w:rPr>
        <w:t xml:space="preserve">king daadwerkelijk wordt afgegeven. In een aantal gevallen is de leverende school niet meer in staat om de leerlingen in de school te houden en neemt de </w:t>
      </w:r>
      <w:r w:rsidR="003640EC">
        <w:rPr>
          <w:rFonts w:ascii="Verdana" w:hAnsi="Verdana"/>
          <w:sz w:val="18"/>
          <w:szCs w:val="18"/>
        </w:rPr>
        <w:t>Van Houteschool</w:t>
      </w:r>
      <w:r w:rsidRPr="007019F8">
        <w:rPr>
          <w:rFonts w:ascii="Verdana" w:hAnsi="Verdana"/>
          <w:sz w:val="18"/>
          <w:szCs w:val="18"/>
        </w:rPr>
        <w:t xml:space="preserve"> de leerling voortijdig op. </w:t>
      </w:r>
      <w:r w:rsidR="003640EC">
        <w:rPr>
          <w:rFonts w:ascii="Verdana" w:hAnsi="Verdana"/>
          <w:sz w:val="18"/>
          <w:szCs w:val="18"/>
        </w:rPr>
        <w:t>We bieden</w:t>
      </w:r>
      <w:r w:rsidRPr="007019F8">
        <w:rPr>
          <w:rFonts w:ascii="Verdana" w:hAnsi="Verdana"/>
          <w:sz w:val="18"/>
          <w:szCs w:val="18"/>
        </w:rPr>
        <w:t xml:space="preserve"> dan een Tijdelijk Opvang Plek (TOP). Dat kan alleen op voorwaarde dat de levere</w:t>
      </w:r>
      <w:r w:rsidRPr="007019F8">
        <w:rPr>
          <w:rFonts w:ascii="Verdana" w:hAnsi="Verdana"/>
          <w:sz w:val="18"/>
          <w:szCs w:val="18"/>
        </w:rPr>
        <w:t>n</w:t>
      </w:r>
      <w:r w:rsidRPr="007019F8">
        <w:rPr>
          <w:rFonts w:ascii="Verdana" w:hAnsi="Verdana"/>
          <w:sz w:val="18"/>
          <w:szCs w:val="18"/>
        </w:rPr>
        <w:t>de school bereid is om daar voor te betalen (besturen bepalen het bedrag); de leerling blijft ing</w:t>
      </w:r>
      <w:r w:rsidRPr="007019F8">
        <w:rPr>
          <w:rFonts w:ascii="Verdana" w:hAnsi="Verdana"/>
          <w:sz w:val="18"/>
          <w:szCs w:val="18"/>
        </w:rPr>
        <w:t>e</w:t>
      </w:r>
      <w:r w:rsidRPr="007019F8">
        <w:rPr>
          <w:rFonts w:ascii="Verdana" w:hAnsi="Verdana"/>
          <w:sz w:val="18"/>
          <w:szCs w:val="18"/>
        </w:rPr>
        <w:t>schreven staan bij de leverende school zolang er nog geen beschikking is afgegeven.</w:t>
      </w:r>
    </w:p>
    <w:p w14:paraId="48161BA3" w14:textId="77777777" w:rsidR="00FE75F1" w:rsidRPr="007019F8" w:rsidRDefault="00FE75F1" w:rsidP="00C02CF8">
      <w:pPr>
        <w:spacing w:line="280" w:lineRule="exact"/>
        <w:jc w:val="left"/>
        <w:rPr>
          <w:rFonts w:ascii="Verdana" w:hAnsi="Verdana"/>
          <w:sz w:val="18"/>
          <w:szCs w:val="18"/>
        </w:rPr>
      </w:pPr>
      <w:r w:rsidRPr="007019F8">
        <w:rPr>
          <w:rFonts w:ascii="Verdana" w:hAnsi="Verdana"/>
          <w:sz w:val="18"/>
          <w:szCs w:val="18"/>
        </w:rPr>
        <w:t>Op deze manier wordt voorkomen dat leerlingen geschorst worden en/of thuis komen te zitten.</w:t>
      </w:r>
    </w:p>
    <w:p w14:paraId="132F23C5" w14:textId="77777777" w:rsidR="00FE75F1" w:rsidRDefault="00FE75F1" w:rsidP="00C02CF8">
      <w:pPr>
        <w:spacing w:line="280" w:lineRule="exact"/>
        <w:jc w:val="left"/>
        <w:rPr>
          <w:rFonts w:ascii="Verdana" w:hAnsi="Verdana"/>
          <w:sz w:val="18"/>
          <w:szCs w:val="18"/>
        </w:rPr>
      </w:pPr>
    </w:p>
    <w:p w14:paraId="37DCE5DC" w14:textId="7BDC8C18" w:rsidR="003C07F9" w:rsidRPr="001310B1" w:rsidRDefault="003C07F9" w:rsidP="00C02CF8">
      <w:pPr>
        <w:spacing w:line="280" w:lineRule="exact"/>
        <w:jc w:val="left"/>
        <w:rPr>
          <w:rFonts w:ascii="Verdana" w:hAnsi="Verdana"/>
          <w:b/>
          <w:sz w:val="18"/>
          <w:szCs w:val="18"/>
        </w:rPr>
      </w:pPr>
      <w:r>
        <w:rPr>
          <w:rFonts w:ascii="Verdana" w:hAnsi="Verdana"/>
          <w:b/>
          <w:sz w:val="18"/>
          <w:szCs w:val="18"/>
        </w:rPr>
        <w:t>3.</w:t>
      </w:r>
      <w:r w:rsidR="005B5038">
        <w:rPr>
          <w:rFonts w:ascii="Verdana" w:hAnsi="Verdana"/>
          <w:b/>
          <w:sz w:val="18"/>
          <w:szCs w:val="18"/>
        </w:rPr>
        <w:t>6</w:t>
      </w:r>
      <w:r>
        <w:rPr>
          <w:rFonts w:ascii="Verdana" w:hAnsi="Verdana"/>
          <w:b/>
          <w:sz w:val="18"/>
          <w:szCs w:val="18"/>
        </w:rPr>
        <w:tab/>
        <w:t xml:space="preserve">Match onderwijsbehoeften en aanbod </w:t>
      </w:r>
      <w:r w:rsidR="00C84D0D">
        <w:rPr>
          <w:rFonts w:ascii="Verdana" w:hAnsi="Verdana"/>
          <w:b/>
          <w:sz w:val="18"/>
          <w:szCs w:val="18"/>
        </w:rPr>
        <w:tab/>
      </w:r>
    </w:p>
    <w:p w14:paraId="306AEEFB" w14:textId="77777777" w:rsidR="003C07F9" w:rsidRDefault="003C07F9" w:rsidP="00C02CF8">
      <w:pPr>
        <w:spacing w:line="280" w:lineRule="exact"/>
        <w:jc w:val="left"/>
        <w:rPr>
          <w:rFonts w:ascii="Verdana" w:hAnsi="Verdana"/>
          <w:sz w:val="18"/>
          <w:szCs w:val="18"/>
        </w:rPr>
      </w:pPr>
    </w:p>
    <w:p w14:paraId="115EE6A8" w14:textId="77777777" w:rsidR="001A4BE2" w:rsidRDefault="001A4BE2" w:rsidP="00C02CF8">
      <w:pPr>
        <w:spacing w:line="280" w:lineRule="exact"/>
        <w:jc w:val="left"/>
        <w:rPr>
          <w:rFonts w:ascii="Verdana" w:hAnsi="Verdana"/>
          <w:sz w:val="18"/>
          <w:szCs w:val="18"/>
        </w:rPr>
      </w:pPr>
      <w:r>
        <w:rPr>
          <w:rFonts w:ascii="Verdana" w:hAnsi="Verdana"/>
          <w:sz w:val="18"/>
          <w:szCs w:val="18"/>
        </w:rPr>
        <w:t>Eigen oordeel van de schoolleiding:</w:t>
      </w:r>
    </w:p>
    <w:p w14:paraId="00C37BD9" w14:textId="77777777" w:rsidR="003C07F9" w:rsidRDefault="003C07F9" w:rsidP="00C02CF8">
      <w:pPr>
        <w:spacing w:line="280" w:lineRule="exact"/>
        <w:jc w:val="left"/>
        <w:rPr>
          <w:rFonts w:ascii="Verdana" w:hAnsi="Verdana"/>
          <w:sz w:val="18"/>
          <w:szCs w:val="18"/>
        </w:rPr>
      </w:pPr>
      <w:r>
        <w:rPr>
          <w:rFonts w:ascii="Verdana" w:hAnsi="Verdana"/>
          <w:sz w:val="18"/>
          <w:szCs w:val="18"/>
        </w:rPr>
        <w:t xml:space="preserve">Met het huidige aanbod aan </w:t>
      </w:r>
      <w:r w:rsidR="0058105D">
        <w:rPr>
          <w:rFonts w:ascii="Verdana" w:hAnsi="Verdana"/>
          <w:sz w:val="18"/>
          <w:szCs w:val="18"/>
        </w:rPr>
        <w:t>onderwijs en ondersteuning</w:t>
      </w:r>
      <w:r>
        <w:rPr>
          <w:rFonts w:ascii="Verdana" w:hAnsi="Verdana"/>
          <w:sz w:val="18"/>
          <w:szCs w:val="18"/>
        </w:rPr>
        <w:t xml:space="preserve"> voldoet onze school</w:t>
      </w:r>
    </w:p>
    <w:p w14:paraId="6672EBE0" w14:textId="77777777" w:rsidR="001A4BE2" w:rsidRDefault="001A4BE2" w:rsidP="00C02CF8">
      <w:pPr>
        <w:tabs>
          <w:tab w:val="left" w:pos="284"/>
          <w:tab w:val="left" w:pos="1701"/>
          <w:tab w:val="left" w:pos="1985"/>
          <w:tab w:val="left" w:pos="3686"/>
          <w:tab w:val="left" w:pos="3969"/>
          <w:tab w:val="left" w:pos="5387"/>
        </w:tabs>
        <w:spacing w:line="280" w:lineRule="exact"/>
        <w:jc w:val="left"/>
        <w:rPr>
          <w:rFonts w:ascii="Verdana" w:hAnsi="Verdana"/>
          <w:sz w:val="18"/>
          <w:szCs w:val="18"/>
        </w:rPr>
      </w:pPr>
      <w:r w:rsidRPr="001A4BE2">
        <w:rPr>
          <w:rFonts w:ascii="Wingdings" w:hAnsi="Wingdings"/>
          <w:sz w:val="18"/>
          <w:szCs w:val="18"/>
        </w:rPr>
        <w:t></w:t>
      </w:r>
      <w:r w:rsidRPr="001A4BE2">
        <w:rPr>
          <w:rFonts w:ascii="Wingdings" w:hAnsi="Wingdings"/>
          <w:sz w:val="18"/>
          <w:szCs w:val="18"/>
        </w:rPr>
        <w:tab/>
      </w:r>
      <w:r>
        <w:rPr>
          <w:rFonts w:ascii="Verdana" w:hAnsi="Verdana"/>
          <w:sz w:val="18"/>
          <w:szCs w:val="18"/>
        </w:rPr>
        <w:t xml:space="preserve">helemaal </w:t>
      </w:r>
      <w:r w:rsidR="00284C29">
        <w:rPr>
          <w:rFonts w:ascii="Verdana" w:hAnsi="Verdana"/>
          <w:sz w:val="18"/>
          <w:szCs w:val="18"/>
        </w:rPr>
        <w:tab/>
      </w:r>
      <w:r>
        <w:rPr>
          <w:rFonts w:ascii="Verdana" w:hAnsi="Verdana"/>
          <w:sz w:val="18"/>
          <w:szCs w:val="18"/>
        </w:rPr>
        <w:t>(&gt;90%)</w:t>
      </w:r>
      <w:r>
        <w:rPr>
          <w:rFonts w:ascii="Verdana" w:hAnsi="Verdana"/>
          <w:sz w:val="18"/>
          <w:szCs w:val="18"/>
        </w:rPr>
        <w:tab/>
      </w:r>
    </w:p>
    <w:p w14:paraId="61CFEB7B" w14:textId="77777777" w:rsidR="001A4BE2" w:rsidRDefault="00986A00" w:rsidP="00C02CF8">
      <w:pPr>
        <w:tabs>
          <w:tab w:val="left" w:pos="284"/>
          <w:tab w:val="left" w:pos="1701"/>
          <w:tab w:val="left" w:pos="1985"/>
          <w:tab w:val="left" w:pos="3686"/>
          <w:tab w:val="left" w:pos="3969"/>
          <w:tab w:val="left" w:pos="5387"/>
        </w:tabs>
        <w:spacing w:line="280" w:lineRule="exact"/>
        <w:jc w:val="left"/>
        <w:rPr>
          <w:rFonts w:ascii="Verdana" w:hAnsi="Verdana"/>
          <w:sz w:val="18"/>
          <w:szCs w:val="18"/>
        </w:rPr>
      </w:pPr>
      <w:r>
        <w:rPr>
          <w:rFonts w:ascii="Wingdings" w:hAnsi="Wingdings"/>
          <w:sz w:val="18"/>
          <w:szCs w:val="18"/>
        </w:rPr>
        <w:t></w:t>
      </w:r>
      <w:r w:rsidR="001A4BE2" w:rsidRPr="001A4BE2">
        <w:rPr>
          <w:rFonts w:ascii="Wingdings" w:hAnsi="Wingdings"/>
          <w:sz w:val="18"/>
          <w:szCs w:val="18"/>
        </w:rPr>
        <w:tab/>
      </w:r>
      <w:r w:rsidR="003C07F9">
        <w:rPr>
          <w:rFonts w:ascii="Verdana" w:hAnsi="Verdana"/>
          <w:sz w:val="18"/>
          <w:szCs w:val="18"/>
        </w:rPr>
        <w:t>grotendeels</w:t>
      </w:r>
      <w:r w:rsidR="001A4BE2">
        <w:rPr>
          <w:rFonts w:ascii="Verdana" w:hAnsi="Verdana"/>
          <w:sz w:val="18"/>
          <w:szCs w:val="18"/>
        </w:rPr>
        <w:t xml:space="preserve"> </w:t>
      </w:r>
      <w:r w:rsidR="00284C29">
        <w:rPr>
          <w:rFonts w:ascii="Verdana" w:hAnsi="Verdana"/>
          <w:sz w:val="18"/>
          <w:szCs w:val="18"/>
        </w:rPr>
        <w:tab/>
      </w:r>
      <w:r w:rsidR="001A4BE2">
        <w:rPr>
          <w:rFonts w:ascii="Verdana" w:hAnsi="Verdana"/>
          <w:sz w:val="18"/>
          <w:szCs w:val="18"/>
        </w:rPr>
        <w:t>(&gt;50%)</w:t>
      </w:r>
      <w:r w:rsidR="001A4BE2">
        <w:rPr>
          <w:rFonts w:ascii="Verdana" w:hAnsi="Verdana"/>
          <w:sz w:val="18"/>
          <w:szCs w:val="18"/>
        </w:rPr>
        <w:tab/>
      </w:r>
    </w:p>
    <w:p w14:paraId="0089C3B3" w14:textId="77777777" w:rsidR="001A4BE2" w:rsidRDefault="001A4BE2" w:rsidP="00C02CF8">
      <w:pPr>
        <w:tabs>
          <w:tab w:val="left" w:pos="284"/>
          <w:tab w:val="left" w:pos="1701"/>
          <w:tab w:val="left" w:pos="1985"/>
          <w:tab w:val="left" w:pos="3686"/>
          <w:tab w:val="left" w:pos="3969"/>
          <w:tab w:val="left" w:pos="5387"/>
        </w:tabs>
        <w:spacing w:line="280" w:lineRule="exact"/>
        <w:jc w:val="left"/>
        <w:rPr>
          <w:rFonts w:ascii="Verdana" w:hAnsi="Verdana"/>
          <w:sz w:val="18"/>
          <w:szCs w:val="18"/>
        </w:rPr>
      </w:pPr>
      <w:r w:rsidRPr="001A4BE2">
        <w:rPr>
          <w:rFonts w:ascii="Wingdings" w:hAnsi="Wingdings"/>
          <w:sz w:val="18"/>
          <w:szCs w:val="18"/>
        </w:rPr>
        <w:t></w:t>
      </w:r>
      <w:r w:rsidRPr="001A4BE2">
        <w:rPr>
          <w:rFonts w:ascii="Wingdings" w:hAnsi="Wingdings"/>
          <w:sz w:val="18"/>
          <w:szCs w:val="18"/>
        </w:rPr>
        <w:tab/>
      </w:r>
      <w:r w:rsidR="003C07F9">
        <w:rPr>
          <w:rFonts w:ascii="Verdana" w:hAnsi="Verdana"/>
          <w:sz w:val="18"/>
          <w:szCs w:val="18"/>
        </w:rPr>
        <w:t>enigszins</w:t>
      </w:r>
      <w:r>
        <w:rPr>
          <w:rFonts w:ascii="Verdana" w:hAnsi="Verdana"/>
          <w:sz w:val="18"/>
          <w:szCs w:val="18"/>
        </w:rPr>
        <w:t xml:space="preserve"> </w:t>
      </w:r>
      <w:r w:rsidR="00284C29">
        <w:rPr>
          <w:rFonts w:ascii="Verdana" w:hAnsi="Verdana"/>
          <w:sz w:val="18"/>
          <w:szCs w:val="18"/>
        </w:rPr>
        <w:tab/>
      </w:r>
      <w:r>
        <w:rPr>
          <w:rFonts w:ascii="Verdana" w:hAnsi="Verdana"/>
          <w:sz w:val="18"/>
          <w:szCs w:val="18"/>
        </w:rPr>
        <w:t>(&lt;50%)</w:t>
      </w:r>
      <w:r>
        <w:rPr>
          <w:rFonts w:ascii="Verdana" w:hAnsi="Verdana"/>
          <w:sz w:val="18"/>
          <w:szCs w:val="18"/>
        </w:rPr>
        <w:tab/>
      </w:r>
    </w:p>
    <w:p w14:paraId="402560BA" w14:textId="77777777" w:rsidR="001A4BE2" w:rsidRDefault="001A4BE2" w:rsidP="00C02CF8">
      <w:pPr>
        <w:tabs>
          <w:tab w:val="left" w:pos="284"/>
          <w:tab w:val="left" w:pos="1701"/>
          <w:tab w:val="left" w:pos="1985"/>
          <w:tab w:val="left" w:pos="3686"/>
          <w:tab w:val="left" w:pos="3969"/>
          <w:tab w:val="left" w:pos="5387"/>
        </w:tabs>
        <w:spacing w:line="280" w:lineRule="exact"/>
        <w:jc w:val="left"/>
        <w:rPr>
          <w:rFonts w:ascii="Verdana" w:hAnsi="Verdana"/>
          <w:i/>
          <w:sz w:val="18"/>
          <w:szCs w:val="18"/>
        </w:rPr>
      </w:pPr>
      <w:r w:rsidRPr="001A4BE2">
        <w:rPr>
          <w:rFonts w:ascii="Wingdings" w:hAnsi="Wingdings"/>
          <w:sz w:val="18"/>
          <w:szCs w:val="18"/>
        </w:rPr>
        <w:t></w:t>
      </w:r>
      <w:r w:rsidRPr="001A4BE2">
        <w:rPr>
          <w:rFonts w:ascii="Wingdings" w:hAnsi="Wingdings"/>
          <w:sz w:val="18"/>
          <w:szCs w:val="18"/>
        </w:rPr>
        <w:tab/>
      </w:r>
      <w:r w:rsidR="003C07F9">
        <w:rPr>
          <w:rFonts w:ascii="Verdana" w:hAnsi="Verdana"/>
          <w:sz w:val="18"/>
          <w:szCs w:val="18"/>
        </w:rPr>
        <w:t xml:space="preserve">niet </w:t>
      </w:r>
    </w:p>
    <w:p w14:paraId="74FC89F9" w14:textId="77777777" w:rsidR="003C07F9" w:rsidRDefault="003C07F9" w:rsidP="00C02CF8">
      <w:pPr>
        <w:tabs>
          <w:tab w:val="left" w:pos="284"/>
          <w:tab w:val="left" w:pos="1701"/>
          <w:tab w:val="left" w:pos="1985"/>
          <w:tab w:val="left" w:pos="3686"/>
          <w:tab w:val="left" w:pos="3969"/>
          <w:tab w:val="left" w:pos="5387"/>
        </w:tabs>
        <w:spacing w:line="280" w:lineRule="exact"/>
        <w:jc w:val="left"/>
        <w:rPr>
          <w:rFonts w:ascii="Verdana" w:hAnsi="Verdana"/>
          <w:sz w:val="18"/>
          <w:szCs w:val="18"/>
        </w:rPr>
      </w:pPr>
      <w:r>
        <w:rPr>
          <w:rFonts w:ascii="Verdana" w:hAnsi="Verdana"/>
          <w:sz w:val="18"/>
          <w:szCs w:val="18"/>
        </w:rPr>
        <w:t>aan de onderwijsbehoeften van de huidige leerling</w:t>
      </w:r>
      <w:r w:rsidR="00B44067">
        <w:rPr>
          <w:rFonts w:ascii="Verdana" w:hAnsi="Verdana"/>
          <w:sz w:val="18"/>
          <w:szCs w:val="18"/>
        </w:rPr>
        <w:t>en</w:t>
      </w:r>
      <w:r>
        <w:rPr>
          <w:rFonts w:ascii="Verdana" w:hAnsi="Verdana"/>
          <w:sz w:val="18"/>
          <w:szCs w:val="18"/>
        </w:rPr>
        <w:t>populatie.</w:t>
      </w:r>
    </w:p>
    <w:p w14:paraId="174608ED" w14:textId="77777777" w:rsidR="003C07F9" w:rsidRDefault="003C07F9" w:rsidP="00C02CF8">
      <w:pPr>
        <w:spacing w:line="280" w:lineRule="exact"/>
        <w:jc w:val="left"/>
        <w:rPr>
          <w:rFonts w:ascii="Verdana" w:hAnsi="Verdana"/>
          <w:sz w:val="18"/>
          <w:szCs w:val="18"/>
        </w:rPr>
      </w:pPr>
    </w:p>
    <w:p w14:paraId="74D11C20" w14:textId="77777777" w:rsidR="00A153AB" w:rsidRDefault="00AA67BB" w:rsidP="00C02CF8">
      <w:pPr>
        <w:spacing w:line="280" w:lineRule="exact"/>
        <w:jc w:val="left"/>
        <w:rPr>
          <w:rFonts w:ascii="Verdana" w:hAnsi="Verdana"/>
          <w:sz w:val="18"/>
          <w:szCs w:val="18"/>
        </w:rPr>
      </w:pPr>
      <w:r>
        <w:rPr>
          <w:rFonts w:ascii="Verdana" w:hAnsi="Verdana"/>
          <w:sz w:val="18"/>
          <w:szCs w:val="18"/>
        </w:rPr>
        <w:t>De school heef</w:t>
      </w:r>
      <w:r w:rsidR="007F5217">
        <w:rPr>
          <w:rFonts w:ascii="Verdana" w:hAnsi="Verdana"/>
          <w:sz w:val="18"/>
          <w:szCs w:val="18"/>
        </w:rPr>
        <w:t xml:space="preserve">t op dit moment een aanbod wat nog niet </w:t>
      </w:r>
      <w:r w:rsidR="00986A00">
        <w:rPr>
          <w:rFonts w:ascii="Verdana" w:hAnsi="Verdana"/>
          <w:sz w:val="18"/>
          <w:szCs w:val="18"/>
        </w:rPr>
        <w:t xml:space="preserve">geheel </w:t>
      </w:r>
      <w:r w:rsidR="007F5217">
        <w:rPr>
          <w:rFonts w:ascii="Verdana" w:hAnsi="Verdana"/>
          <w:sz w:val="18"/>
          <w:szCs w:val="18"/>
        </w:rPr>
        <w:t>passend is</w:t>
      </w:r>
      <w:r>
        <w:rPr>
          <w:rFonts w:ascii="Verdana" w:hAnsi="Verdana"/>
          <w:sz w:val="18"/>
          <w:szCs w:val="18"/>
        </w:rPr>
        <w:t xml:space="preserve"> bij de onderwijs- en zorgbehoefte van </w:t>
      </w:r>
      <w:r w:rsidR="007F5217">
        <w:rPr>
          <w:rFonts w:ascii="Verdana" w:hAnsi="Verdana"/>
          <w:sz w:val="18"/>
          <w:szCs w:val="18"/>
        </w:rPr>
        <w:t>alle</w:t>
      </w:r>
      <w:r>
        <w:rPr>
          <w:rFonts w:ascii="Verdana" w:hAnsi="Verdana"/>
          <w:sz w:val="18"/>
          <w:szCs w:val="18"/>
        </w:rPr>
        <w:t xml:space="preserve"> leerlingen. </w:t>
      </w:r>
      <w:r w:rsidR="007F5217">
        <w:rPr>
          <w:rFonts w:ascii="Verdana" w:hAnsi="Verdana"/>
          <w:sz w:val="18"/>
          <w:szCs w:val="18"/>
        </w:rPr>
        <w:t>De oorzaak daarvan is dat er in één groep veel verschillende n</w:t>
      </w:r>
      <w:r w:rsidR="007F5217">
        <w:rPr>
          <w:rFonts w:ascii="Verdana" w:hAnsi="Verdana"/>
          <w:sz w:val="18"/>
          <w:szCs w:val="18"/>
        </w:rPr>
        <w:t>i</w:t>
      </w:r>
      <w:r w:rsidR="007F5217">
        <w:rPr>
          <w:rFonts w:ascii="Verdana" w:hAnsi="Verdana"/>
          <w:sz w:val="18"/>
          <w:szCs w:val="18"/>
        </w:rPr>
        <w:t xml:space="preserve">veaus zitten. De school investeert op dit moment veel in het nauwkeuriger afstemmen van het aanbod voor alle leerlingen. </w:t>
      </w:r>
      <w:r w:rsidR="00A153AB">
        <w:rPr>
          <w:rFonts w:ascii="Verdana" w:hAnsi="Verdana"/>
          <w:sz w:val="18"/>
          <w:szCs w:val="18"/>
        </w:rPr>
        <w:t>Dat gebeurt in de leerlingbespreking en in de groepsplannen maar vooral op de werkvloer.</w:t>
      </w:r>
    </w:p>
    <w:p w14:paraId="1530E207" w14:textId="77777777" w:rsidR="00FF2E29" w:rsidRDefault="00AA67BB" w:rsidP="00C02CF8">
      <w:pPr>
        <w:spacing w:line="280" w:lineRule="exact"/>
        <w:jc w:val="left"/>
        <w:rPr>
          <w:rFonts w:ascii="Verdana" w:hAnsi="Verdana"/>
          <w:sz w:val="18"/>
          <w:szCs w:val="18"/>
        </w:rPr>
      </w:pPr>
      <w:r>
        <w:rPr>
          <w:rFonts w:ascii="Verdana" w:hAnsi="Verdana"/>
          <w:sz w:val="18"/>
          <w:szCs w:val="18"/>
        </w:rPr>
        <w:t xml:space="preserve">Recent zijn er </w:t>
      </w:r>
      <w:r w:rsidR="00A153AB">
        <w:rPr>
          <w:rFonts w:ascii="Verdana" w:hAnsi="Verdana"/>
          <w:sz w:val="18"/>
          <w:szCs w:val="18"/>
        </w:rPr>
        <w:t>het</w:t>
      </w:r>
      <w:r>
        <w:rPr>
          <w:rFonts w:ascii="Verdana" w:hAnsi="Verdana"/>
          <w:sz w:val="18"/>
          <w:szCs w:val="18"/>
        </w:rPr>
        <w:t xml:space="preserve"> rekenbeleidsplan en </w:t>
      </w:r>
      <w:r w:rsidR="00A153AB">
        <w:rPr>
          <w:rFonts w:ascii="Verdana" w:hAnsi="Verdana"/>
          <w:sz w:val="18"/>
          <w:szCs w:val="18"/>
        </w:rPr>
        <w:t>het</w:t>
      </w:r>
      <w:r>
        <w:rPr>
          <w:rFonts w:ascii="Verdana" w:hAnsi="Verdana"/>
          <w:sz w:val="18"/>
          <w:szCs w:val="18"/>
        </w:rPr>
        <w:t xml:space="preserve"> leesbeleidsplan </w:t>
      </w:r>
      <w:r w:rsidR="007F5217">
        <w:rPr>
          <w:rFonts w:ascii="Verdana" w:hAnsi="Verdana"/>
          <w:sz w:val="18"/>
          <w:szCs w:val="18"/>
        </w:rPr>
        <w:t xml:space="preserve">geïmplementeerd in de school. In deze plannen staat stap voor stap </w:t>
      </w:r>
      <w:r>
        <w:rPr>
          <w:rFonts w:ascii="Verdana" w:hAnsi="Verdana"/>
          <w:sz w:val="18"/>
          <w:szCs w:val="18"/>
        </w:rPr>
        <w:t xml:space="preserve">beschreven hoe </w:t>
      </w:r>
      <w:r w:rsidR="007F5217">
        <w:rPr>
          <w:rFonts w:ascii="Verdana" w:hAnsi="Verdana"/>
          <w:sz w:val="18"/>
          <w:szCs w:val="18"/>
        </w:rPr>
        <w:t xml:space="preserve">het </w:t>
      </w:r>
      <w:r>
        <w:rPr>
          <w:rFonts w:ascii="Verdana" w:hAnsi="Verdana"/>
          <w:sz w:val="18"/>
          <w:szCs w:val="18"/>
        </w:rPr>
        <w:t xml:space="preserve">rekenen en </w:t>
      </w:r>
      <w:r w:rsidR="007F5217">
        <w:rPr>
          <w:rFonts w:ascii="Verdana" w:hAnsi="Verdana"/>
          <w:sz w:val="18"/>
          <w:szCs w:val="18"/>
        </w:rPr>
        <w:t xml:space="preserve">het </w:t>
      </w:r>
      <w:r>
        <w:rPr>
          <w:rFonts w:ascii="Verdana" w:hAnsi="Verdana"/>
          <w:sz w:val="18"/>
          <w:szCs w:val="18"/>
        </w:rPr>
        <w:t xml:space="preserve">lezen </w:t>
      </w:r>
      <w:r w:rsidR="007F5217">
        <w:rPr>
          <w:rFonts w:ascii="Verdana" w:hAnsi="Verdana"/>
          <w:sz w:val="18"/>
          <w:szCs w:val="18"/>
        </w:rPr>
        <w:t>zich moet ontwikk</w:t>
      </w:r>
      <w:r w:rsidR="007F5217">
        <w:rPr>
          <w:rFonts w:ascii="Verdana" w:hAnsi="Verdana"/>
          <w:sz w:val="18"/>
          <w:szCs w:val="18"/>
        </w:rPr>
        <w:t>e</w:t>
      </w:r>
      <w:r w:rsidR="007F5217">
        <w:rPr>
          <w:rFonts w:ascii="Verdana" w:hAnsi="Verdana"/>
          <w:sz w:val="18"/>
          <w:szCs w:val="18"/>
        </w:rPr>
        <w:t>len en hoe de leerkrachten hun leerstof (aanbod kiezen) en hoe de leerkracht omgaat met m</w:t>
      </w:r>
      <w:r w:rsidR="007F5217">
        <w:rPr>
          <w:rFonts w:ascii="Verdana" w:hAnsi="Verdana"/>
          <w:sz w:val="18"/>
          <w:szCs w:val="18"/>
        </w:rPr>
        <w:t>o</w:t>
      </w:r>
      <w:r w:rsidR="007F5217">
        <w:rPr>
          <w:rFonts w:ascii="Verdana" w:hAnsi="Verdana"/>
          <w:sz w:val="18"/>
          <w:szCs w:val="18"/>
        </w:rPr>
        <w:t>menten van zorg.</w:t>
      </w:r>
      <w:r w:rsidR="00A153AB">
        <w:rPr>
          <w:rFonts w:ascii="Verdana" w:hAnsi="Verdana"/>
          <w:sz w:val="18"/>
          <w:szCs w:val="18"/>
        </w:rPr>
        <w:t xml:space="preserve"> </w:t>
      </w:r>
    </w:p>
    <w:p w14:paraId="0F5BD753" w14:textId="77777777" w:rsidR="00AA67BB" w:rsidRDefault="00A73F79" w:rsidP="00C02CF8">
      <w:pPr>
        <w:spacing w:line="280" w:lineRule="exact"/>
        <w:jc w:val="left"/>
        <w:rPr>
          <w:rFonts w:ascii="Verdana" w:hAnsi="Verdana"/>
          <w:sz w:val="18"/>
          <w:szCs w:val="18"/>
        </w:rPr>
      </w:pPr>
      <w:r>
        <w:rPr>
          <w:rFonts w:ascii="Verdana" w:hAnsi="Verdana"/>
          <w:sz w:val="18"/>
          <w:szCs w:val="18"/>
        </w:rPr>
        <w:t>Dit en volgend schooljaar legt de Van Houteschool het accent op h</w:t>
      </w:r>
      <w:r w:rsidR="006E36F7">
        <w:rPr>
          <w:rFonts w:ascii="Verdana" w:hAnsi="Verdana"/>
          <w:sz w:val="18"/>
          <w:szCs w:val="18"/>
        </w:rPr>
        <w:t xml:space="preserve">et </w:t>
      </w:r>
      <w:r>
        <w:rPr>
          <w:rFonts w:ascii="Verdana" w:hAnsi="Verdana"/>
          <w:sz w:val="18"/>
          <w:szCs w:val="18"/>
        </w:rPr>
        <w:t>optimaliseren van het taa</w:t>
      </w:r>
      <w:r>
        <w:rPr>
          <w:rFonts w:ascii="Verdana" w:hAnsi="Verdana"/>
          <w:sz w:val="18"/>
          <w:szCs w:val="18"/>
        </w:rPr>
        <w:t>l</w:t>
      </w:r>
      <w:r w:rsidR="00AA67BB">
        <w:rPr>
          <w:rFonts w:ascii="Verdana" w:hAnsi="Verdana"/>
          <w:sz w:val="18"/>
          <w:szCs w:val="18"/>
        </w:rPr>
        <w:t xml:space="preserve">aanbod en </w:t>
      </w:r>
      <w:r>
        <w:rPr>
          <w:rFonts w:ascii="Verdana" w:hAnsi="Verdana"/>
          <w:sz w:val="18"/>
          <w:szCs w:val="18"/>
        </w:rPr>
        <w:t xml:space="preserve">op het </w:t>
      </w:r>
      <w:r w:rsidR="003E3760">
        <w:rPr>
          <w:rFonts w:ascii="Verdana" w:hAnsi="Verdana"/>
          <w:sz w:val="18"/>
          <w:szCs w:val="18"/>
        </w:rPr>
        <w:t xml:space="preserve">ontwikkelen van het </w:t>
      </w:r>
      <w:r>
        <w:rPr>
          <w:rFonts w:ascii="Verdana" w:hAnsi="Verdana"/>
          <w:sz w:val="18"/>
          <w:szCs w:val="18"/>
        </w:rPr>
        <w:t>onderwijs bij</w:t>
      </w:r>
      <w:r w:rsidR="006E36F7">
        <w:rPr>
          <w:rFonts w:ascii="Verdana" w:hAnsi="Verdana"/>
          <w:sz w:val="18"/>
          <w:szCs w:val="18"/>
        </w:rPr>
        <w:t xml:space="preserve"> woordenschat</w:t>
      </w:r>
      <w:r>
        <w:rPr>
          <w:rFonts w:ascii="Verdana" w:hAnsi="Verdana"/>
          <w:sz w:val="18"/>
          <w:szCs w:val="18"/>
        </w:rPr>
        <w:t xml:space="preserve"> en</w:t>
      </w:r>
      <w:r w:rsidR="00A153AB">
        <w:rPr>
          <w:rFonts w:ascii="Verdana" w:hAnsi="Verdana"/>
          <w:sz w:val="18"/>
          <w:szCs w:val="18"/>
        </w:rPr>
        <w:t xml:space="preserve"> mondelin</w:t>
      </w:r>
      <w:r>
        <w:rPr>
          <w:rFonts w:ascii="Verdana" w:hAnsi="Verdana"/>
          <w:sz w:val="18"/>
          <w:szCs w:val="18"/>
        </w:rPr>
        <w:t>g</w:t>
      </w:r>
      <w:r w:rsidR="00A153AB">
        <w:rPr>
          <w:rFonts w:ascii="Verdana" w:hAnsi="Verdana"/>
          <w:sz w:val="18"/>
          <w:szCs w:val="18"/>
        </w:rPr>
        <w:t xml:space="preserve"> taal</w:t>
      </w:r>
      <w:r>
        <w:rPr>
          <w:rFonts w:ascii="Verdana" w:hAnsi="Verdana"/>
          <w:sz w:val="18"/>
          <w:szCs w:val="18"/>
        </w:rPr>
        <w:t>gebruik.</w:t>
      </w:r>
      <w:r w:rsidR="006E36F7">
        <w:rPr>
          <w:rFonts w:ascii="Verdana" w:hAnsi="Verdana"/>
          <w:sz w:val="18"/>
          <w:szCs w:val="18"/>
        </w:rPr>
        <w:t xml:space="preserve"> </w:t>
      </w:r>
    </w:p>
    <w:p w14:paraId="75BC87BC" w14:textId="63951A55" w:rsidR="00FA1E69" w:rsidRPr="00982302" w:rsidRDefault="00C84D0D" w:rsidP="00E439E6">
      <w:pPr>
        <w:spacing w:line="280" w:lineRule="exact"/>
        <w:jc w:val="left"/>
        <w:rPr>
          <w:rFonts w:ascii="Verdana" w:hAnsi="Verdana"/>
          <w:sz w:val="18"/>
          <w:szCs w:val="18"/>
        </w:rPr>
      </w:pPr>
      <w:r>
        <w:rPr>
          <w:rFonts w:ascii="Verdana" w:hAnsi="Verdana"/>
          <w:sz w:val="18"/>
          <w:szCs w:val="18"/>
        </w:rPr>
        <w:br w:type="page"/>
      </w:r>
      <w:r w:rsidR="003C07F9">
        <w:rPr>
          <w:rFonts w:ascii="Verdana" w:hAnsi="Verdana"/>
          <w:b/>
          <w:color w:val="C00000"/>
          <w:sz w:val="24"/>
          <w:szCs w:val="24"/>
        </w:rPr>
        <w:lastRenderedPageBreak/>
        <w:t>4</w:t>
      </w:r>
      <w:r w:rsidR="00FA1E69" w:rsidRPr="0062668F">
        <w:rPr>
          <w:rFonts w:ascii="Verdana" w:hAnsi="Verdana"/>
          <w:b/>
          <w:color w:val="C00000"/>
          <w:sz w:val="24"/>
          <w:szCs w:val="24"/>
        </w:rPr>
        <w:t>.</w:t>
      </w:r>
      <w:r w:rsidR="00FA1E69" w:rsidRPr="0062668F">
        <w:rPr>
          <w:rFonts w:ascii="Verdana" w:hAnsi="Verdana"/>
          <w:b/>
          <w:color w:val="C00000"/>
          <w:sz w:val="24"/>
          <w:szCs w:val="24"/>
        </w:rPr>
        <w:tab/>
        <w:t>Passend onderwijs straks</w:t>
      </w:r>
    </w:p>
    <w:p w14:paraId="5CB01E66" w14:textId="77777777" w:rsidR="00FA1E69" w:rsidRDefault="00FA1E69" w:rsidP="00542B02">
      <w:pPr>
        <w:spacing w:line="280" w:lineRule="exact"/>
        <w:rPr>
          <w:rFonts w:ascii="Verdana" w:hAnsi="Verdana"/>
          <w:b/>
          <w:sz w:val="18"/>
          <w:szCs w:val="18"/>
        </w:rPr>
      </w:pPr>
    </w:p>
    <w:p w14:paraId="6B8B067E" w14:textId="77777777" w:rsidR="00032F14" w:rsidRDefault="00032F14" w:rsidP="00F73DCC">
      <w:pPr>
        <w:spacing w:line="280" w:lineRule="exact"/>
        <w:jc w:val="left"/>
        <w:rPr>
          <w:rFonts w:ascii="Verdana" w:hAnsi="Verdana"/>
          <w:b/>
          <w:sz w:val="18"/>
          <w:szCs w:val="18"/>
        </w:rPr>
      </w:pPr>
      <w:r>
        <w:rPr>
          <w:rFonts w:ascii="Verdana" w:hAnsi="Verdana"/>
          <w:b/>
          <w:sz w:val="18"/>
          <w:szCs w:val="18"/>
        </w:rPr>
        <w:t xml:space="preserve">Op basis van onze visie en </w:t>
      </w:r>
      <w:r w:rsidR="0045690F">
        <w:rPr>
          <w:rFonts w:ascii="Verdana" w:hAnsi="Verdana"/>
          <w:b/>
          <w:sz w:val="18"/>
          <w:szCs w:val="18"/>
        </w:rPr>
        <w:t xml:space="preserve">de </w:t>
      </w:r>
      <w:r w:rsidR="00211F47">
        <w:rPr>
          <w:rFonts w:ascii="Verdana" w:hAnsi="Verdana"/>
          <w:b/>
          <w:sz w:val="18"/>
          <w:szCs w:val="18"/>
        </w:rPr>
        <w:t>ontwikkel</w:t>
      </w:r>
      <w:r>
        <w:rPr>
          <w:rFonts w:ascii="Verdana" w:hAnsi="Verdana"/>
          <w:b/>
          <w:sz w:val="18"/>
          <w:szCs w:val="18"/>
        </w:rPr>
        <w:t>punten beschrijven we in dit deel onze amb</w:t>
      </w:r>
      <w:r>
        <w:rPr>
          <w:rFonts w:ascii="Verdana" w:hAnsi="Verdana"/>
          <w:b/>
          <w:sz w:val="18"/>
          <w:szCs w:val="18"/>
        </w:rPr>
        <w:t>i</w:t>
      </w:r>
      <w:r>
        <w:rPr>
          <w:rFonts w:ascii="Verdana" w:hAnsi="Verdana"/>
          <w:b/>
          <w:sz w:val="18"/>
          <w:szCs w:val="18"/>
        </w:rPr>
        <w:t>ties en geven aan onder welke randvoorwaarden die te realiseren zijn.</w:t>
      </w:r>
    </w:p>
    <w:p w14:paraId="4F850F00" w14:textId="77777777" w:rsidR="0016205D" w:rsidRDefault="0016205D" w:rsidP="00F73DCC">
      <w:pPr>
        <w:spacing w:line="280" w:lineRule="exact"/>
        <w:jc w:val="left"/>
        <w:rPr>
          <w:rFonts w:ascii="Verdana" w:hAnsi="Verdana"/>
          <w:b/>
          <w:sz w:val="18"/>
          <w:szCs w:val="18"/>
        </w:rPr>
      </w:pPr>
    </w:p>
    <w:p w14:paraId="3E9D5D53" w14:textId="77777777" w:rsidR="00FA1E69" w:rsidRPr="00291F25" w:rsidRDefault="003C07F9" w:rsidP="00F73DCC">
      <w:pPr>
        <w:spacing w:line="280" w:lineRule="exact"/>
        <w:jc w:val="left"/>
        <w:rPr>
          <w:rFonts w:ascii="Verdana" w:hAnsi="Verdana"/>
          <w:b/>
          <w:sz w:val="18"/>
          <w:szCs w:val="18"/>
        </w:rPr>
      </w:pPr>
      <w:r w:rsidRPr="00291F25">
        <w:rPr>
          <w:rFonts w:ascii="Verdana" w:hAnsi="Verdana"/>
          <w:b/>
          <w:sz w:val="18"/>
          <w:szCs w:val="18"/>
        </w:rPr>
        <w:t>4</w:t>
      </w:r>
      <w:r w:rsidR="00FA1E69" w:rsidRPr="00291F25">
        <w:rPr>
          <w:rFonts w:ascii="Verdana" w:hAnsi="Verdana"/>
          <w:b/>
          <w:sz w:val="18"/>
          <w:szCs w:val="18"/>
        </w:rPr>
        <w:t>.1</w:t>
      </w:r>
      <w:r w:rsidR="00FA1E69" w:rsidRPr="00291F25">
        <w:rPr>
          <w:rFonts w:ascii="Verdana" w:hAnsi="Verdana"/>
          <w:b/>
          <w:sz w:val="18"/>
          <w:szCs w:val="18"/>
        </w:rPr>
        <w:tab/>
        <w:t xml:space="preserve">Ambities </w:t>
      </w:r>
      <w:r w:rsidR="00AE28B8" w:rsidRPr="00291F25">
        <w:rPr>
          <w:rFonts w:ascii="Verdana" w:hAnsi="Verdana"/>
          <w:b/>
          <w:sz w:val="18"/>
          <w:szCs w:val="18"/>
        </w:rPr>
        <w:t>en ontwikkelpunten</w:t>
      </w:r>
    </w:p>
    <w:p w14:paraId="36120954" w14:textId="77777777" w:rsidR="005B31E4" w:rsidRPr="005B31E4" w:rsidRDefault="005B31E4" w:rsidP="00F73DCC">
      <w:pPr>
        <w:spacing w:line="280" w:lineRule="exact"/>
        <w:jc w:val="left"/>
        <w:rPr>
          <w:rFonts w:ascii="Verdana" w:hAnsi="Verdana"/>
          <w:sz w:val="18"/>
          <w:szCs w:val="18"/>
        </w:rPr>
      </w:pPr>
      <w:r w:rsidRPr="005B31E4">
        <w:rPr>
          <w:rFonts w:ascii="Verdana" w:hAnsi="Verdana"/>
          <w:sz w:val="18"/>
          <w:szCs w:val="18"/>
        </w:rPr>
        <w:t>De Van Houteschool streeft het volgende na:</w:t>
      </w:r>
    </w:p>
    <w:p w14:paraId="6CFC9CA0" w14:textId="146DDDE9" w:rsidR="00AA5E42" w:rsidRDefault="00AA5E42" w:rsidP="00F73DCC">
      <w:pPr>
        <w:pStyle w:val="Lijstalinea"/>
        <w:widowControl w:val="0"/>
        <w:numPr>
          <w:ilvl w:val="0"/>
          <w:numId w:val="11"/>
        </w:numPr>
        <w:autoSpaceDE w:val="0"/>
        <w:autoSpaceDN w:val="0"/>
        <w:adjustRightInd w:val="0"/>
        <w:spacing w:line="280" w:lineRule="exact"/>
        <w:ind w:left="284" w:hanging="284"/>
        <w:jc w:val="left"/>
        <w:rPr>
          <w:rFonts w:ascii="Verdana" w:hAnsi="Verdana"/>
          <w:sz w:val="18"/>
          <w:szCs w:val="18"/>
        </w:rPr>
      </w:pPr>
      <w:r>
        <w:rPr>
          <w:rFonts w:ascii="Verdana" w:hAnsi="Verdana"/>
          <w:sz w:val="18"/>
          <w:szCs w:val="18"/>
        </w:rPr>
        <w:t>Alle medewerkers werken</w:t>
      </w:r>
      <w:r w:rsidR="00606853" w:rsidRPr="00AA5E42">
        <w:rPr>
          <w:rFonts w:ascii="Verdana" w:hAnsi="Verdana"/>
          <w:sz w:val="18"/>
          <w:szCs w:val="18"/>
        </w:rPr>
        <w:t xml:space="preserve"> vanuit de uitgangspunten van Handelings</w:t>
      </w:r>
      <w:r w:rsidR="00291F25">
        <w:rPr>
          <w:rFonts w:ascii="Verdana" w:hAnsi="Verdana"/>
          <w:sz w:val="18"/>
          <w:szCs w:val="18"/>
        </w:rPr>
        <w:t xml:space="preserve"> </w:t>
      </w:r>
      <w:r w:rsidR="00606853" w:rsidRPr="00AA5E42">
        <w:rPr>
          <w:rFonts w:ascii="Verdana" w:hAnsi="Verdana"/>
          <w:sz w:val="18"/>
          <w:szCs w:val="18"/>
        </w:rPr>
        <w:t>Gericht Werken (HGW)</w:t>
      </w:r>
      <w:r w:rsidRPr="00AA5E42">
        <w:rPr>
          <w:rFonts w:ascii="Verdana" w:hAnsi="Verdana"/>
          <w:sz w:val="18"/>
          <w:szCs w:val="18"/>
        </w:rPr>
        <w:t xml:space="preserve">. </w:t>
      </w:r>
      <w:r w:rsidR="00E439E6" w:rsidRPr="00AA5E42">
        <w:rPr>
          <w:rFonts w:ascii="Verdana" w:hAnsi="Verdana"/>
          <w:sz w:val="18"/>
          <w:szCs w:val="18"/>
        </w:rPr>
        <w:t xml:space="preserve">Dit betekent vooral: </w:t>
      </w:r>
      <w:r w:rsidRPr="00AA5E42">
        <w:rPr>
          <w:rFonts w:ascii="Verdana" w:hAnsi="Verdana"/>
          <w:sz w:val="18"/>
          <w:szCs w:val="18"/>
        </w:rPr>
        <w:t>de onderwijsbehoeften staan centraal, het gaat om afwisseling en wisselwe</w:t>
      </w:r>
      <w:r w:rsidRPr="00AA5E42">
        <w:rPr>
          <w:rFonts w:ascii="Verdana" w:hAnsi="Verdana"/>
          <w:sz w:val="18"/>
          <w:szCs w:val="18"/>
        </w:rPr>
        <w:t>r</w:t>
      </w:r>
      <w:r w:rsidRPr="00AA5E42">
        <w:rPr>
          <w:rFonts w:ascii="Verdana" w:hAnsi="Verdana"/>
          <w:sz w:val="18"/>
          <w:szCs w:val="18"/>
        </w:rPr>
        <w:t>king, de leerkracht doet ertoe, positieve aspecten zijn van groot belang, we werken constructief samen, ons handelen is</w:t>
      </w:r>
      <w:r w:rsidR="00E439E6" w:rsidRPr="00AA5E42">
        <w:rPr>
          <w:rFonts w:ascii="Verdana" w:hAnsi="Verdana"/>
          <w:sz w:val="18"/>
          <w:szCs w:val="18"/>
        </w:rPr>
        <w:t xml:space="preserve"> doelgericht</w:t>
      </w:r>
      <w:r w:rsidR="006E36F7" w:rsidRPr="00AA5E42">
        <w:rPr>
          <w:rFonts w:ascii="Verdana" w:hAnsi="Verdana"/>
          <w:sz w:val="18"/>
          <w:szCs w:val="18"/>
        </w:rPr>
        <w:t xml:space="preserve">, </w:t>
      </w:r>
      <w:r w:rsidRPr="00AA5E42">
        <w:rPr>
          <w:rFonts w:ascii="Verdana" w:hAnsi="Verdana"/>
          <w:sz w:val="18"/>
          <w:szCs w:val="18"/>
        </w:rPr>
        <w:t>de werkwijze is systematisch en transparant</w:t>
      </w:r>
      <w:r w:rsidR="00E04BBC">
        <w:rPr>
          <w:rFonts w:ascii="Verdana" w:hAnsi="Verdana"/>
          <w:sz w:val="18"/>
          <w:szCs w:val="18"/>
        </w:rPr>
        <w:t>. Het HGW is op alle niveaus</w:t>
      </w:r>
      <w:r w:rsidR="00291F25">
        <w:rPr>
          <w:rFonts w:ascii="Verdana" w:hAnsi="Verdana"/>
          <w:sz w:val="18"/>
          <w:szCs w:val="18"/>
        </w:rPr>
        <w:t xml:space="preserve"> van werken</w:t>
      </w:r>
      <w:r w:rsidR="00E04BBC">
        <w:rPr>
          <w:rFonts w:ascii="Verdana" w:hAnsi="Verdana"/>
          <w:sz w:val="18"/>
          <w:szCs w:val="18"/>
        </w:rPr>
        <w:t xml:space="preserve"> in de school zichtbaar in de uitvoering</w:t>
      </w:r>
      <w:r w:rsidR="00291F25">
        <w:rPr>
          <w:rFonts w:ascii="Verdana" w:hAnsi="Verdana"/>
          <w:sz w:val="18"/>
          <w:szCs w:val="18"/>
        </w:rPr>
        <w:t>.</w:t>
      </w:r>
    </w:p>
    <w:p w14:paraId="3211A069" w14:textId="170F46DD" w:rsidR="005B31E4" w:rsidRPr="00AA5E42" w:rsidRDefault="00AA5E42" w:rsidP="00F73DCC">
      <w:pPr>
        <w:pStyle w:val="Lijstalinea"/>
        <w:widowControl w:val="0"/>
        <w:numPr>
          <w:ilvl w:val="0"/>
          <w:numId w:val="11"/>
        </w:numPr>
        <w:autoSpaceDE w:val="0"/>
        <w:autoSpaceDN w:val="0"/>
        <w:adjustRightInd w:val="0"/>
        <w:spacing w:line="280" w:lineRule="exact"/>
        <w:ind w:left="284" w:hanging="284"/>
        <w:jc w:val="left"/>
        <w:rPr>
          <w:rFonts w:ascii="Verdana" w:hAnsi="Verdana"/>
          <w:sz w:val="18"/>
          <w:szCs w:val="18"/>
        </w:rPr>
      </w:pPr>
      <w:r>
        <w:rPr>
          <w:rFonts w:ascii="Verdana" w:hAnsi="Verdana"/>
          <w:sz w:val="18"/>
          <w:szCs w:val="18"/>
        </w:rPr>
        <w:t>Alle leerkrachten werken vanuit de uitgangspunten van de Matrix voor leerkrachthandelen</w:t>
      </w:r>
      <w:r w:rsidR="00291F25">
        <w:rPr>
          <w:rFonts w:ascii="Verdana" w:hAnsi="Verdana"/>
          <w:sz w:val="18"/>
          <w:szCs w:val="18"/>
        </w:rPr>
        <w:t>. DE leerkrachten scoort gemiddeld 80% groen op de onderdelen.</w:t>
      </w:r>
    </w:p>
    <w:p w14:paraId="6943A067" w14:textId="1891078F" w:rsidR="007E475B" w:rsidRPr="005B31E4" w:rsidRDefault="005B31E4" w:rsidP="00F73DCC">
      <w:pPr>
        <w:tabs>
          <w:tab w:val="left" w:pos="851"/>
          <w:tab w:val="right" w:pos="8789"/>
        </w:tabs>
        <w:spacing w:line="280" w:lineRule="exact"/>
        <w:ind w:left="284" w:hanging="284"/>
        <w:jc w:val="left"/>
        <w:rPr>
          <w:rFonts w:ascii="Verdana" w:hAnsi="Verdana"/>
          <w:sz w:val="18"/>
          <w:szCs w:val="18"/>
        </w:rPr>
      </w:pPr>
      <w:r>
        <w:rPr>
          <w:rFonts w:ascii="Verdana" w:hAnsi="Verdana"/>
          <w:sz w:val="18"/>
          <w:szCs w:val="18"/>
        </w:rPr>
        <w:t>•</w:t>
      </w:r>
      <w:r>
        <w:rPr>
          <w:rFonts w:ascii="Verdana" w:hAnsi="Verdana"/>
          <w:sz w:val="18"/>
          <w:szCs w:val="18"/>
        </w:rPr>
        <w:tab/>
      </w:r>
      <w:r w:rsidRPr="005B31E4">
        <w:rPr>
          <w:rFonts w:ascii="Verdana" w:hAnsi="Verdana"/>
          <w:sz w:val="18"/>
          <w:szCs w:val="18"/>
        </w:rPr>
        <w:t>D</w:t>
      </w:r>
      <w:r w:rsidR="005C4269" w:rsidRPr="005B31E4">
        <w:rPr>
          <w:rFonts w:ascii="Verdana" w:hAnsi="Verdana"/>
          <w:sz w:val="18"/>
          <w:szCs w:val="18"/>
        </w:rPr>
        <w:t>oorlopende leerlijnen voor alle leeftijden en alle vakken</w:t>
      </w:r>
      <w:r w:rsidRPr="005B31E4">
        <w:rPr>
          <w:rFonts w:ascii="Verdana" w:hAnsi="Verdana"/>
          <w:sz w:val="18"/>
          <w:szCs w:val="18"/>
        </w:rPr>
        <w:t>;</w:t>
      </w:r>
      <w:r w:rsidR="00291F25">
        <w:rPr>
          <w:rFonts w:ascii="Verdana" w:hAnsi="Verdana"/>
          <w:sz w:val="18"/>
          <w:szCs w:val="18"/>
        </w:rPr>
        <w:t xml:space="preserve"> aansluitend zorgstappen voorde lee</w:t>
      </w:r>
      <w:r w:rsidR="00291F25">
        <w:rPr>
          <w:rFonts w:ascii="Verdana" w:hAnsi="Verdana"/>
          <w:sz w:val="18"/>
          <w:szCs w:val="18"/>
        </w:rPr>
        <w:t>r</w:t>
      </w:r>
      <w:r w:rsidR="00291F25">
        <w:rPr>
          <w:rFonts w:ascii="Verdana" w:hAnsi="Verdana"/>
          <w:sz w:val="18"/>
          <w:szCs w:val="18"/>
        </w:rPr>
        <w:t>lingen die moeite hebben met het leren</w:t>
      </w:r>
    </w:p>
    <w:p w14:paraId="626D7B76" w14:textId="77777777" w:rsidR="007E475B" w:rsidRPr="007E475B" w:rsidRDefault="005B31E4" w:rsidP="00F73DCC">
      <w:pPr>
        <w:pStyle w:val="Lijstalinea"/>
        <w:numPr>
          <w:ilvl w:val="0"/>
          <w:numId w:val="6"/>
        </w:numPr>
        <w:tabs>
          <w:tab w:val="left" w:pos="851"/>
          <w:tab w:val="right" w:pos="8789"/>
        </w:tabs>
        <w:spacing w:line="280" w:lineRule="exact"/>
        <w:ind w:left="284" w:hanging="284"/>
        <w:jc w:val="left"/>
        <w:rPr>
          <w:rFonts w:ascii="Verdana" w:hAnsi="Verdana"/>
          <w:sz w:val="18"/>
          <w:szCs w:val="18"/>
        </w:rPr>
      </w:pPr>
      <w:r>
        <w:rPr>
          <w:rFonts w:ascii="Verdana" w:hAnsi="Verdana"/>
          <w:sz w:val="18"/>
          <w:szCs w:val="18"/>
        </w:rPr>
        <w:t>E</w:t>
      </w:r>
      <w:r w:rsidR="005C4269" w:rsidRPr="007E475B">
        <w:rPr>
          <w:rFonts w:ascii="Verdana" w:hAnsi="Verdana"/>
          <w:sz w:val="18"/>
          <w:szCs w:val="18"/>
        </w:rPr>
        <w:t>en evenwichtig aanbod tussen de basisvakken (</w:t>
      </w:r>
      <w:r w:rsidR="007E475B" w:rsidRPr="007E475B">
        <w:rPr>
          <w:rFonts w:ascii="Verdana" w:hAnsi="Verdana"/>
          <w:sz w:val="18"/>
          <w:szCs w:val="18"/>
        </w:rPr>
        <w:t xml:space="preserve">Nederlandse </w:t>
      </w:r>
      <w:r w:rsidR="005C4269" w:rsidRPr="007E475B">
        <w:rPr>
          <w:rFonts w:ascii="Verdana" w:hAnsi="Verdana"/>
          <w:sz w:val="18"/>
          <w:szCs w:val="18"/>
        </w:rPr>
        <w:t>taal, rek</w:t>
      </w:r>
      <w:r w:rsidR="007E475B">
        <w:rPr>
          <w:rFonts w:ascii="Verdana" w:hAnsi="Verdana"/>
          <w:sz w:val="18"/>
          <w:szCs w:val="18"/>
        </w:rPr>
        <w:t>e</w:t>
      </w:r>
      <w:r w:rsidR="005C4269" w:rsidRPr="007E475B">
        <w:rPr>
          <w:rFonts w:ascii="Verdana" w:hAnsi="Verdana"/>
          <w:sz w:val="18"/>
          <w:szCs w:val="18"/>
        </w:rPr>
        <w:t>nen</w:t>
      </w:r>
      <w:r w:rsidR="007E475B" w:rsidRPr="007E475B">
        <w:rPr>
          <w:rFonts w:ascii="Verdana" w:hAnsi="Verdana"/>
          <w:sz w:val="18"/>
          <w:szCs w:val="18"/>
        </w:rPr>
        <w:t xml:space="preserve"> &amp; wiskunde</w:t>
      </w:r>
      <w:r w:rsidR="005C4269" w:rsidRPr="007E475B">
        <w:rPr>
          <w:rFonts w:ascii="Verdana" w:hAnsi="Verdana"/>
          <w:sz w:val="18"/>
          <w:szCs w:val="18"/>
        </w:rPr>
        <w:t xml:space="preserve">) en de vakken </w:t>
      </w:r>
      <w:r w:rsidR="007E475B" w:rsidRPr="007E475B">
        <w:rPr>
          <w:rFonts w:ascii="Verdana" w:hAnsi="Verdana"/>
          <w:sz w:val="18"/>
          <w:szCs w:val="18"/>
        </w:rPr>
        <w:t xml:space="preserve">oriëntatie op jezelf &amp; de wereld en kunstzinnige </w:t>
      </w:r>
      <w:r w:rsidR="007E475B">
        <w:rPr>
          <w:rFonts w:ascii="Verdana" w:hAnsi="Verdana"/>
          <w:sz w:val="18"/>
          <w:szCs w:val="18"/>
        </w:rPr>
        <w:t>or</w:t>
      </w:r>
      <w:r w:rsidR="007E475B" w:rsidRPr="007E475B">
        <w:rPr>
          <w:rFonts w:ascii="Verdana" w:hAnsi="Verdana"/>
          <w:sz w:val="18"/>
          <w:szCs w:val="18"/>
        </w:rPr>
        <w:t>iënt</w:t>
      </w:r>
      <w:r w:rsidR="007E475B">
        <w:rPr>
          <w:rFonts w:ascii="Verdana" w:hAnsi="Verdana"/>
          <w:sz w:val="18"/>
          <w:szCs w:val="18"/>
        </w:rPr>
        <w:t>atie</w:t>
      </w:r>
      <w:r>
        <w:rPr>
          <w:rFonts w:ascii="Verdana" w:hAnsi="Verdana"/>
          <w:sz w:val="18"/>
          <w:szCs w:val="18"/>
        </w:rPr>
        <w:t>;</w:t>
      </w:r>
    </w:p>
    <w:p w14:paraId="1D265B3A" w14:textId="0EDBB079" w:rsidR="00C84D0D" w:rsidRDefault="00C84D0D" w:rsidP="00F73DCC">
      <w:pPr>
        <w:widowControl w:val="0"/>
        <w:tabs>
          <w:tab w:val="left" w:pos="220"/>
          <w:tab w:val="left" w:pos="720"/>
          <w:tab w:val="left" w:pos="851"/>
        </w:tabs>
        <w:autoSpaceDE w:val="0"/>
        <w:autoSpaceDN w:val="0"/>
        <w:adjustRightInd w:val="0"/>
        <w:spacing w:line="280" w:lineRule="exact"/>
        <w:ind w:left="284" w:hanging="284"/>
        <w:jc w:val="left"/>
        <w:rPr>
          <w:rFonts w:ascii="Verdana" w:hAnsi="Verdana"/>
          <w:sz w:val="18"/>
          <w:szCs w:val="18"/>
        </w:rPr>
      </w:pPr>
      <w:r>
        <w:rPr>
          <w:rFonts w:ascii="Verdana" w:hAnsi="Verdana"/>
          <w:sz w:val="18"/>
          <w:szCs w:val="18"/>
        </w:rPr>
        <w:t>•</w:t>
      </w:r>
      <w:r>
        <w:rPr>
          <w:rFonts w:ascii="Verdana" w:hAnsi="Verdana"/>
          <w:sz w:val="18"/>
          <w:szCs w:val="18"/>
        </w:rPr>
        <w:tab/>
      </w:r>
      <w:r w:rsidR="005B31E4">
        <w:rPr>
          <w:rFonts w:ascii="Verdana" w:hAnsi="Verdana"/>
          <w:sz w:val="18"/>
          <w:szCs w:val="18"/>
        </w:rPr>
        <w:tab/>
      </w:r>
      <w:r>
        <w:rPr>
          <w:rFonts w:ascii="Verdana" w:hAnsi="Verdana"/>
          <w:sz w:val="18"/>
          <w:szCs w:val="18"/>
        </w:rPr>
        <w:t xml:space="preserve">90% van de leerlingen </w:t>
      </w:r>
      <w:r w:rsidR="00D44580">
        <w:rPr>
          <w:rFonts w:ascii="Verdana" w:hAnsi="Verdana"/>
          <w:sz w:val="18"/>
          <w:szCs w:val="18"/>
        </w:rPr>
        <w:t>scoort</w:t>
      </w:r>
      <w:r w:rsidR="00291F25">
        <w:rPr>
          <w:rFonts w:ascii="Verdana" w:hAnsi="Verdana"/>
          <w:sz w:val="18"/>
          <w:szCs w:val="18"/>
        </w:rPr>
        <w:t xml:space="preserve"> op termijn</w:t>
      </w:r>
      <w:r w:rsidR="00D44580">
        <w:rPr>
          <w:rFonts w:ascii="Verdana" w:hAnsi="Verdana"/>
          <w:sz w:val="18"/>
          <w:szCs w:val="18"/>
        </w:rPr>
        <w:t xml:space="preserve"> volgens de streefdoelen van het OPP</w:t>
      </w:r>
      <w:r>
        <w:rPr>
          <w:rFonts w:ascii="Verdana" w:hAnsi="Verdana"/>
          <w:sz w:val="18"/>
          <w:szCs w:val="18"/>
        </w:rPr>
        <w:t>;</w:t>
      </w:r>
    </w:p>
    <w:p w14:paraId="63866F20" w14:textId="77777777" w:rsidR="00E439E6" w:rsidRDefault="00E439E6" w:rsidP="00F73DCC">
      <w:pPr>
        <w:tabs>
          <w:tab w:val="left" w:pos="851"/>
          <w:tab w:val="right" w:pos="8789"/>
        </w:tabs>
        <w:spacing w:line="280" w:lineRule="exact"/>
        <w:ind w:left="284" w:hanging="284"/>
        <w:jc w:val="left"/>
        <w:rPr>
          <w:rFonts w:ascii="Verdana" w:hAnsi="Verdana"/>
          <w:sz w:val="18"/>
          <w:szCs w:val="18"/>
        </w:rPr>
      </w:pPr>
      <w:r>
        <w:rPr>
          <w:rFonts w:ascii="Verdana" w:hAnsi="Verdana"/>
          <w:sz w:val="18"/>
          <w:szCs w:val="18"/>
        </w:rPr>
        <w:t>•</w:t>
      </w:r>
      <w:r>
        <w:rPr>
          <w:rFonts w:ascii="Verdana" w:hAnsi="Verdana"/>
          <w:sz w:val="18"/>
          <w:szCs w:val="18"/>
        </w:rPr>
        <w:tab/>
      </w:r>
      <w:r w:rsidR="005B31E4">
        <w:rPr>
          <w:rFonts w:ascii="Verdana" w:hAnsi="Verdana"/>
          <w:sz w:val="18"/>
          <w:szCs w:val="18"/>
        </w:rPr>
        <w:t>L</w:t>
      </w:r>
      <w:r w:rsidR="00A076B1">
        <w:rPr>
          <w:rFonts w:ascii="Verdana" w:hAnsi="Verdana"/>
          <w:sz w:val="18"/>
          <w:szCs w:val="18"/>
        </w:rPr>
        <w:t xml:space="preserve">eerlingen </w:t>
      </w:r>
      <w:r w:rsidR="005B31E4">
        <w:rPr>
          <w:rFonts w:ascii="Verdana" w:hAnsi="Verdana"/>
          <w:sz w:val="18"/>
          <w:szCs w:val="18"/>
        </w:rPr>
        <w:t xml:space="preserve">worden </w:t>
      </w:r>
      <w:r w:rsidR="00A076B1">
        <w:rPr>
          <w:rFonts w:ascii="Verdana" w:hAnsi="Verdana"/>
          <w:sz w:val="18"/>
          <w:szCs w:val="18"/>
        </w:rPr>
        <w:t>mede-eigenaar van hun eigen leerontwikkeling. Leerlingen die betrokken zijn bij hun eigen leren, leren beter en zijn gemotiveerder. Ze voelen zich competenter.</w:t>
      </w:r>
    </w:p>
    <w:p w14:paraId="3761FB2A" w14:textId="001DDB2C" w:rsidR="00E439E6" w:rsidRDefault="00291F25" w:rsidP="00F73DCC">
      <w:pPr>
        <w:pStyle w:val="Lijstalinea"/>
        <w:numPr>
          <w:ilvl w:val="0"/>
          <w:numId w:val="8"/>
        </w:numPr>
        <w:tabs>
          <w:tab w:val="left" w:pos="426"/>
          <w:tab w:val="left" w:pos="851"/>
          <w:tab w:val="right" w:pos="8789"/>
        </w:tabs>
        <w:spacing w:line="280" w:lineRule="exact"/>
        <w:ind w:left="284" w:hanging="284"/>
        <w:jc w:val="left"/>
        <w:rPr>
          <w:rFonts w:ascii="Verdana" w:hAnsi="Verdana"/>
          <w:sz w:val="18"/>
          <w:szCs w:val="18"/>
        </w:rPr>
      </w:pPr>
      <w:r>
        <w:rPr>
          <w:rFonts w:ascii="Verdana" w:hAnsi="Verdana"/>
          <w:sz w:val="18"/>
          <w:szCs w:val="18"/>
        </w:rPr>
        <w:t>L</w:t>
      </w:r>
      <w:r w:rsidR="007E475B" w:rsidRPr="003770AD">
        <w:rPr>
          <w:rFonts w:ascii="Verdana" w:hAnsi="Verdana"/>
          <w:sz w:val="18"/>
          <w:szCs w:val="18"/>
        </w:rPr>
        <w:t xml:space="preserve">eerlingen met gedragsproblematiek </w:t>
      </w:r>
      <w:r w:rsidR="005B31E4">
        <w:rPr>
          <w:rFonts w:ascii="Verdana" w:hAnsi="Verdana"/>
          <w:sz w:val="18"/>
          <w:szCs w:val="18"/>
        </w:rPr>
        <w:t xml:space="preserve">krijgen </w:t>
      </w:r>
      <w:r w:rsidR="007E475B" w:rsidRPr="003770AD">
        <w:rPr>
          <w:rFonts w:ascii="Verdana" w:hAnsi="Verdana"/>
          <w:sz w:val="18"/>
          <w:szCs w:val="18"/>
        </w:rPr>
        <w:t xml:space="preserve">een passend </w:t>
      </w:r>
      <w:r w:rsidR="003770AD" w:rsidRPr="003770AD">
        <w:rPr>
          <w:rFonts w:ascii="Verdana" w:hAnsi="Verdana"/>
          <w:sz w:val="18"/>
          <w:szCs w:val="18"/>
        </w:rPr>
        <w:t xml:space="preserve">pedagogisch en didactisch </w:t>
      </w:r>
      <w:r w:rsidR="007E475B" w:rsidRPr="003770AD">
        <w:rPr>
          <w:rFonts w:ascii="Verdana" w:hAnsi="Verdana"/>
          <w:sz w:val="18"/>
          <w:szCs w:val="18"/>
        </w:rPr>
        <w:t>aanbod</w:t>
      </w:r>
      <w:r w:rsidR="003770AD" w:rsidRPr="003770AD">
        <w:rPr>
          <w:rFonts w:ascii="Verdana" w:hAnsi="Verdana"/>
          <w:sz w:val="18"/>
          <w:szCs w:val="18"/>
        </w:rPr>
        <w:t>; leerkrachten</w:t>
      </w:r>
      <w:r>
        <w:rPr>
          <w:rFonts w:ascii="Verdana" w:hAnsi="Verdana"/>
          <w:sz w:val="18"/>
          <w:szCs w:val="18"/>
        </w:rPr>
        <w:t xml:space="preserve"> en medewerkers</w:t>
      </w:r>
      <w:r w:rsidR="003770AD" w:rsidRPr="003770AD">
        <w:rPr>
          <w:rFonts w:ascii="Verdana" w:hAnsi="Verdana"/>
          <w:sz w:val="18"/>
          <w:szCs w:val="18"/>
        </w:rPr>
        <w:t xml:space="preserve"> </w:t>
      </w:r>
      <w:r w:rsidR="003770AD">
        <w:rPr>
          <w:rFonts w:ascii="Verdana" w:hAnsi="Verdana"/>
          <w:sz w:val="18"/>
          <w:szCs w:val="18"/>
        </w:rPr>
        <w:t>zijn bekend met en in staat om interventies toe te passen die o</w:t>
      </w:r>
      <w:r w:rsidR="003770AD">
        <w:rPr>
          <w:rFonts w:ascii="Verdana" w:hAnsi="Verdana"/>
          <w:sz w:val="18"/>
          <w:szCs w:val="18"/>
        </w:rPr>
        <w:t>n</w:t>
      </w:r>
      <w:r w:rsidR="003770AD">
        <w:rPr>
          <w:rFonts w:ascii="Verdana" w:hAnsi="Verdana"/>
          <w:sz w:val="18"/>
          <w:szCs w:val="18"/>
        </w:rPr>
        <w:t>gewenst gedrag tot een minimum beperken</w:t>
      </w:r>
      <w:r w:rsidR="005B31E4">
        <w:rPr>
          <w:rFonts w:ascii="Verdana" w:hAnsi="Verdana"/>
          <w:sz w:val="18"/>
          <w:szCs w:val="18"/>
        </w:rPr>
        <w:t>;</w:t>
      </w:r>
      <w:r>
        <w:rPr>
          <w:rFonts w:ascii="Verdana" w:hAnsi="Verdana"/>
          <w:sz w:val="18"/>
          <w:szCs w:val="18"/>
        </w:rPr>
        <w:t xml:space="preserve"> de school gebruikt ZIEN als leerlingvolgsysteem voor soc. emotionele ontwikkeling en Leefstijl als ondersteunende methode</w:t>
      </w:r>
    </w:p>
    <w:p w14:paraId="44ED3A3F" w14:textId="5F37A9D2" w:rsidR="005B31E4" w:rsidRPr="003770AD" w:rsidRDefault="005B31E4" w:rsidP="00F73DCC">
      <w:pPr>
        <w:pStyle w:val="Lijstalinea"/>
        <w:numPr>
          <w:ilvl w:val="0"/>
          <w:numId w:val="8"/>
        </w:numPr>
        <w:tabs>
          <w:tab w:val="left" w:pos="426"/>
          <w:tab w:val="left" w:pos="851"/>
          <w:tab w:val="right" w:pos="8789"/>
        </w:tabs>
        <w:spacing w:line="280" w:lineRule="exact"/>
        <w:ind w:left="284" w:hanging="284"/>
        <w:jc w:val="left"/>
        <w:rPr>
          <w:rFonts w:ascii="Verdana" w:hAnsi="Verdana"/>
          <w:sz w:val="18"/>
          <w:szCs w:val="18"/>
        </w:rPr>
      </w:pPr>
      <w:r>
        <w:rPr>
          <w:rFonts w:ascii="Verdana" w:hAnsi="Verdana"/>
          <w:sz w:val="18"/>
          <w:szCs w:val="18"/>
        </w:rPr>
        <w:t xml:space="preserve">Ouders zijn betrokken </w:t>
      </w:r>
      <w:r w:rsidR="00291F25">
        <w:rPr>
          <w:rFonts w:ascii="Verdana" w:hAnsi="Verdana"/>
          <w:sz w:val="18"/>
          <w:szCs w:val="18"/>
        </w:rPr>
        <w:t xml:space="preserve">bij school </w:t>
      </w:r>
      <w:r>
        <w:rPr>
          <w:rFonts w:ascii="Verdana" w:hAnsi="Verdana"/>
          <w:sz w:val="18"/>
          <w:szCs w:val="18"/>
        </w:rPr>
        <w:t xml:space="preserve">en ondersteunen hun kinderen </w:t>
      </w:r>
      <w:r w:rsidR="00291F25">
        <w:rPr>
          <w:rFonts w:ascii="Verdana" w:hAnsi="Verdana"/>
          <w:sz w:val="18"/>
          <w:szCs w:val="18"/>
        </w:rPr>
        <w:t xml:space="preserve">actief </w:t>
      </w:r>
      <w:r>
        <w:rPr>
          <w:rFonts w:ascii="Verdana" w:hAnsi="Verdana"/>
          <w:sz w:val="18"/>
          <w:szCs w:val="18"/>
        </w:rPr>
        <w:t>bij het leren.</w:t>
      </w:r>
    </w:p>
    <w:p w14:paraId="5BE0615F" w14:textId="77777777" w:rsidR="009407DC" w:rsidRDefault="009407DC" w:rsidP="00F73DCC">
      <w:pPr>
        <w:tabs>
          <w:tab w:val="left" w:pos="709"/>
          <w:tab w:val="right" w:pos="8789"/>
        </w:tabs>
        <w:spacing w:line="280" w:lineRule="exact"/>
        <w:jc w:val="left"/>
        <w:rPr>
          <w:rFonts w:ascii="Verdana" w:hAnsi="Verdana"/>
          <w:b/>
          <w:sz w:val="18"/>
          <w:szCs w:val="18"/>
        </w:rPr>
      </w:pPr>
    </w:p>
    <w:p w14:paraId="4A045539" w14:textId="77777777" w:rsidR="009407DC" w:rsidRPr="009407DC" w:rsidRDefault="009407DC" w:rsidP="00F73DCC">
      <w:pPr>
        <w:tabs>
          <w:tab w:val="left" w:pos="709"/>
          <w:tab w:val="right" w:pos="8789"/>
        </w:tabs>
        <w:spacing w:line="280" w:lineRule="exact"/>
        <w:jc w:val="left"/>
        <w:rPr>
          <w:rFonts w:ascii="Verdana" w:hAnsi="Verdana"/>
          <w:b/>
          <w:sz w:val="18"/>
          <w:szCs w:val="18"/>
        </w:rPr>
      </w:pPr>
      <w:r w:rsidRPr="009407DC">
        <w:rPr>
          <w:rFonts w:ascii="Verdana" w:hAnsi="Verdana"/>
          <w:b/>
          <w:sz w:val="18"/>
          <w:szCs w:val="18"/>
        </w:rPr>
        <w:t>4.2</w:t>
      </w:r>
      <w:r w:rsidRPr="009407DC">
        <w:rPr>
          <w:rFonts w:ascii="Verdana" w:hAnsi="Verdana"/>
          <w:b/>
          <w:sz w:val="18"/>
          <w:szCs w:val="18"/>
        </w:rPr>
        <w:tab/>
        <w:t>Activiteiten</w:t>
      </w:r>
    </w:p>
    <w:p w14:paraId="23465223" w14:textId="77777777" w:rsidR="00F65036" w:rsidRDefault="00F65036" w:rsidP="00F73DCC">
      <w:pPr>
        <w:tabs>
          <w:tab w:val="left" w:pos="284"/>
          <w:tab w:val="left" w:pos="851"/>
          <w:tab w:val="right" w:pos="8789"/>
        </w:tabs>
        <w:spacing w:line="280" w:lineRule="exact"/>
        <w:ind w:left="284" w:hanging="284"/>
        <w:jc w:val="left"/>
        <w:rPr>
          <w:rFonts w:ascii="Verdana" w:hAnsi="Verdana"/>
          <w:sz w:val="18"/>
          <w:szCs w:val="18"/>
        </w:rPr>
      </w:pPr>
      <w:r>
        <w:rPr>
          <w:rFonts w:ascii="Verdana" w:hAnsi="Verdana"/>
          <w:sz w:val="18"/>
          <w:szCs w:val="18"/>
        </w:rPr>
        <w:t>•</w:t>
      </w:r>
      <w:r>
        <w:rPr>
          <w:rFonts w:ascii="Verdana" w:hAnsi="Verdana"/>
          <w:sz w:val="18"/>
          <w:szCs w:val="18"/>
        </w:rPr>
        <w:tab/>
      </w:r>
      <w:r w:rsidR="00AA5E42">
        <w:rPr>
          <w:rFonts w:ascii="Verdana" w:hAnsi="Verdana"/>
          <w:sz w:val="18"/>
          <w:szCs w:val="18"/>
        </w:rPr>
        <w:t>De school steekt veel energie in het borgen van de vaardigheden die in de afgelopen drie jaar zijn aangeleerd. Bij het borgen wordt veel van de kennis aa</w:t>
      </w:r>
      <w:r w:rsidR="001E365B">
        <w:rPr>
          <w:rFonts w:ascii="Verdana" w:hAnsi="Verdana"/>
          <w:sz w:val="18"/>
          <w:szCs w:val="18"/>
        </w:rPr>
        <w:t xml:space="preserve">ngescherpt en verfijnd </w:t>
      </w:r>
      <w:r w:rsidR="00AA5E42">
        <w:rPr>
          <w:rFonts w:ascii="Verdana" w:hAnsi="Verdana"/>
          <w:sz w:val="18"/>
          <w:szCs w:val="18"/>
        </w:rPr>
        <w:t>waardoor a</w:t>
      </w:r>
      <w:r w:rsidR="00AA5E42">
        <w:rPr>
          <w:rFonts w:ascii="Verdana" w:hAnsi="Verdana"/>
          <w:sz w:val="18"/>
          <w:szCs w:val="18"/>
        </w:rPr>
        <w:t>f</w:t>
      </w:r>
      <w:r w:rsidR="00AA5E42">
        <w:rPr>
          <w:rFonts w:ascii="Verdana" w:hAnsi="Verdana"/>
          <w:sz w:val="18"/>
          <w:szCs w:val="18"/>
        </w:rPr>
        <w:t xml:space="preserve">stemming en wisselwerking vergroot worden. </w:t>
      </w:r>
      <w:r w:rsidR="001E365B">
        <w:rPr>
          <w:rFonts w:ascii="Verdana" w:hAnsi="Verdana"/>
          <w:sz w:val="18"/>
          <w:szCs w:val="18"/>
        </w:rPr>
        <w:t>Daar profiteert de leerling het meest van. Het aanscherpen en verfijnen gebeurt in studiedagen maar ook op de gezamenlijke momenten dat de groepsplannen geëvalueerd worden. Directie en iB leggen klassenbezoeken af om te kijken of de basis zoals in de Matrix verwoord op orde is. Bij een minimale score van 80% groen is de b</w:t>
      </w:r>
      <w:r w:rsidR="001E365B">
        <w:rPr>
          <w:rFonts w:ascii="Verdana" w:hAnsi="Verdana"/>
          <w:sz w:val="18"/>
          <w:szCs w:val="18"/>
        </w:rPr>
        <w:t>a</w:t>
      </w:r>
      <w:r w:rsidR="001E365B">
        <w:rPr>
          <w:rFonts w:ascii="Verdana" w:hAnsi="Verdana"/>
          <w:sz w:val="18"/>
          <w:szCs w:val="18"/>
        </w:rPr>
        <w:t>sis van de Matrix op orde. Incidenteel worden ook directeuren van andere scholen ingezet om de Matrix af te nemen.</w:t>
      </w:r>
    </w:p>
    <w:p w14:paraId="5BC9C7CE" w14:textId="77777777" w:rsidR="00010595" w:rsidRPr="00010595" w:rsidRDefault="00010595" w:rsidP="00F73DCC">
      <w:pPr>
        <w:pStyle w:val="Lijstalinea"/>
        <w:numPr>
          <w:ilvl w:val="0"/>
          <w:numId w:val="13"/>
        </w:numPr>
        <w:tabs>
          <w:tab w:val="left" w:pos="284"/>
          <w:tab w:val="left" w:pos="851"/>
          <w:tab w:val="right" w:pos="8789"/>
        </w:tabs>
        <w:spacing w:line="280" w:lineRule="exact"/>
        <w:ind w:left="284" w:hanging="284"/>
        <w:jc w:val="left"/>
        <w:rPr>
          <w:rFonts w:ascii="Verdana" w:hAnsi="Verdana"/>
          <w:sz w:val="18"/>
          <w:szCs w:val="18"/>
        </w:rPr>
      </w:pPr>
      <w:r w:rsidRPr="00010595">
        <w:rPr>
          <w:rFonts w:ascii="Verdana" w:hAnsi="Verdana"/>
          <w:sz w:val="18"/>
          <w:szCs w:val="18"/>
        </w:rPr>
        <w:t xml:space="preserve">Het werken met de datamuur is de grootste </w:t>
      </w:r>
      <w:r w:rsidR="002D003E">
        <w:rPr>
          <w:rFonts w:ascii="Verdana" w:hAnsi="Verdana"/>
          <w:sz w:val="18"/>
          <w:szCs w:val="18"/>
        </w:rPr>
        <w:t>uitdaging</w:t>
      </w:r>
      <w:r w:rsidRPr="00010595">
        <w:rPr>
          <w:rFonts w:ascii="Verdana" w:hAnsi="Verdana"/>
          <w:sz w:val="18"/>
          <w:szCs w:val="18"/>
        </w:rPr>
        <w:t xml:space="preserve"> om het beleid tussentijds aan te pa</w:t>
      </w:r>
      <w:r w:rsidRPr="00010595">
        <w:rPr>
          <w:rFonts w:ascii="Verdana" w:hAnsi="Verdana"/>
          <w:sz w:val="18"/>
          <w:szCs w:val="18"/>
        </w:rPr>
        <w:t>s</w:t>
      </w:r>
      <w:r w:rsidRPr="00010595">
        <w:rPr>
          <w:rFonts w:ascii="Verdana" w:hAnsi="Verdana"/>
          <w:sz w:val="18"/>
          <w:szCs w:val="18"/>
        </w:rPr>
        <w:t>sen</w:t>
      </w:r>
      <w:r w:rsidR="002D003E">
        <w:rPr>
          <w:rFonts w:ascii="Verdana" w:hAnsi="Verdana"/>
          <w:sz w:val="18"/>
          <w:szCs w:val="18"/>
        </w:rPr>
        <w:t>. De datamuur geeft actueel weer of het onderwijs Passend is.</w:t>
      </w:r>
    </w:p>
    <w:p w14:paraId="6703016D" w14:textId="77777777" w:rsidR="001E365B" w:rsidRDefault="001E365B" w:rsidP="00F73DCC">
      <w:pPr>
        <w:pStyle w:val="Lijstalinea"/>
        <w:numPr>
          <w:ilvl w:val="0"/>
          <w:numId w:val="12"/>
        </w:numPr>
        <w:tabs>
          <w:tab w:val="left" w:pos="284"/>
          <w:tab w:val="left" w:pos="851"/>
          <w:tab w:val="right" w:pos="8789"/>
        </w:tabs>
        <w:spacing w:line="280" w:lineRule="exact"/>
        <w:ind w:left="284" w:hanging="284"/>
        <w:jc w:val="left"/>
        <w:rPr>
          <w:rFonts w:ascii="Verdana" w:hAnsi="Verdana"/>
          <w:sz w:val="18"/>
          <w:szCs w:val="18"/>
        </w:rPr>
      </w:pPr>
      <w:r>
        <w:rPr>
          <w:rFonts w:ascii="Verdana" w:hAnsi="Verdana"/>
          <w:sz w:val="18"/>
          <w:szCs w:val="18"/>
        </w:rPr>
        <w:t>De school maakt beleidsplannen voor de schoolvakken waarin nauwkeurig de verschillende lee</w:t>
      </w:r>
      <w:r>
        <w:rPr>
          <w:rFonts w:ascii="Verdana" w:hAnsi="Verdana"/>
          <w:sz w:val="18"/>
          <w:szCs w:val="18"/>
        </w:rPr>
        <w:t>r</w:t>
      </w:r>
      <w:r>
        <w:rPr>
          <w:rFonts w:ascii="Verdana" w:hAnsi="Verdana"/>
          <w:sz w:val="18"/>
          <w:szCs w:val="18"/>
        </w:rPr>
        <w:t>niveaus beschreven staan voor alle leeftijden en de bijbehorende zorgniveaus.</w:t>
      </w:r>
    </w:p>
    <w:p w14:paraId="795A9965" w14:textId="77777777" w:rsidR="001E365B" w:rsidRDefault="001E365B" w:rsidP="00F73DCC">
      <w:pPr>
        <w:pStyle w:val="Lijstalinea"/>
        <w:numPr>
          <w:ilvl w:val="0"/>
          <w:numId w:val="12"/>
        </w:numPr>
        <w:tabs>
          <w:tab w:val="left" w:pos="284"/>
          <w:tab w:val="left" w:pos="851"/>
          <w:tab w:val="right" w:pos="8789"/>
        </w:tabs>
        <w:spacing w:line="280" w:lineRule="exact"/>
        <w:ind w:left="284" w:hanging="284"/>
        <w:jc w:val="left"/>
        <w:rPr>
          <w:rFonts w:ascii="Verdana" w:hAnsi="Verdana"/>
          <w:sz w:val="18"/>
          <w:szCs w:val="18"/>
        </w:rPr>
      </w:pPr>
      <w:r>
        <w:rPr>
          <w:rFonts w:ascii="Verdana" w:hAnsi="Verdana"/>
          <w:sz w:val="18"/>
          <w:szCs w:val="18"/>
        </w:rPr>
        <w:t xml:space="preserve">Zodra de beleidsplannen voor rekenen en wiskunde, spelling, technisch en begrijpend lezen en taal in orde zijn, wordt het aanbod van de overige vakken </w:t>
      </w:r>
      <w:r w:rsidR="00010595">
        <w:rPr>
          <w:rFonts w:ascii="Verdana" w:hAnsi="Verdana"/>
          <w:sz w:val="18"/>
          <w:szCs w:val="18"/>
        </w:rPr>
        <w:t>aangepakt (nu worden de ze vakken wel gegeven maar niet als doorlopende leerlijn)</w:t>
      </w:r>
    </w:p>
    <w:p w14:paraId="23BBBFFD" w14:textId="77777777" w:rsidR="001E365B" w:rsidRPr="002D003E" w:rsidRDefault="00010595" w:rsidP="00F73DCC">
      <w:pPr>
        <w:pStyle w:val="Lijstalinea"/>
        <w:numPr>
          <w:ilvl w:val="0"/>
          <w:numId w:val="12"/>
        </w:numPr>
        <w:tabs>
          <w:tab w:val="left" w:pos="284"/>
          <w:tab w:val="left" w:pos="851"/>
          <w:tab w:val="right" w:pos="8789"/>
        </w:tabs>
        <w:spacing w:line="280" w:lineRule="exact"/>
        <w:ind w:left="284" w:hanging="284"/>
        <w:jc w:val="left"/>
        <w:rPr>
          <w:rFonts w:ascii="Verdana" w:hAnsi="Verdana"/>
          <w:sz w:val="18"/>
          <w:szCs w:val="18"/>
        </w:rPr>
      </w:pPr>
      <w:r>
        <w:rPr>
          <w:rFonts w:ascii="Verdana" w:hAnsi="Verdana"/>
          <w:sz w:val="18"/>
          <w:szCs w:val="18"/>
        </w:rPr>
        <w:t>Leerlingen leren beter als zowel ouders als leerlingen nauw betrokken zijn. Het streven is dat de leerlingen van de VHS, waar mogelijk mede-eigenaar worden van hun eigen leren. Dat b</w:t>
      </w:r>
      <w:r>
        <w:rPr>
          <w:rFonts w:ascii="Verdana" w:hAnsi="Verdana"/>
          <w:sz w:val="18"/>
          <w:szCs w:val="18"/>
        </w:rPr>
        <w:t>e</w:t>
      </w:r>
      <w:r>
        <w:rPr>
          <w:rFonts w:ascii="Verdana" w:hAnsi="Verdana"/>
          <w:sz w:val="18"/>
          <w:szCs w:val="18"/>
        </w:rPr>
        <w:t>tekent dat ze betrokken worden bij de planning van het eigen leren en daarin ook beslissingen gaan l</w:t>
      </w:r>
      <w:r>
        <w:rPr>
          <w:rFonts w:ascii="Verdana" w:hAnsi="Verdana"/>
          <w:sz w:val="18"/>
          <w:szCs w:val="18"/>
        </w:rPr>
        <w:t>e</w:t>
      </w:r>
      <w:r>
        <w:rPr>
          <w:rFonts w:ascii="Verdana" w:hAnsi="Verdana"/>
          <w:sz w:val="18"/>
          <w:szCs w:val="18"/>
        </w:rPr>
        <w:t xml:space="preserve">ren nemen. Leerlingen die hun eigen ontwikkeling leren verwoorden en daaruit conclusies leren </w:t>
      </w:r>
      <w:r>
        <w:rPr>
          <w:rFonts w:ascii="Verdana" w:hAnsi="Verdana"/>
          <w:sz w:val="18"/>
          <w:szCs w:val="18"/>
        </w:rPr>
        <w:lastRenderedPageBreak/>
        <w:t>trekken, zijn direct betrokken. Leerlingen die in het bijzijn van ouders hun resultaten bespreken en een planning maken voor de toekomst</w:t>
      </w:r>
      <w:r w:rsidR="002D003E">
        <w:rPr>
          <w:rFonts w:ascii="Verdana" w:hAnsi="Verdana"/>
          <w:sz w:val="18"/>
          <w:szCs w:val="18"/>
        </w:rPr>
        <w:t>. Ook de betrokkenheid van de ouders is van goot b</w:t>
      </w:r>
      <w:r w:rsidR="002D003E">
        <w:rPr>
          <w:rFonts w:ascii="Verdana" w:hAnsi="Verdana"/>
          <w:sz w:val="18"/>
          <w:szCs w:val="18"/>
        </w:rPr>
        <w:t>e</w:t>
      </w:r>
      <w:r w:rsidR="002D003E">
        <w:rPr>
          <w:rFonts w:ascii="Verdana" w:hAnsi="Verdana"/>
          <w:sz w:val="18"/>
          <w:szCs w:val="18"/>
        </w:rPr>
        <w:t>lang. Door regelmatig voorlichting te geven tijdens ouderavonden willen we ouders zoveel m</w:t>
      </w:r>
      <w:r w:rsidR="002D003E">
        <w:rPr>
          <w:rFonts w:ascii="Verdana" w:hAnsi="Verdana"/>
          <w:sz w:val="18"/>
          <w:szCs w:val="18"/>
        </w:rPr>
        <w:t>o</w:t>
      </w:r>
      <w:r w:rsidR="002D003E">
        <w:rPr>
          <w:rFonts w:ascii="Verdana" w:hAnsi="Verdana"/>
          <w:sz w:val="18"/>
          <w:szCs w:val="18"/>
        </w:rPr>
        <w:t>gelijk betrekken bij de school</w:t>
      </w:r>
    </w:p>
    <w:p w14:paraId="74C10FF8" w14:textId="77777777" w:rsidR="00EC4F58" w:rsidRDefault="00EC4F58" w:rsidP="00F73DCC">
      <w:pPr>
        <w:tabs>
          <w:tab w:val="left" w:pos="284"/>
        </w:tabs>
        <w:spacing w:line="280" w:lineRule="exact"/>
        <w:ind w:left="284" w:hanging="284"/>
        <w:jc w:val="left"/>
        <w:rPr>
          <w:rFonts w:ascii="Verdana" w:hAnsi="Verdana"/>
          <w:b/>
          <w:sz w:val="20"/>
          <w:szCs w:val="20"/>
        </w:rPr>
      </w:pPr>
    </w:p>
    <w:p w14:paraId="2D8E8CBD" w14:textId="77777777" w:rsidR="00FA1E69" w:rsidRPr="00291F25" w:rsidRDefault="003C07F9" w:rsidP="00F73DCC">
      <w:pPr>
        <w:spacing w:line="280" w:lineRule="exact"/>
        <w:jc w:val="left"/>
        <w:rPr>
          <w:rFonts w:ascii="Verdana" w:hAnsi="Verdana"/>
          <w:b/>
          <w:sz w:val="18"/>
          <w:szCs w:val="18"/>
        </w:rPr>
      </w:pPr>
      <w:r w:rsidRPr="00291F25">
        <w:rPr>
          <w:rFonts w:ascii="Verdana" w:hAnsi="Verdana"/>
          <w:b/>
          <w:sz w:val="18"/>
          <w:szCs w:val="18"/>
        </w:rPr>
        <w:t>4</w:t>
      </w:r>
      <w:r w:rsidR="00EC4F58" w:rsidRPr="00291F25">
        <w:rPr>
          <w:rFonts w:ascii="Verdana" w:hAnsi="Verdana"/>
          <w:b/>
          <w:sz w:val="18"/>
          <w:szCs w:val="18"/>
        </w:rPr>
        <w:t>.</w:t>
      </w:r>
      <w:r w:rsidR="009407DC" w:rsidRPr="00291F25">
        <w:rPr>
          <w:rFonts w:ascii="Verdana" w:hAnsi="Verdana"/>
          <w:b/>
          <w:sz w:val="18"/>
          <w:szCs w:val="18"/>
        </w:rPr>
        <w:t>3</w:t>
      </w:r>
      <w:r w:rsidR="00284C29" w:rsidRPr="00291F25">
        <w:rPr>
          <w:rFonts w:ascii="Verdana" w:hAnsi="Verdana"/>
          <w:b/>
          <w:sz w:val="18"/>
          <w:szCs w:val="18"/>
        </w:rPr>
        <w:tab/>
        <w:t>R</w:t>
      </w:r>
      <w:r w:rsidR="00FA1E69" w:rsidRPr="00291F25">
        <w:rPr>
          <w:rFonts w:ascii="Verdana" w:hAnsi="Verdana"/>
          <w:b/>
          <w:sz w:val="18"/>
          <w:szCs w:val="18"/>
        </w:rPr>
        <w:t>andvoorwaarden</w:t>
      </w:r>
    </w:p>
    <w:p w14:paraId="50B9FB03" w14:textId="77777777" w:rsidR="00F65036" w:rsidRDefault="00F65036" w:rsidP="00F73DCC">
      <w:pPr>
        <w:tabs>
          <w:tab w:val="left" w:pos="284"/>
          <w:tab w:val="left" w:pos="851"/>
          <w:tab w:val="right" w:pos="8789"/>
        </w:tabs>
        <w:spacing w:line="280" w:lineRule="exact"/>
        <w:ind w:left="284" w:hanging="284"/>
        <w:jc w:val="left"/>
        <w:rPr>
          <w:rFonts w:ascii="Verdana" w:hAnsi="Verdana"/>
          <w:sz w:val="18"/>
          <w:szCs w:val="18"/>
        </w:rPr>
      </w:pPr>
      <w:r>
        <w:rPr>
          <w:rFonts w:ascii="Verdana" w:hAnsi="Verdana"/>
          <w:sz w:val="18"/>
          <w:szCs w:val="18"/>
        </w:rPr>
        <w:t>•</w:t>
      </w:r>
      <w:r>
        <w:rPr>
          <w:rFonts w:ascii="Verdana" w:hAnsi="Verdana"/>
          <w:sz w:val="18"/>
          <w:szCs w:val="18"/>
        </w:rPr>
        <w:tab/>
      </w:r>
      <w:r w:rsidR="00AA4AF4">
        <w:rPr>
          <w:rFonts w:ascii="Verdana" w:hAnsi="Verdana"/>
          <w:sz w:val="18"/>
          <w:szCs w:val="18"/>
        </w:rPr>
        <w:t>We hebben meer handen nodig om vaker individueel met leerlingen te kunnen werken. Dit lo</w:t>
      </w:r>
      <w:r w:rsidR="00AA4AF4">
        <w:rPr>
          <w:rFonts w:ascii="Verdana" w:hAnsi="Verdana"/>
          <w:sz w:val="18"/>
          <w:szCs w:val="18"/>
        </w:rPr>
        <w:t>s</w:t>
      </w:r>
      <w:r w:rsidR="00AA4AF4">
        <w:rPr>
          <w:rFonts w:ascii="Verdana" w:hAnsi="Verdana"/>
          <w:sz w:val="18"/>
          <w:szCs w:val="18"/>
        </w:rPr>
        <w:t>sen we nu deels op met stagiai</w:t>
      </w:r>
      <w:r w:rsidR="00603A16">
        <w:rPr>
          <w:rFonts w:ascii="Verdana" w:hAnsi="Verdana"/>
          <w:sz w:val="18"/>
          <w:szCs w:val="18"/>
        </w:rPr>
        <w:t>res en dat is een wankele basis;</w:t>
      </w:r>
    </w:p>
    <w:p w14:paraId="09DF7F74" w14:textId="77777777" w:rsidR="00F65036" w:rsidRPr="0065227C" w:rsidRDefault="0065227C" w:rsidP="00F73DCC">
      <w:pPr>
        <w:tabs>
          <w:tab w:val="left" w:pos="284"/>
          <w:tab w:val="left" w:pos="851"/>
          <w:tab w:val="right" w:pos="8789"/>
        </w:tabs>
        <w:spacing w:line="280" w:lineRule="exact"/>
        <w:ind w:left="284" w:hanging="284"/>
        <w:jc w:val="left"/>
        <w:rPr>
          <w:rFonts w:ascii="Verdana" w:hAnsi="Verdana"/>
          <w:sz w:val="18"/>
          <w:szCs w:val="18"/>
        </w:rPr>
      </w:pPr>
      <w:r>
        <w:rPr>
          <w:rFonts w:ascii="Verdana" w:hAnsi="Verdana"/>
          <w:sz w:val="18"/>
          <w:szCs w:val="18"/>
        </w:rPr>
        <w:t>•</w:t>
      </w:r>
      <w:r>
        <w:rPr>
          <w:rFonts w:ascii="Verdana" w:hAnsi="Verdana"/>
          <w:sz w:val="18"/>
          <w:szCs w:val="18"/>
        </w:rPr>
        <w:tab/>
      </w:r>
      <w:r w:rsidRPr="0065227C">
        <w:rPr>
          <w:rFonts w:ascii="Verdana" w:hAnsi="Verdana"/>
          <w:sz w:val="18"/>
          <w:szCs w:val="18"/>
        </w:rPr>
        <w:t>Financiële</w:t>
      </w:r>
      <w:r w:rsidR="001D2697" w:rsidRPr="0065227C">
        <w:rPr>
          <w:rFonts w:ascii="Verdana" w:hAnsi="Verdana"/>
          <w:sz w:val="18"/>
          <w:szCs w:val="18"/>
        </w:rPr>
        <w:t xml:space="preserve"> ondersteuning voor de leerlingen die nu een rugzak hebben</w:t>
      </w:r>
      <w:r w:rsidR="00603A16">
        <w:rPr>
          <w:rFonts w:ascii="Verdana" w:hAnsi="Verdana"/>
          <w:sz w:val="18"/>
          <w:szCs w:val="18"/>
        </w:rPr>
        <w:t>;</w:t>
      </w:r>
    </w:p>
    <w:p w14:paraId="5E29450E" w14:textId="77777777" w:rsidR="001D2697" w:rsidRPr="0065227C" w:rsidRDefault="0065227C" w:rsidP="00F73DCC">
      <w:pPr>
        <w:tabs>
          <w:tab w:val="left" w:pos="284"/>
          <w:tab w:val="left" w:pos="851"/>
          <w:tab w:val="right" w:pos="8789"/>
        </w:tabs>
        <w:spacing w:line="280" w:lineRule="exact"/>
        <w:ind w:left="284" w:hanging="284"/>
        <w:jc w:val="left"/>
        <w:rPr>
          <w:rFonts w:ascii="Verdana" w:hAnsi="Verdana"/>
          <w:sz w:val="18"/>
          <w:szCs w:val="18"/>
        </w:rPr>
      </w:pPr>
      <w:r>
        <w:rPr>
          <w:rFonts w:ascii="Verdana" w:hAnsi="Verdana"/>
          <w:sz w:val="18"/>
          <w:szCs w:val="18"/>
        </w:rPr>
        <w:t>•</w:t>
      </w:r>
      <w:r>
        <w:rPr>
          <w:rFonts w:ascii="Verdana" w:hAnsi="Verdana"/>
          <w:sz w:val="18"/>
          <w:szCs w:val="18"/>
        </w:rPr>
        <w:tab/>
      </w:r>
      <w:r w:rsidRPr="0065227C">
        <w:rPr>
          <w:rFonts w:ascii="Verdana" w:hAnsi="Verdana"/>
          <w:sz w:val="18"/>
          <w:szCs w:val="18"/>
        </w:rPr>
        <w:t>Financiële</w:t>
      </w:r>
      <w:r w:rsidR="001D2697" w:rsidRPr="0065227C">
        <w:rPr>
          <w:rFonts w:ascii="Verdana" w:hAnsi="Verdana"/>
          <w:sz w:val="18"/>
          <w:szCs w:val="18"/>
        </w:rPr>
        <w:t xml:space="preserve"> ondersteuning voor de le</w:t>
      </w:r>
      <w:r>
        <w:rPr>
          <w:rFonts w:ascii="Verdana" w:hAnsi="Verdana"/>
          <w:sz w:val="18"/>
          <w:szCs w:val="18"/>
        </w:rPr>
        <w:t>erlingen die wij eerd</w:t>
      </w:r>
      <w:r w:rsidR="001D2697" w:rsidRPr="0065227C">
        <w:rPr>
          <w:rFonts w:ascii="Verdana" w:hAnsi="Verdana"/>
          <w:sz w:val="18"/>
          <w:szCs w:val="18"/>
        </w:rPr>
        <w:t>er opvangen dan de beschikking wordt afgegeven</w:t>
      </w:r>
      <w:r w:rsidR="00603A16">
        <w:rPr>
          <w:rFonts w:ascii="Verdana" w:hAnsi="Verdana"/>
          <w:sz w:val="18"/>
          <w:szCs w:val="18"/>
        </w:rPr>
        <w:t>.</w:t>
      </w:r>
    </w:p>
    <w:p w14:paraId="704B0199" w14:textId="77777777" w:rsidR="00AF48A2" w:rsidRDefault="00AF48A2" w:rsidP="00F73DCC">
      <w:pPr>
        <w:tabs>
          <w:tab w:val="left" w:pos="851"/>
          <w:tab w:val="right" w:pos="8789"/>
        </w:tabs>
        <w:spacing w:line="280" w:lineRule="exact"/>
        <w:jc w:val="left"/>
        <w:rPr>
          <w:rFonts w:ascii="Verdana" w:hAnsi="Verdana"/>
          <w:i/>
          <w:color w:val="C00000"/>
          <w:sz w:val="18"/>
          <w:szCs w:val="18"/>
        </w:rPr>
      </w:pPr>
    </w:p>
    <w:p w14:paraId="6BB5F899" w14:textId="77777777" w:rsidR="00982302" w:rsidRDefault="00982302">
      <w:pPr>
        <w:rPr>
          <w:rFonts w:ascii="Verdana" w:hAnsi="Verdana"/>
          <w:b/>
          <w:sz w:val="18"/>
          <w:szCs w:val="18"/>
        </w:rPr>
      </w:pPr>
      <w:r>
        <w:rPr>
          <w:rFonts w:ascii="Verdana" w:hAnsi="Verdana"/>
          <w:b/>
          <w:sz w:val="18"/>
          <w:szCs w:val="18"/>
        </w:rPr>
        <w:br w:type="page"/>
      </w:r>
    </w:p>
    <w:p w14:paraId="088950C8" w14:textId="6A201441" w:rsidR="00AF48A2" w:rsidRPr="00AF48A2" w:rsidRDefault="00AF48A2" w:rsidP="00F73DCC">
      <w:pPr>
        <w:tabs>
          <w:tab w:val="left" w:pos="851"/>
          <w:tab w:val="right" w:pos="8789"/>
        </w:tabs>
        <w:spacing w:line="280" w:lineRule="exact"/>
        <w:jc w:val="left"/>
        <w:rPr>
          <w:rFonts w:ascii="Verdana" w:hAnsi="Verdana"/>
          <w:b/>
          <w:sz w:val="18"/>
          <w:szCs w:val="18"/>
        </w:rPr>
      </w:pPr>
      <w:r w:rsidRPr="00AF48A2">
        <w:rPr>
          <w:rFonts w:ascii="Verdana" w:hAnsi="Verdana"/>
          <w:b/>
          <w:sz w:val="18"/>
          <w:szCs w:val="18"/>
        </w:rPr>
        <w:lastRenderedPageBreak/>
        <w:t>4.4</w:t>
      </w:r>
      <w:r w:rsidRPr="00AF48A2">
        <w:rPr>
          <w:rFonts w:ascii="Verdana" w:hAnsi="Verdana"/>
          <w:b/>
          <w:sz w:val="18"/>
          <w:szCs w:val="18"/>
        </w:rPr>
        <w:tab/>
        <w:t>Grenzen</w:t>
      </w:r>
    </w:p>
    <w:p w14:paraId="14D1A0D1" w14:textId="77777777" w:rsidR="00C27A3D" w:rsidRDefault="00C27A3D" w:rsidP="00F51296">
      <w:pPr>
        <w:tabs>
          <w:tab w:val="left" w:pos="284"/>
        </w:tabs>
        <w:spacing w:line="280" w:lineRule="exact"/>
        <w:jc w:val="left"/>
        <w:rPr>
          <w:rFonts w:ascii="Verdana" w:hAnsi="Verdana"/>
          <w:i/>
          <w:sz w:val="18"/>
          <w:szCs w:val="18"/>
        </w:rPr>
      </w:pPr>
    </w:p>
    <w:tbl>
      <w:tblPr>
        <w:tblStyle w:val="Tabelraster"/>
        <w:tblW w:w="0" w:type="auto"/>
        <w:tblLook w:val="04A0" w:firstRow="1" w:lastRow="0" w:firstColumn="1" w:lastColumn="0" w:noHBand="0" w:noVBand="1"/>
      </w:tblPr>
      <w:tblGrid>
        <w:gridCol w:w="4606"/>
        <w:gridCol w:w="4606"/>
      </w:tblGrid>
      <w:tr w:rsidR="00987709" w:rsidRPr="00F73DCC" w14:paraId="534DF523" w14:textId="77777777" w:rsidTr="00987709">
        <w:tc>
          <w:tcPr>
            <w:tcW w:w="4606" w:type="dxa"/>
          </w:tcPr>
          <w:p w14:paraId="491333A3" w14:textId="77777777" w:rsidR="00987709" w:rsidRPr="00F73DCC" w:rsidRDefault="00987709" w:rsidP="00F73DCC">
            <w:pPr>
              <w:tabs>
                <w:tab w:val="left" w:pos="284"/>
              </w:tabs>
              <w:spacing w:line="280" w:lineRule="exact"/>
              <w:jc w:val="left"/>
              <w:rPr>
                <w:rFonts w:ascii="Verdana" w:hAnsi="Verdana"/>
                <w:b/>
                <w:sz w:val="18"/>
                <w:szCs w:val="18"/>
              </w:rPr>
            </w:pPr>
            <w:r w:rsidRPr="00F73DCC">
              <w:rPr>
                <w:rFonts w:ascii="Verdana" w:hAnsi="Verdana"/>
                <w:b/>
                <w:sz w:val="18"/>
                <w:szCs w:val="18"/>
              </w:rPr>
              <w:t>Wat heeft de school te bieden?</w:t>
            </w:r>
          </w:p>
          <w:p w14:paraId="00B0D986" w14:textId="77777777" w:rsidR="001021F3" w:rsidRPr="00F73DCC" w:rsidRDefault="001021F3" w:rsidP="00F73DCC">
            <w:pPr>
              <w:tabs>
                <w:tab w:val="left" w:pos="284"/>
              </w:tabs>
              <w:spacing w:line="280" w:lineRule="exact"/>
              <w:jc w:val="left"/>
              <w:rPr>
                <w:rFonts w:ascii="Verdana" w:hAnsi="Verdana"/>
                <w:sz w:val="18"/>
                <w:szCs w:val="18"/>
              </w:rPr>
            </w:pPr>
            <w:r w:rsidRPr="00F73DCC">
              <w:rPr>
                <w:rFonts w:ascii="Verdana" w:hAnsi="Verdana"/>
                <w:b/>
                <w:sz w:val="18"/>
                <w:szCs w:val="18"/>
              </w:rPr>
              <w:t>De school biedt onderwijs en onderste</w:t>
            </w:r>
            <w:r w:rsidRPr="00F73DCC">
              <w:rPr>
                <w:rFonts w:ascii="Verdana" w:hAnsi="Verdana"/>
                <w:b/>
                <w:sz w:val="18"/>
                <w:szCs w:val="18"/>
              </w:rPr>
              <w:t>u</w:t>
            </w:r>
            <w:r w:rsidRPr="00F73DCC">
              <w:rPr>
                <w:rFonts w:ascii="Verdana" w:hAnsi="Verdana"/>
                <w:b/>
                <w:sz w:val="18"/>
                <w:szCs w:val="18"/>
              </w:rPr>
              <w:t>ning bij</w:t>
            </w:r>
            <w:r w:rsidRPr="00F73DCC">
              <w:rPr>
                <w:rFonts w:ascii="Verdana" w:hAnsi="Verdana"/>
                <w:sz w:val="18"/>
                <w:szCs w:val="18"/>
              </w:rPr>
              <w:t xml:space="preserve"> …</w:t>
            </w:r>
          </w:p>
        </w:tc>
        <w:tc>
          <w:tcPr>
            <w:tcW w:w="4606" w:type="dxa"/>
          </w:tcPr>
          <w:p w14:paraId="1B958CF9" w14:textId="77777777" w:rsidR="00987709" w:rsidRPr="00F73DCC" w:rsidRDefault="00987709" w:rsidP="00F73DCC">
            <w:pPr>
              <w:tabs>
                <w:tab w:val="left" w:pos="284"/>
              </w:tabs>
              <w:spacing w:line="280" w:lineRule="exact"/>
              <w:jc w:val="left"/>
              <w:rPr>
                <w:rFonts w:ascii="Verdana" w:hAnsi="Verdana"/>
                <w:b/>
                <w:sz w:val="18"/>
                <w:szCs w:val="18"/>
              </w:rPr>
            </w:pPr>
            <w:r w:rsidRPr="00F73DCC">
              <w:rPr>
                <w:rFonts w:ascii="Verdana" w:hAnsi="Verdana"/>
                <w:b/>
                <w:sz w:val="18"/>
                <w:szCs w:val="18"/>
              </w:rPr>
              <w:t xml:space="preserve">Waar kan de school </w:t>
            </w:r>
            <w:r w:rsidR="00C27A3D" w:rsidRPr="00F73DCC">
              <w:rPr>
                <w:rFonts w:ascii="Verdana" w:hAnsi="Verdana"/>
                <w:b/>
                <w:sz w:val="18"/>
                <w:szCs w:val="18"/>
              </w:rPr>
              <w:t xml:space="preserve">op dit moment niet aan </w:t>
            </w:r>
            <w:r w:rsidRPr="00F73DCC">
              <w:rPr>
                <w:rFonts w:ascii="Verdana" w:hAnsi="Verdana"/>
                <w:b/>
                <w:sz w:val="18"/>
                <w:szCs w:val="18"/>
              </w:rPr>
              <w:t>vol</w:t>
            </w:r>
            <w:r w:rsidR="00C27A3D" w:rsidRPr="00F73DCC">
              <w:rPr>
                <w:rFonts w:ascii="Verdana" w:hAnsi="Verdana"/>
                <w:b/>
                <w:sz w:val="18"/>
                <w:szCs w:val="18"/>
              </w:rPr>
              <w:t>doen; rekening houdend met de opdracht dat de school slechts een lichte zorg kan bieden</w:t>
            </w:r>
          </w:p>
        </w:tc>
      </w:tr>
      <w:tr w:rsidR="00987709" w:rsidRPr="00F73DCC" w14:paraId="5838EACD" w14:textId="77777777" w:rsidTr="00987709">
        <w:tc>
          <w:tcPr>
            <w:tcW w:w="4606" w:type="dxa"/>
          </w:tcPr>
          <w:p w14:paraId="70C22C65" w14:textId="77777777" w:rsidR="00987709" w:rsidRPr="00F73DCC" w:rsidRDefault="001021F3"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l</w:t>
            </w:r>
            <w:r w:rsidR="00987709" w:rsidRPr="00F73DCC">
              <w:rPr>
                <w:rFonts w:ascii="Verdana" w:hAnsi="Verdana"/>
                <w:sz w:val="18"/>
                <w:szCs w:val="18"/>
              </w:rPr>
              <w:t>eer</w:t>
            </w:r>
            <w:r w:rsidRPr="00F73DCC">
              <w:rPr>
                <w:rFonts w:ascii="Verdana" w:hAnsi="Verdana"/>
                <w:sz w:val="18"/>
                <w:szCs w:val="18"/>
              </w:rPr>
              <w:t xml:space="preserve">- en </w:t>
            </w:r>
            <w:r w:rsidR="00987709" w:rsidRPr="00F73DCC">
              <w:rPr>
                <w:rFonts w:ascii="Verdana" w:hAnsi="Verdana"/>
                <w:sz w:val="18"/>
                <w:szCs w:val="18"/>
              </w:rPr>
              <w:t>concentratieproble</w:t>
            </w:r>
            <w:r w:rsidRPr="00F73DCC">
              <w:rPr>
                <w:rFonts w:ascii="Verdana" w:hAnsi="Verdana"/>
                <w:sz w:val="18"/>
                <w:szCs w:val="18"/>
              </w:rPr>
              <w:t>men</w:t>
            </w:r>
          </w:p>
        </w:tc>
        <w:tc>
          <w:tcPr>
            <w:tcW w:w="4606" w:type="dxa"/>
          </w:tcPr>
          <w:p w14:paraId="642E1DC5" w14:textId="77777777" w:rsidR="00987709"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meervoudige psychiatrische problem</w:t>
            </w:r>
            <w:r w:rsidRPr="00F73DCC">
              <w:rPr>
                <w:rFonts w:ascii="Verdana" w:hAnsi="Verdana"/>
                <w:sz w:val="18"/>
                <w:szCs w:val="18"/>
              </w:rPr>
              <w:t>a</w:t>
            </w:r>
            <w:r w:rsidRPr="00F73DCC">
              <w:rPr>
                <w:rFonts w:ascii="Verdana" w:hAnsi="Verdana"/>
                <w:sz w:val="18"/>
                <w:szCs w:val="18"/>
              </w:rPr>
              <w:t>tiek</w:t>
            </w:r>
          </w:p>
        </w:tc>
      </w:tr>
      <w:tr w:rsidR="00987709" w:rsidRPr="00F73DCC" w14:paraId="6166CF69" w14:textId="77777777" w:rsidTr="00987709">
        <w:tc>
          <w:tcPr>
            <w:tcW w:w="4606" w:type="dxa"/>
          </w:tcPr>
          <w:p w14:paraId="1A94AB51" w14:textId="77777777" w:rsidR="00987709" w:rsidRPr="00F73DCC" w:rsidRDefault="00987709"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moeilijk of zeer moeilijk lerend niveau</w:t>
            </w:r>
            <w:r w:rsidR="001021F3" w:rsidRPr="00F73DCC">
              <w:rPr>
                <w:rFonts w:ascii="Verdana" w:hAnsi="Verdana"/>
                <w:sz w:val="18"/>
                <w:szCs w:val="18"/>
              </w:rPr>
              <w:t xml:space="preserve"> </w:t>
            </w:r>
          </w:p>
        </w:tc>
        <w:tc>
          <w:tcPr>
            <w:tcW w:w="4606" w:type="dxa"/>
          </w:tcPr>
          <w:p w14:paraId="547D0B08" w14:textId="77777777" w:rsidR="00987709"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agressief en gewetenloos handelen van de leerlingen en/of de ouders waarbij de veiligheid van de leerkracht en de leerlingen niet gegarandeerd is</w:t>
            </w:r>
          </w:p>
          <w:p w14:paraId="5C1D0C1E" w14:textId="77777777" w:rsidR="00C27A3D"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 xml:space="preserve">het gaat hier ook om het </w:t>
            </w:r>
            <w:r w:rsidRPr="00F73DCC">
              <w:rPr>
                <w:rFonts w:ascii="Verdana" w:hAnsi="Verdana"/>
                <w:b/>
                <w:sz w:val="18"/>
                <w:szCs w:val="18"/>
              </w:rPr>
              <w:t>beleven</w:t>
            </w:r>
            <w:r w:rsidRPr="00F73DCC">
              <w:rPr>
                <w:rFonts w:ascii="Verdana" w:hAnsi="Verdana"/>
                <w:sz w:val="18"/>
                <w:szCs w:val="18"/>
              </w:rPr>
              <w:t xml:space="preserve"> van het gevoel van onveiligheid</w:t>
            </w:r>
          </w:p>
        </w:tc>
      </w:tr>
      <w:tr w:rsidR="00987709" w:rsidRPr="00F73DCC" w14:paraId="6448F379" w14:textId="77777777" w:rsidTr="00987709">
        <w:tc>
          <w:tcPr>
            <w:tcW w:w="4606" w:type="dxa"/>
          </w:tcPr>
          <w:p w14:paraId="402FDA4B" w14:textId="77777777" w:rsidR="00987709" w:rsidRPr="00F73DCC" w:rsidRDefault="00987709"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taalontwikkelingsachterstand</w:t>
            </w:r>
          </w:p>
        </w:tc>
        <w:tc>
          <w:tcPr>
            <w:tcW w:w="4606" w:type="dxa"/>
          </w:tcPr>
          <w:p w14:paraId="06D63F59" w14:textId="77777777" w:rsidR="00987709"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noodzakelijk medisch handelen waa</w:t>
            </w:r>
            <w:r w:rsidRPr="00F73DCC">
              <w:rPr>
                <w:rFonts w:ascii="Verdana" w:hAnsi="Verdana"/>
                <w:sz w:val="18"/>
                <w:szCs w:val="18"/>
              </w:rPr>
              <w:t>r</w:t>
            </w:r>
            <w:r w:rsidRPr="00F73DCC">
              <w:rPr>
                <w:rFonts w:ascii="Verdana" w:hAnsi="Verdana"/>
                <w:sz w:val="18"/>
                <w:szCs w:val="18"/>
              </w:rPr>
              <w:t>voor voorzieningen niet in huis zijn</w:t>
            </w:r>
          </w:p>
        </w:tc>
      </w:tr>
      <w:tr w:rsidR="00987709" w:rsidRPr="00F73DCC" w14:paraId="4CC075B0" w14:textId="77777777" w:rsidTr="00987709">
        <w:tc>
          <w:tcPr>
            <w:tcW w:w="4606" w:type="dxa"/>
          </w:tcPr>
          <w:p w14:paraId="5DB1675C" w14:textId="624AC774" w:rsidR="00987709" w:rsidRPr="00F73DCC" w:rsidRDefault="001021F3" w:rsidP="001310B1">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 xml:space="preserve">lees-en spellingsproblematiek &gt; IQ </w:t>
            </w:r>
            <w:r w:rsidR="001310B1">
              <w:rPr>
                <w:rFonts w:ascii="Verdana" w:hAnsi="Verdana"/>
                <w:sz w:val="18"/>
                <w:szCs w:val="18"/>
              </w:rPr>
              <w:t>70</w:t>
            </w:r>
            <w:r w:rsidRPr="00F73DCC">
              <w:rPr>
                <w:rFonts w:ascii="Verdana" w:hAnsi="Verdana"/>
                <w:sz w:val="18"/>
                <w:szCs w:val="18"/>
              </w:rPr>
              <w:t xml:space="preserve"> </w:t>
            </w:r>
          </w:p>
        </w:tc>
        <w:tc>
          <w:tcPr>
            <w:tcW w:w="4606" w:type="dxa"/>
          </w:tcPr>
          <w:p w14:paraId="79D71EAB" w14:textId="77777777" w:rsidR="00987709"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slechtziende en blinde leerlingen</w:t>
            </w:r>
          </w:p>
        </w:tc>
      </w:tr>
      <w:tr w:rsidR="00987709" w:rsidRPr="00F73DCC" w14:paraId="6B629018" w14:textId="77777777" w:rsidTr="00987709">
        <w:tc>
          <w:tcPr>
            <w:tcW w:w="4606" w:type="dxa"/>
          </w:tcPr>
          <w:p w14:paraId="0E6FCC9D" w14:textId="77777777" w:rsidR="00987709" w:rsidRPr="00F73DCC" w:rsidRDefault="001021F3"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spraak- en taalproblemen en NT2</w:t>
            </w:r>
          </w:p>
        </w:tc>
        <w:tc>
          <w:tcPr>
            <w:tcW w:w="4606" w:type="dxa"/>
          </w:tcPr>
          <w:p w14:paraId="7209572F" w14:textId="77777777" w:rsidR="00987709"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dove leerlingen</w:t>
            </w:r>
          </w:p>
        </w:tc>
      </w:tr>
      <w:tr w:rsidR="00987709" w:rsidRPr="00F73DCC" w14:paraId="7F9380BA" w14:textId="77777777" w:rsidTr="00987709">
        <w:tc>
          <w:tcPr>
            <w:tcW w:w="4606" w:type="dxa"/>
          </w:tcPr>
          <w:p w14:paraId="3F3EE9D2" w14:textId="69D29091" w:rsidR="00987709" w:rsidRPr="00F73DCC" w:rsidRDefault="001021F3"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 xml:space="preserve">rekenachterstand </w:t>
            </w:r>
            <w:r w:rsidR="001310B1">
              <w:rPr>
                <w:rFonts w:ascii="Verdana" w:hAnsi="Verdana"/>
                <w:sz w:val="18"/>
                <w:szCs w:val="18"/>
              </w:rPr>
              <w:t xml:space="preserve">&gt; IQ 70 </w:t>
            </w:r>
            <w:r w:rsidRPr="00F73DCC">
              <w:rPr>
                <w:rFonts w:ascii="Verdana" w:hAnsi="Verdana"/>
                <w:sz w:val="18"/>
                <w:szCs w:val="18"/>
              </w:rPr>
              <w:t>(nog geen dyscalculie)</w:t>
            </w:r>
          </w:p>
        </w:tc>
        <w:tc>
          <w:tcPr>
            <w:tcW w:w="4606" w:type="dxa"/>
          </w:tcPr>
          <w:p w14:paraId="6B9CF5ED" w14:textId="77777777" w:rsidR="00987709"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meervoudig gehandicapte leerlingen</w:t>
            </w:r>
          </w:p>
        </w:tc>
      </w:tr>
      <w:tr w:rsidR="00987709" w:rsidRPr="00F73DCC" w14:paraId="220A9564" w14:textId="77777777" w:rsidTr="00987709">
        <w:tc>
          <w:tcPr>
            <w:tcW w:w="4606" w:type="dxa"/>
          </w:tcPr>
          <w:p w14:paraId="58BE54AF" w14:textId="77777777" w:rsidR="00987709" w:rsidRPr="00F73DCC" w:rsidRDefault="001021F3"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belemmeringen in het gedrag ten g</w:t>
            </w:r>
            <w:r w:rsidRPr="00F73DCC">
              <w:rPr>
                <w:rFonts w:ascii="Verdana" w:hAnsi="Verdana"/>
                <w:sz w:val="18"/>
                <w:szCs w:val="18"/>
              </w:rPr>
              <w:t>e</w:t>
            </w:r>
            <w:r w:rsidRPr="00F73DCC">
              <w:rPr>
                <w:rFonts w:ascii="Verdana" w:hAnsi="Verdana"/>
                <w:sz w:val="18"/>
                <w:szCs w:val="18"/>
              </w:rPr>
              <w:t>volge van een aandachttekort stoornis, een enkelvoudige gedragsstoornis, kla</w:t>
            </w:r>
            <w:r w:rsidRPr="00F73DCC">
              <w:rPr>
                <w:rFonts w:ascii="Verdana" w:hAnsi="Verdana"/>
                <w:sz w:val="18"/>
                <w:szCs w:val="18"/>
              </w:rPr>
              <w:t>s</w:t>
            </w:r>
            <w:r w:rsidRPr="00F73DCC">
              <w:rPr>
                <w:rFonts w:ascii="Verdana" w:hAnsi="Verdana"/>
                <w:sz w:val="18"/>
                <w:szCs w:val="18"/>
              </w:rPr>
              <w:t>siek autisme (Asperger, PDD-NOS, MCDD)</w:t>
            </w:r>
          </w:p>
        </w:tc>
        <w:tc>
          <w:tcPr>
            <w:tcW w:w="4606" w:type="dxa"/>
          </w:tcPr>
          <w:p w14:paraId="18C393D2" w14:textId="77777777" w:rsidR="00987709"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 xml:space="preserve">hoogbegaafde leerlingen </w:t>
            </w:r>
            <w:r w:rsidR="00BF6CA5" w:rsidRPr="00F73DCC">
              <w:rPr>
                <w:rFonts w:ascii="Verdana" w:hAnsi="Verdana"/>
                <w:sz w:val="18"/>
                <w:szCs w:val="18"/>
              </w:rPr>
              <w:t xml:space="preserve">met </w:t>
            </w:r>
            <w:r w:rsidRPr="00F73DCC">
              <w:rPr>
                <w:rFonts w:ascii="Verdana" w:hAnsi="Verdana"/>
                <w:sz w:val="18"/>
                <w:szCs w:val="18"/>
              </w:rPr>
              <w:t>IQ &gt; 120</w:t>
            </w:r>
            <w:r w:rsidR="00BF6CA5" w:rsidRPr="00F73DCC">
              <w:rPr>
                <w:rFonts w:ascii="Verdana" w:hAnsi="Verdana"/>
                <w:sz w:val="18"/>
                <w:szCs w:val="18"/>
              </w:rPr>
              <w:t xml:space="preserve"> omdat het verschil met het gemiddeld IQ te groot is</w:t>
            </w:r>
          </w:p>
        </w:tc>
      </w:tr>
      <w:tr w:rsidR="00987709" w:rsidRPr="00F73DCC" w14:paraId="5E063086" w14:textId="77777777" w:rsidTr="00987709">
        <w:tc>
          <w:tcPr>
            <w:tcW w:w="4606" w:type="dxa"/>
          </w:tcPr>
          <w:p w14:paraId="0B11D65A" w14:textId="77777777" w:rsidR="00987709" w:rsidRPr="00F73DCC" w:rsidRDefault="001021F3"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matige psychische problemen waaro</w:t>
            </w:r>
            <w:r w:rsidRPr="00F73DCC">
              <w:rPr>
                <w:rFonts w:ascii="Verdana" w:hAnsi="Verdana"/>
                <w:sz w:val="18"/>
                <w:szCs w:val="18"/>
              </w:rPr>
              <w:t>n</w:t>
            </w:r>
            <w:r w:rsidRPr="00F73DCC">
              <w:rPr>
                <w:rFonts w:ascii="Verdana" w:hAnsi="Verdana"/>
                <w:sz w:val="18"/>
                <w:szCs w:val="18"/>
              </w:rPr>
              <w:t>der een hechtingsstoornis, angststoo</w:t>
            </w:r>
            <w:r w:rsidRPr="00F73DCC">
              <w:rPr>
                <w:rFonts w:ascii="Verdana" w:hAnsi="Verdana"/>
                <w:sz w:val="18"/>
                <w:szCs w:val="18"/>
              </w:rPr>
              <w:t>r</w:t>
            </w:r>
            <w:r w:rsidRPr="00F73DCC">
              <w:rPr>
                <w:rFonts w:ascii="Verdana" w:hAnsi="Verdana"/>
                <w:sz w:val="18"/>
                <w:szCs w:val="18"/>
              </w:rPr>
              <w:t>nis of depressiviteit</w:t>
            </w:r>
          </w:p>
        </w:tc>
        <w:tc>
          <w:tcPr>
            <w:tcW w:w="4606" w:type="dxa"/>
          </w:tcPr>
          <w:p w14:paraId="4658F6F0" w14:textId="77777777" w:rsidR="00987709"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leerlingen met een dusdanig herke</w:t>
            </w:r>
            <w:r w:rsidRPr="00F73DCC">
              <w:rPr>
                <w:rFonts w:ascii="Verdana" w:hAnsi="Verdana"/>
                <w:sz w:val="18"/>
                <w:szCs w:val="18"/>
              </w:rPr>
              <w:t>n</w:t>
            </w:r>
            <w:r w:rsidRPr="00F73DCC">
              <w:rPr>
                <w:rFonts w:ascii="Verdana" w:hAnsi="Verdana"/>
                <w:sz w:val="18"/>
                <w:szCs w:val="18"/>
              </w:rPr>
              <w:t xml:space="preserve">baar Syndroom </w:t>
            </w:r>
            <w:r w:rsidR="00BF6CA5" w:rsidRPr="00F73DCC">
              <w:rPr>
                <w:rFonts w:ascii="Verdana" w:hAnsi="Verdana"/>
                <w:sz w:val="18"/>
                <w:szCs w:val="18"/>
              </w:rPr>
              <w:t xml:space="preserve">dat </w:t>
            </w:r>
            <w:r w:rsidRPr="00F73DCC">
              <w:rPr>
                <w:rFonts w:ascii="Verdana" w:hAnsi="Verdana"/>
                <w:sz w:val="18"/>
                <w:szCs w:val="18"/>
              </w:rPr>
              <w:t xml:space="preserve">de acceptatie door de huidige  leerlingen </w:t>
            </w:r>
            <w:r w:rsidR="00BF6CA5" w:rsidRPr="00F73DCC">
              <w:rPr>
                <w:rFonts w:ascii="Verdana" w:hAnsi="Verdana"/>
                <w:sz w:val="18"/>
                <w:szCs w:val="18"/>
              </w:rPr>
              <w:t>tot ernstige vormen van spot kan leiden</w:t>
            </w:r>
          </w:p>
        </w:tc>
      </w:tr>
      <w:tr w:rsidR="001021F3" w:rsidRPr="00F73DCC" w14:paraId="59C4E2CA" w14:textId="77777777" w:rsidTr="00987709">
        <w:tc>
          <w:tcPr>
            <w:tcW w:w="4606" w:type="dxa"/>
          </w:tcPr>
          <w:p w14:paraId="2E806EA1" w14:textId="77777777" w:rsidR="001021F3" w:rsidRPr="00F73DCC" w:rsidRDefault="001021F3"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complexe thuissituatie</w:t>
            </w:r>
          </w:p>
        </w:tc>
        <w:tc>
          <w:tcPr>
            <w:tcW w:w="4606" w:type="dxa"/>
          </w:tcPr>
          <w:p w14:paraId="1020EA30" w14:textId="77777777" w:rsidR="001021F3"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leerlingen die structureel een één op één begeleiding nodig hebben en onvo</w:t>
            </w:r>
            <w:r w:rsidRPr="00F73DCC">
              <w:rPr>
                <w:rFonts w:ascii="Verdana" w:hAnsi="Verdana"/>
                <w:sz w:val="18"/>
                <w:szCs w:val="18"/>
              </w:rPr>
              <w:t>l</w:t>
            </w:r>
            <w:r w:rsidRPr="00F73DCC">
              <w:rPr>
                <w:rFonts w:ascii="Verdana" w:hAnsi="Verdana"/>
                <w:sz w:val="18"/>
                <w:szCs w:val="18"/>
              </w:rPr>
              <w:t>doende vaardigheden bezitten om in een klassensetting mee te draaien</w:t>
            </w:r>
          </w:p>
        </w:tc>
      </w:tr>
      <w:tr w:rsidR="00C27A3D" w:rsidRPr="00F73DCC" w14:paraId="78B4742E" w14:textId="77777777" w:rsidTr="00987709">
        <w:tc>
          <w:tcPr>
            <w:tcW w:w="4606" w:type="dxa"/>
          </w:tcPr>
          <w:p w14:paraId="713D57CA" w14:textId="77777777" w:rsidR="00C27A3D"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p>
        </w:tc>
        <w:tc>
          <w:tcPr>
            <w:tcW w:w="4606" w:type="dxa"/>
          </w:tcPr>
          <w:p w14:paraId="595DDC9D" w14:textId="77777777" w:rsidR="00C27A3D"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Langdurig zieken waaronder epilepsie</w:t>
            </w:r>
          </w:p>
          <w:p w14:paraId="00E5532C" w14:textId="77777777" w:rsidR="00C27A3D" w:rsidRPr="00F73DCC" w:rsidRDefault="00C27A3D" w:rsidP="00F73DCC">
            <w:pPr>
              <w:pStyle w:val="Lijstalinea"/>
              <w:tabs>
                <w:tab w:val="left" w:pos="284"/>
              </w:tabs>
              <w:spacing w:line="280" w:lineRule="exact"/>
              <w:jc w:val="left"/>
              <w:rPr>
                <w:rFonts w:ascii="Verdana" w:hAnsi="Verdana"/>
                <w:sz w:val="18"/>
                <w:szCs w:val="18"/>
              </w:rPr>
            </w:pPr>
          </w:p>
        </w:tc>
      </w:tr>
      <w:tr w:rsidR="00C27A3D" w:rsidRPr="00F73DCC" w14:paraId="57FA6886" w14:textId="77777777" w:rsidTr="00987709">
        <w:tc>
          <w:tcPr>
            <w:tcW w:w="4606" w:type="dxa"/>
          </w:tcPr>
          <w:p w14:paraId="3DDA0791" w14:textId="77777777" w:rsidR="00C27A3D" w:rsidRPr="00F73DCC" w:rsidRDefault="00C27A3D" w:rsidP="00F73DCC">
            <w:pPr>
              <w:pStyle w:val="Lijstalinea"/>
              <w:numPr>
                <w:ilvl w:val="0"/>
                <w:numId w:val="10"/>
              </w:numPr>
              <w:tabs>
                <w:tab w:val="left" w:pos="284"/>
              </w:tabs>
              <w:spacing w:line="280" w:lineRule="exact"/>
              <w:jc w:val="left"/>
              <w:rPr>
                <w:rFonts w:ascii="Verdana" w:hAnsi="Verdana"/>
                <w:sz w:val="18"/>
                <w:szCs w:val="18"/>
              </w:rPr>
            </w:pPr>
          </w:p>
        </w:tc>
        <w:tc>
          <w:tcPr>
            <w:tcW w:w="4606" w:type="dxa"/>
          </w:tcPr>
          <w:p w14:paraId="7061189E" w14:textId="77777777" w:rsidR="00C27A3D" w:rsidRPr="00F73DCC" w:rsidRDefault="00BF6CA5" w:rsidP="00F73DCC">
            <w:pPr>
              <w:pStyle w:val="Lijstalinea"/>
              <w:numPr>
                <w:ilvl w:val="0"/>
                <w:numId w:val="10"/>
              </w:numPr>
              <w:tabs>
                <w:tab w:val="left" w:pos="284"/>
              </w:tabs>
              <w:spacing w:line="280" w:lineRule="exact"/>
              <w:jc w:val="left"/>
              <w:rPr>
                <w:rFonts w:ascii="Verdana" w:hAnsi="Verdana"/>
                <w:sz w:val="18"/>
                <w:szCs w:val="18"/>
              </w:rPr>
            </w:pPr>
            <w:r w:rsidRPr="00F73DCC">
              <w:rPr>
                <w:rFonts w:ascii="Verdana" w:hAnsi="Verdana"/>
                <w:sz w:val="18"/>
                <w:szCs w:val="18"/>
              </w:rPr>
              <w:t>Grove motorische beperkingen</w:t>
            </w:r>
          </w:p>
        </w:tc>
      </w:tr>
      <w:tr w:rsidR="00BF6CA5" w:rsidRPr="00F73DCC" w14:paraId="008C934D" w14:textId="77777777" w:rsidTr="00987709">
        <w:tc>
          <w:tcPr>
            <w:tcW w:w="4606" w:type="dxa"/>
          </w:tcPr>
          <w:p w14:paraId="3C88B1B9" w14:textId="77777777" w:rsidR="00BF6CA5" w:rsidRPr="00F73DCC" w:rsidRDefault="00BF6CA5" w:rsidP="00F73DCC">
            <w:pPr>
              <w:pStyle w:val="Lijstalinea"/>
              <w:tabs>
                <w:tab w:val="left" w:pos="284"/>
              </w:tabs>
              <w:spacing w:line="280" w:lineRule="exact"/>
              <w:jc w:val="left"/>
              <w:rPr>
                <w:rFonts w:ascii="Verdana" w:hAnsi="Verdana"/>
                <w:sz w:val="18"/>
                <w:szCs w:val="18"/>
              </w:rPr>
            </w:pPr>
          </w:p>
        </w:tc>
        <w:tc>
          <w:tcPr>
            <w:tcW w:w="4606" w:type="dxa"/>
          </w:tcPr>
          <w:p w14:paraId="6316E643" w14:textId="77777777" w:rsidR="00BF6CA5" w:rsidRPr="00F73DCC" w:rsidRDefault="00BF6CA5" w:rsidP="00F73DCC">
            <w:pPr>
              <w:pStyle w:val="Lijstalinea"/>
              <w:tabs>
                <w:tab w:val="left" w:pos="284"/>
              </w:tabs>
              <w:spacing w:line="280" w:lineRule="exact"/>
              <w:jc w:val="left"/>
              <w:rPr>
                <w:rFonts w:ascii="Verdana" w:hAnsi="Verdana"/>
                <w:sz w:val="18"/>
                <w:szCs w:val="18"/>
              </w:rPr>
            </w:pPr>
          </w:p>
        </w:tc>
      </w:tr>
      <w:tr w:rsidR="00BF6CA5" w:rsidRPr="00F73DCC" w14:paraId="07CBEBA0" w14:textId="77777777" w:rsidTr="00084DE1">
        <w:tc>
          <w:tcPr>
            <w:tcW w:w="9212" w:type="dxa"/>
            <w:gridSpan w:val="2"/>
          </w:tcPr>
          <w:p w14:paraId="2BFBA739" w14:textId="77777777" w:rsidR="00BF6CA5" w:rsidRPr="00F73DCC" w:rsidRDefault="00BF6CA5" w:rsidP="00F73DCC">
            <w:pPr>
              <w:pStyle w:val="Lijstalinea"/>
              <w:tabs>
                <w:tab w:val="left" w:pos="284"/>
              </w:tabs>
              <w:spacing w:line="280" w:lineRule="exact"/>
              <w:jc w:val="left"/>
              <w:rPr>
                <w:rFonts w:ascii="Verdana" w:hAnsi="Verdana"/>
                <w:b/>
                <w:sz w:val="18"/>
                <w:szCs w:val="18"/>
              </w:rPr>
            </w:pPr>
            <w:r w:rsidRPr="00F73DCC">
              <w:rPr>
                <w:rFonts w:ascii="Verdana" w:hAnsi="Verdana"/>
                <w:b/>
                <w:sz w:val="18"/>
                <w:szCs w:val="18"/>
              </w:rPr>
              <w:t>Voor leerlingen met klassiek autisme, ODD en CD is plaats op de VHS. Dat b</w:t>
            </w:r>
            <w:r w:rsidRPr="00F73DCC">
              <w:rPr>
                <w:rFonts w:ascii="Verdana" w:hAnsi="Verdana"/>
                <w:b/>
                <w:sz w:val="18"/>
                <w:szCs w:val="18"/>
              </w:rPr>
              <w:t>e</w:t>
            </w:r>
            <w:r w:rsidRPr="00F73DCC">
              <w:rPr>
                <w:rFonts w:ascii="Verdana" w:hAnsi="Verdana"/>
                <w:b/>
                <w:sz w:val="18"/>
                <w:szCs w:val="18"/>
              </w:rPr>
              <w:t xml:space="preserve">wijst het team elke dag weer. </w:t>
            </w:r>
          </w:p>
          <w:p w14:paraId="704AFCAA" w14:textId="77777777" w:rsidR="00BF6CA5" w:rsidRPr="00F73DCC" w:rsidRDefault="00BF6CA5" w:rsidP="00F73DCC">
            <w:pPr>
              <w:pStyle w:val="Lijstalinea"/>
              <w:tabs>
                <w:tab w:val="left" w:pos="284"/>
              </w:tabs>
              <w:spacing w:line="280" w:lineRule="exact"/>
              <w:jc w:val="left"/>
              <w:rPr>
                <w:rFonts w:ascii="Verdana" w:hAnsi="Verdana"/>
                <w:b/>
                <w:sz w:val="18"/>
                <w:szCs w:val="18"/>
              </w:rPr>
            </w:pPr>
            <w:r w:rsidRPr="00F73DCC">
              <w:rPr>
                <w:rFonts w:ascii="Verdana" w:hAnsi="Verdana"/>
                <w:b/>
                <w:sz w:val="18"/>
                <w:szCs w:val="18"/>
              </w:rPr>
              <w:t>Het is en blijft moeilijk om aan te geven waar de grens ligt omdat dat per groep en per jaar kan verschillen en omdat de grens tussen lichte zorg en specialist</w:t>
            </w:r>
            <w:r w:rsidRPr="00F73DCC">
              <w:rPr>
                <w:rFonts w:ascii="Verdana" w:hAnsi="Verdana"/>
                <w:b/>
                <w:sz w:val="18"/>
                <w:szCs w:val="18"/>
              </w:rPr>
              <w:t>i</w:t>
            </w:r>
            <w:r w:rsidRPr="00F73DCC">
              <w:rPr>
                <w:rFonts w:ascii="Verdana" w:hAnsi="Verdana"/>
                <w:b/>
                <w:sz w:val="18"/>
                <w:szCs w:val="18"/>
              </w:rPr>
              <w:t>sche zorg moeilijk te trekken is. De VHS is geen school voor SO en kan ook de bijbehorende specialistische zorg niet bieden.</w:t>
            </w:r>
          </w:p>
        </w:tc>
      </w:tr>
    </w:tbl>
    <w:p w14:paraId="351B1D89" w14:textId="77777777" w:rsidR="00DD332E" w:rsidRPr="00F73DCC" w:rsidRDefault="004516C4" w:rsidP="00F73DCC">
      <w:pPr>
        <w:tabs>
          <w:tab w:val="left" w:pos="284"/>
        </w:tabs>
        <w:spacing w:line="280" w:lineRule="exact"/>
        <w:jc w:val="left"/>
        <w:rPr>
          <w:rFonts w:ascii="Verdana" w:hAnsi="Verdana"/>
          <w:i/>
          <w:sz w:val="18"/>
          <w:szCs w:val="18"/>
        </w:rPr>
      </w:pPr>
      <w:r w:rsidRPr="00F73DCC">
        <w:rPr>
          <w:rFonts w:ascii="Verdana" w:hAnsi="Verdana"/>
          <w:i/>
          <w:sz w:val="18"/>
          <w:szCs w:val="18"/>
        </w:rPr>
        <w:br w:type="page"/>
      </w:r>
    </w:p>
    <w:tbl>
      <w:tblPr>
        <w:tblStyle w:val="Tabelraster"/>
        <w:tblW w:w="9889" w:type="dxa"/>
        <w:tblLayout w:type="fixed"/>
        <w:tblLook w:val="04A0" w:firstRow="1" w:lastRow="0" w:firstColumn="1" w:lastColumn="0" w:noHBand="0" w:noVBand="1"/>
      </w:tblPr>
      <w:tblGrid>
        <w:gridCol w:w="445"/>
        <w:gridCol w:w="7743"/>
        <w:gridCol w:w="425"/>
        <w:gridCol w:w="426"/>
        <w:gridCol w:w="425"/>
        <w:gridCol w:w="425"/>
      </w:tblGrid>
      <w:tr w:rsidR="00DD332E" w:rsidRPr="00F73DCC" w14:paraId="436E9F14" w14:textId="77777777" w:rsidTr="006C1A27">
        <w:trPr>
          <w:trHeight w:val="340"/>
        </w:trPr>
        <w:tc>
          <w:tcPr>
            <w:tcW w:w="9889" w:type="dxa"/>
            <w:gridSpan w:val="6"/>
            <w:shd w:val="clear" w:color="auto" w:fill="D9D9D9" w:themeFill="background1" w:themeFillShade="D9"/>
            <w:vAlign w:val="center"/>
          </w:tcPr>
          <w:p w14:paraId="6C48E463"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lastRenderedPageBreak/>
              <w:t>Checklist basisondersteuning PO Zuidoost</w:t>
            </w:r>
          </w:p>
        </w:tc>
      </w:tr>
      <w:tr w:rsidR="00DD332E" w:rsidRPr="00F73DCC" w14:paraId="07BC8FB1" w14:textId="77777777" w:rsidTr="006C1A27">
        <w:trPr>
          <w:trHeight w:val="340"/>
        </w:trPr>
        <w:tc>
          <w:tcPr>
            <w:tcW w:w="9889" w:type="dxa"/>
            <w:gridSpan w:val="6"/>
            <w:shd w:val="clear" w:color="auto" w:fill="FBD4B4" w:themeFill="accent6" w:themeFillTint="66"/>
            <w:vAlign w:val="center"/>
          </w:tcPr>
          <w:p w14:paraId="05D99883"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 xml:space="preserve">Naam school : </w:t>
            </w:r>
          </w:p>
        </w:tc>
      </w:tr>
      <w:tr w:rsidR="006C1A27" w:rsidRPr="00F73DCC" w14:paraId="4985E463" w14:textId="77777777" w:rsidTr="006C1A27">
        <w:tc>
          <w:tcPr>
            <w:tcW w:w="8188" w:type="dxa"/>
            <w:gridSpan w:val="2"/>
            <w:vAlign w:val="center"/>
          </w:tcPr>
          <w:p w14:paraId="67E13252"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Basiskwaliteit</w:t>
            </w:r>
          </w:p>
        </w:tc>
        <w:tc>
          <w:tcPr>
            <w:tcW w:w="425" w:type="dxa"/>
          </w:tcPr>
          <w:p w14:paraId="45545665"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w:t>
            </w:r>
          </w:p>
        </w:tc>
        <w:tc>
          <w:tcPr>
            <w:tcW w:w="426" w:type="dxa"/>
          </w:tcPr>
          <w:p w14:paraId="4F833C07"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&gt;</w:t>
            </w:r>
          </w:p>
        </w:tc>
        <w:tc>
          <w:tcPr>
            <w:tcW w:w="425" w:type="dxa"/>
          </w:tcPr>
          <w:p w14:paraId="78A2C27D"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&lt;</w:t>
            </w:r>
          </w:p>
        </w:tc>
        <w:tc>
          <w:tcPr>
            <w:tcW w:w="425" w:type="dxa"/>
          </w:tcPr>
          <w:p w14:paraId="170C2F79"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w:t>
            </w:r>
          </w:p>
        </w:tc>
      </w:tr>
      <w:tr w:rsidR="006C1A27" w:rsidRPr="00F73DCC" w14:paraId="4C1E6F8E" w14:textId="77777777" w:rsidTr="006C1A27">
        <w:tc>
          <w:tcPr>
            <w:tcW w:w="445" w:type="dxa"/>
          </w:tcPr>
          <w:p w14:paraId="309782FB"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w:t>
            </w:r>
          </w:p>
        </w:tc>
        <w:tc>
          <w:tcPr>
            <w:tcW w:w="7743" w:type="dxa"/>
          </w:tcPr>
          <w:p w14:paraId="3F88A8EE"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De school staat onder basistoezicht van de inspectie</w:t>
            </w:r>
          </w:p>
        </w:tc>
        <w:tc>
          <w:tcPr>
            <w:tcW w:w="425" w:type="dxa"/>
          </w:tcPr>
          <w:p w14:paraId="78C592D1" w14:textId="77777777" w:rsidR="00DD332E" w:rsidRPr="00F73DCC" w:rsidRDefault="00B82EDB" w:rsidP="00F73DCC">
            <w:pPr>
              <w:spacing w:line="280" w:lineRule="exact"/>
              <w:jc w:val="left"/>
              <w:rPr>
                <w:rFonts w:ascii="Verdana" w:hAnsi="Verdana" w:cs="Arial"/>
                <w:sz w:val="18"/>
                <w:szCs w:val="18"/>
              </w:rPr>
            </w:pPr>
            <w:r w:rsidRPr="00F73DCC">
              <w:rPr>
                <w:rFonts w:ascii="Verdana" w:hAnsi="Verdana" w:cs="Arial"/>
                <w:sz w:val="18"/>
                <w:szCs w:val="18"/>
              </w:rPr>
              <w:t>X</w:t>
            </w:r>
          </w:p>
        </w:tc>
        <w:tc>
          <w:tcPr>
            <w:tcW w:w="426" w:type="dxa"/>
            <w:shd w:val="clear" w:color="auto" w:fill="D9D9D9" w:themeFill="background1" w:themeFillShade="D9"/>
          </w:tcPr>
          <w:p w14:paraId="4E9E4C65" w14:textId="77777777" w:rsidR="00DD332E" w:rsidRPr="00F73DCC" w:rsidRDefault="00DD332E" w:rsidP="00F73DCC">
            <w:pPr>
              <w:spacing w:line="280" w:lineRule="exact"/>
              <w:jc w:val="left"/>
              <w:rPr>
                <w:rFonts w:ascii="Verdana" w:hAnsi="Verdana" w:cs="Arial"/>
                <w:sz w:val="18"/>
                <w:szCs w:val="18"/>
              </w:rPr>
            </w:pPr>
          </w:p>
        </w:tc>
        <w:tc>
          <w:tcPr>
            <w:tcW w:w="425" w:type="dxa"/>
            <w:shd w:val="clear" w:color="auto" w:fill="D9D9D9" w:themeFill="background1" w:themeFillShade="D9"/>
          </w:tcPr>
          <w:p w14:paraId="29E58AE5" w14:textId="77777777" w:rsidR="00DD332E" w:rsidRPr="00F73DCC" w:rsidRDefault="00DD332E" w:rsidP="00F73DCC">
            <w:pPr>
              <w:spacing w:line="280" w:lineRule="exact"/>
              <w:jc w:val="left"/>
              <w:rPr>
                <w:rFonts w:ascii="Verdana" w:hAnsi="Verdana" w:cs="Arial"/>
                <w:sz w:val="18"/>
                <w:szCs w:val="18"/>
              </w:rPr>
            </w:pPr>
          </w:p>
        </w:tc>
        <w:tc>
          <w:tcPr>
            <w:tcW w:w="425" w:type="dxa"/>
          </w:tcPr>
          <w:p w14:paraId="660E429D" w14:textId="77777777" w:rsidR="00DD332E" w:rsidRPr="00F73DCC" w:rsidRDefault="00DD332E" w:rsidP="00F73DCC">
            <w:pPr>
              <w:spacing w:line="280" w:lineRule="exact"/>
              <w:jc w:val="left"/>
              <w:rPr>
                <w:rFonts w:ascii="Verdana" w:hAnsi="Verdana" w:cs="Arial"/>
                <w:sz w:val="18"/>
                <w:szCs w:val="18"/>
              </w:rPr>
            </w:pPr>
          </w:p>
        </w:tc>
      </w:tr>
      <w:tr w:rsidR="006C1A27" w:rsidRPr="00F73DCC" w14:paraId="21A87A52" w14:textId="77777777" w:rsidTr="006C1A27">
        <w:tc>
          <w:tcPr>
            <w:tcW w:w="445" w:type="dxa"/>
          </w:tcPr>
          <w:p w14:paraId="46AA715A"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w:t>
            </w:r>
          </w:p>
        </w:tc>
        <w:tc>
          <w:tcPr>
            <w:tcW w:w="7743" w:type="dxa"/>
          </w:tcPr>
          <w:p w14:paraId="13CB7093"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sz w:val="18"/>
                <w:szCs w:val="18"/>
              </w:rPr>
              <w:t>Differentiëren op drie (of meer) niveaus is zichtbaar ingebed in het klassenm</w:t>
            </w:r>
            <w:r w:rsidRPr="00F73DCC">
              <w:rPr>
                <w:rFonts w:ascii="Verdana" w:hAnsi="Verdana"/>
                <w:sz w:val="18"/>
                <w:szCs w:val="18"/>
              </w:rPr>
              <w:t>a</w:t>
            </w:r>
            <w:r w:rsidRPr="00F73DCC">
              <w:rPr>
                <w:rFonts w:ascii="Verdana" w:hAnsi="Verdana"/>
                <w:sz w:val="18"/>
                <w:szCs w:val="18"/>
              </w:rPr>
              <w:t>nagement</w:t>
            </w:r>
          </w:p>
        </w:tc>
        <w:tc>
          <w:tcPr>
            <w:tcW w:w="425" w:type="dxa"/>
          </w:tcPr>
          <w:p w14:paraId="7EAA79EF" w14:textId="77777777" w:rsidR="00DD332E" w:rsidRPr="00F73DCC" w:rsidRDefault="00DD332E" w:rsidP="00F73DCC">
            <w:pPr>
              <w:spacing w:line="280" w:lineRule="exact"/>
              <w:jc w:val="left"/>
              <w:rPr>
                <w:rFonts w:ascii="Verdana" w:hAnsi="Verdana"/>
                <w:sz w:val="18"/>
                <w:szCs w:val="18"/>
              </w:rPr>
            </w:pPr>
          </w:p>
        </w:tc>
        <w:tc>
          <w:tcPr>
            <w:tcW w:w="426" w:type="dxa"/>
          </w:tcPr>
          <w:p w14:paraId="6D14D16A"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5" w:type="dxa"/>
          </w:tcPr>
          <w:p w14:paraId="52B2B8A2" w14:textId="77777777" w:rsidR="00DD332E" w:rsidRPr="00F73DCC" w:rsidRDefault="00DD332E" w:rsidP="00F73DCC">
            <w:pPr>
              <w:spacing w:line="280" w:lineRule="exact"/>
              <w:jc w:val="left"/>
              <w:rPr>
                <w:rFonts w:ascii="Verdana" w:hAnsi="Verdana"/>
                <w:sz w:val="18"/>
                <w:szCs w:val="18"/>
              </w:rPr>
            </w:pPr>
          </w:p>
        </w:tc>
        <w:tc>
          <w:tcPr>
            <w:tcW w:w="425" w:type="dxa"/>
          </w:tcPr>
          <w:p w14:paraId="2D61F2B3" w14:textId="77777777" w:rsidR="00DD332E" w:rsidRPr="00F73DCC" w:rsidRDefault="00DD332E" w:rsidP="00F73DCC">
            <w:pPr>
              <w:spacing w:line="280" w:lineRule="exact"/>
              <w:jc w:val="left"/>
              <w:rPr>
                <w:rFonts w:ascii="Verdana" w:hAnsi="Verdana"/>
                <w:sz w:val="18"/>
                <w:szCs w:val="18"/>
              </w:rPr>
            </w:pPr>
          </w:p>
        </w:tc>
      </w:tr>
      <w:tr w:rsidR="006C1A27" w:rsidRPr="00F73DCC" w14:paraId="0937322C" w14:textId="77777777" w:rsidTr="006C1A27">
        <w:tc>
          <w:tcPr>
            <w:tcW w:w="445" w:type="dxa"/>
          </w:tcPr>
          <w:p w14:paraId="57696598"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3</w:t>
            </w:r>
          </w:p>
        </w:tc>
        <w:tc>
          <w:tcPr>
            <w:tcW w:w="7743" w:type="dxa"/>
          </w:tcPr>
          <w:p w14:paraId="016B4ED7"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Het team werkt handelingsgericht met groepsplannen</w:t>
            </w:r>
          </w:p>
        </w:tc>
        <w:tc>
          <w:tcPr>
            <w:tcW w:w="425" w:type="dxa"/>
          </w:tcPr>
          <w:p w14:paraId="0CBC40AF" w14:textId="77777777" w:rsidR="00DD332E" w:rsidRPr="00F73DCC" w:rsidRDefault="00DD332E" w:rsidP="00F73DCC">
            <w:pPr>
              <w:spacing w:line="280" w:lineRule="exact"/>
              <w:jc w:val="left"/>
              <w:rPr>
                <w:rFonts w:ascii="Verdana" w:hAnsi="Verdana"/>
                <w:sz w:val="18"/>
                <w:szCs w:val="18"/>
              </w:rPr>
            </w:pPr>
          </w:p>
        </w:tc>
        <w:tc>
          <w:tcPr>
            <w:tcW w:w="426" w:type="dxa"/>
          </w:tcPr>
          <w:p w14:paraId="2D0A445B" w14:textId="77777777" w:rsidR="00DD332E" w:rsidRPr="00F73DCC" w:rsidRDefault="00B82EDB" w:rsidP="00F73DCC">
            <w:pPr>
              <w:spacing w:line="280" w:lineRule="exact"/>
              <w:jc w:val="left"/>
              <w:rPr>
                <w:rFonts w:ascii="Verdana" w:hAnsi="Verdana"/>
                <w:sz w:val="18"/>
                <w:szCs w:val="18"/>
              </w:rPr>
            </w:pPr>
            <w:r w:rsidRPr="00F73DCC">
              <w:rPr>
                <w:rFonts w:ascii="Verdana" w:hAnsi="Verdana"/>
                <w:sz w:val="18"/>
                <w:szCs w:val="18"/>
              </w:rPr>
              <w:t>X</w:t>
            </w:r>
          </w:p>
        </w:tc>
        <w:tc>
          <w:tcPr>
            <w:tcW w:w="425" w:type="dxa"/>
          </w:tcPr>
          <w:p w14:paraId="7DED20AC" w14:textId="77777777" w:rsidR="00DD332E" w:rsidRPr="00F73DCC" w:rsidRDefault="00DD332E" w:rsidP="00F73DCC">
            <w:pPr>
              <w:spacing w:line="280" w:lineRule="exact"/>
              <w:jc w:val="left"/>
              <w:rPr>
                <w:rFonts w:ascii="Verdana" w:hAnsi="Verdana"/>
                <w:sz w:val="18"/>
                <w:szCs w:val="18"/>
              </w:rPr>
            </w:pPr>
          </w:p>
        </w:tc>
        <w:tc>
          <w:tcPr>
            <w:tcW w:w="425" w:type="dxa"/>
          </w:tcPr>
          <w:p w14:paraId="0D0B653B" w14:textId="77777777" w:rsidR="00DD332E" w:rsidRPr="00F73DCC" w:rsidRDefault="00DD332E" w:rsidP="00F73DCC">
            <w:pPr>
              <w:spacing w:line="280" w:lineRule="exact"/>
              <w:jc w:val="left"/>
              <w:rPr>
                <w:rFonts w:ascii="Verdana" w:hAnsi="Verdana"/>
                <w:sz w:val="18"/>
                <w:szCs w:val="18"/>
              </w:rPr>
            </w:pPr>
          </w:p>
        </w:tc>
      </w:tr>
      <w:tr w:rsidR="006C1A27" w:rsidRPr="00F73DCC" w14:paraId="4E7F2E84" w14:textId="77777777" w:rsidTr="006C1A27">
        <w:tc>
          <w:tcPr>
            <w:tcW w:w="445" w:type="dxa"/>
          </w:tcPr>
          <w:p w14:paraId="258C7C21"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4</w:t>
            </w:r>
          </w:p>
        </w:tc>
        <w:tc>
          <w:tcPr>
            <w:tcW w:w="7743" w:type="dxa"/>
          </w:tcPr>
          <w:p w14:paraId="1982D608"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Het pedagogisch klimaat is veilig en duidelijk</w:t>
            </w:r>
          </w:p>
        </w:tc>
        <w:tc>
          <w:tcPr>
            <w:tcW w:w="425" w:type="dxa"/>
          </w:tcPr>
          <w:p w14:paraId="4B59B4CA" w14:textId="77777777" w:rsidR="00DD332E" w:rsidRPr="00F73DCC" w:rsidRDefault="00B82EDB" w:rsidP="00F73DCC">
            <w:pPr>
              <w:spacing w:line="280" w:lineRule="exact"/>
              <w:jc w:val="left"/>
              <w:rPr>
                <w:rFonts w:ascii="Verdana" w:hAnsi="Verdana"/>
                <w:sz w:val="18"/>
                <w:szCs w:val="18"/>
              </w:rPr>
            </w:pPr>
            <w:r w:rsidRPr="00F73DCC">
              <w:rPr>
                <w:rFonts w:ascii="Verdana" w:hAnsi="Verdana"/>
                <w:sz w:val="18"/>
                <w:szCs w:val="18"/>
              </w:rPr>
              <w:t>X</w:t>
            </w:r>
          </w:p>
        </w:tc>
        <w:tc>
          <w:tcPr>
            <w:tcW w:w="426" w:type="dxa"/>
          </w:tcPr>
          <w:p w14:paraId="4B7998F3" w14:textId="77777777" w:rsidR="00DD332E" w:rsidRPr="00F73DCC" w:rsidRDefault="00DD332E" w:rsidP="00F73DCC">
            <w:pPr>
              <w:spacing w:line="280" w:lineRule="exact"/>
              <w:jc w:val="left"/>
              <w:rPr>
                <w:rFonts w:ascii="Verdana" w:hAnsi="Verdana"/>
                <w:sz w:val="18"/>
                <w:szCs w:val="18"/>
              </w:rPr>
            </w:pPr>
          </w:p>
        </w:tc>
        <w:tc>
          <w:tcPr>
            <w:tcW w:w="425" w:type="dxa"/>
          </w:tcPr>
          <w:p w14:paraId="12ED8DE1" w14:textId="77777777" w:rsidR="00DD332E" w:rsidRPr="00F73DCC" w:rsidRDefault="00DD332E" w:rsidP="00F73DCC">
            <w:pPr>
              <w:spacing w:line="280" w:lineRule="exact"/>
              <w:jc w:val="left"/>
              <w:rPr>
                <w:rFonts w:ascii="Verdana" w:hAnsi="Verdana"/>
                <w:sz w:val="18"/>
                <w:szCs w:val="18"/>
              </w:rPr>
            </w:pPr>
          </w:p>
        </w:tc>
        <w:tc>
          <w:tcPr>
            <w:tcW w:w="425" w:type="dxa"/>
          </w:tcPr>
          <w:p w14:paraId="3E689DEC" w14:textId="77777777" w:rsidR="00DD332E" w:rsidRPr="00F73DCC" w:rsidRDefault="00DD332E" w:rsidP="00F73DCC">
            <w:pPr>
              <w:spacing w:line="280" w:lineRule="exact"/>
              <w:jc w:val="left"/>
              <w:rPr>
                <w:rFonts w:ascii="Verdana" w:hAnsi="Verdana"/>
                <w:sz w:val="18"/>
                <w:szCs w:val="18"/>
              </w:rPr>
            </w:pPr>
          </w:p>
        </w:tc>
      </w:tr>
      <w:tr w:rsidR="006C1A27" w:rsidRPr="00F73DCC" w14:paraId="334832EE" w14:textId="77777777" w:rsidTr="006C1A27">
        <w:tc>
          <w:tcPr>
            <w:tcW w:w="445" w:type="dxa"/>
          </w:tcPr>
          <w:p w14:paraId="0028583F"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5</w:t>
            </w:r>
          </w:p>
        </w:tc>
        <w:tc>
          <w:tcPr>
            <w:tcW w:w="7743" w:type="dxa"/>
          </w:tcPr>
          <w:p w14:paraId="26CE17A5"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Het team werkt continu aan professionalisering</w:t>
            </w:r>
          </w:p>
        </w:tc>
        <w:tc>
          <w:tcPr>
            <w:tcW w:w="425" w:type="dxa"/>
          </w:tcPr>
          <w:p w14:paraId="4B6DD59B"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6" w:type="dxa"/>
          </w:tcPr>
          <w:p w14:paraId="4FA87A2B" w14:textId="77777777" w:rsidR="00DD332E" w:rsidRPr="00F73DCC" w:rsidRDefault="00DD332E" w:rsidP="00F73DCC">
            <w:pPr>
              <w:spacing w:line="280" w:lineRule="exact"/>
              <w:jc w:val="left"/>
              <w:rPr>
                <w:rFonts w:ascii="Verdana" w:hAnsi="Verdana"/>
                <w:sz w:val="18"/>
                <w:szCs w:val="18"/>
              </w:rPr>
            </w:pPr>
          </w:p>
        </w:tc>
        <w:tc>
          <w:tcPr>
            <w:tcW w:w="425" w:type="dxa"/>
          </w:tcPr>
          <w:p w14:paraId="0D639BD1" w14:textId="77777777" w:rsidR="00DD332E" w:rsidRPr="00F73DCC" w:rsidRDefault="00DD332E" w:rsidP="00F73DCC">
            <w:pPr>
              <w:spacing w:line="280" w:lineRule="exact"/>
              <w:jc w:val="left"/>
              <w:rPr>
                <w:rFonts w:ascii="Verdana" w:hAnsi="Verdana"/>
                <w:sz w:val="18"/>
                <w:szCs w:val="18"/>
              </w:rPr>
            </w:pPr>
          </w:p>
        </w:tc>
        <w:tc>
          <w:tcPr>
            <w:tcW w:w="425" w:type="dxa"/>
          </w:tcPr>
          <w:p w14:paraId="415D4C62" w14:textId="77777777" w:rsidR="00DD332E" w:rsidRPr="00F73DCC" w:rsidRDefault="00DD332E" w:rsidP="00F73DCC">
            <w:pPr>
              <w:spacing w:line="280" w:lineRule="exact"/>
              <w:jc w:val="left"/>
              <w:rPr>
                <w:rFonts w:ascii="Verdana" w:hAnsi="Verdana"/>
                <w:sz w:val="18"/>
                <w:szCs w:val="18"/>
              </w:rPr>
            </w:pPr>
          </w:p>
        </w:tc>
      </w:tr>
      <w:tr w:rsidR="006C1A27" w:rsidRPr="00F73DCC" w14:paraId="718F8C33" w14:textId="77777777" w:rsidTr="006C1A27">
        <w:tc>
          <w:tcPr>
            <w:tcW w:w="445" w:type="dxa"/>
          </w:tcPr>
          <w:p w14:paraId="73D69A71"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6</w:t>
            </w:r>
          </w:p>
        </w:tc>
        <w:tc>
          <w:tcPr>
            <w:tcW w:w="7743" w:type="dxa"/>
          </w:tcPr>
          <w:p w14:paraId="0AEFD3EB"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Opbrengsten worden cyclisch geëvalueerd op leerling-, groeps- en schoolniveau</w:t>
            </w:r>
          </w:p>
        </w:tc>
        <w:tc>
          <w:tcPr>
            <w:tcW w:w="425" w:type="dxa"/>
          </w:tcPr>
          <w:p w14:paraId="2DA1A362"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6" w:type="dxa"/>
          </w:tcPr>
          <w:p w14:paraId="2D05A53E" w14:textId="77777777" w:rsidR="00DD332E" w:rsidRPr="00F73DCC" w:rsidRDefault="00DD332E" w:rsidP="00F73DCC">
            <w:pPr>
              <w:spacing w:line="280" w:lineRule="exact"/>
              <w:jc w:val="left"/>
              <w:rPr>
                <w:rFonts w:ascii="Verdana" w:hAnsi="Verdana"/>
                <w:sz w:val="18"/>
                <w:szCs w:val="18"/>
              </w:rPr>
            </w:pPr>
          </w:p>
        </w:tc>
        <w:tc>
          <w:tcPr>
            <w:tcW w:w="425" w:type="dxa"/>
          </w:tcPr>
          <w:p w14:paraId="4CA10FAB" w14:textId="77777777" w:rsidR="00DD332E" w:rsidRPr="00F73DCC" w:rsidRDefault="00DD332E" w:rsidP="00F73DCC">
            <w:pPr>
              <w:spacing w:line="280" w:lineRule="exact"/>
              <w:jc w:val="left"/>
              <w:rPr>
                <w:rFonts w:ascii="Verdana" w:hAnsi="Verdana"/>
                <w:sz w:val="18"/>
                <w:szCs w:val="18"/>
              </w:rPr>
            </w:pPr>
          </w:p>
        </w:tc>
        <w:tc>
          <w:tcPr>
            <w:tcW w:w="425" w:type="dxa"/>
          </w:tcPr>
          <w:p w14:paraId="59E2EC49" w14:textId="77777777" w:rsidR="00DD332E" w:rsidRPr="00F73DCC" w:rsidRDefault="00DD332E" w:rsidP="00F73DCC">
            <w:pPr>
              <w:spacing w:line="280" w:lineRule="exact"/>
              <w:jc w:val="left"/>
              <w:rPr>
                <w:rFonts w:ascii="Verdana" w:hAnsi="Verdana"/>
                <w:sz w:val="18"/>
                <w:szCs w:val="18"/>
              </w:rPr>
            </w:pPr>
          </w:p>
        </w:tc>
      </w:tr>
      <w:tr w:rsidR="006C1A27" w:rsidRPr="00F73DCC" w14:paraId="7E207346" w14:textId="77777777" w:rsidTr="006C1A27">
        <w:tc>
          <w:tcPr>
            <w:tcW w:w="8188" w:type="dxa"/>
            <w:gridSpan w:val="2"/>
            <w:vAlign w:val="center"/>
          </w:tcPr>
          <w:p w14:paraId="2B027F02"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Planmatig werken</w:t>
            </w:r>
          </w:p>
        </w:tc>
        <w:tc>
          <w:tcPr>
            <w:tcW w:w="425" w:type="dxa"/>
          </w:tcPr>
          <w:p w14:paraId="19CF3A95" w14:textId="77777777" w:rsidR="00DD332E" w:rsidRPr="00F73DCC" w:rsidRDefault="00DD332E" w:rsidP="00F73DCC">
            <w:pPr>
              <w:spacing w:line="280" w:lineRule="exact"/>
              <w:jc w:val="left"/>
              <w:rPr>
                <w:rFonts w:ascii="Verdana" w:hAnsi="Verdana" w:cs="Arial"/>
                <w:b/>
                <w:sz w:val="18"/>
                <w:szCs w:val="18"/>
              </w:rPr>
            </w:pPr>
          </w:p>
        </w:tc>
        <w:tc>
          <w:tcPr>
            <w:tcW w:w="426" w:type="dxa"/>
          </w:tcPr>
          <w:p w14:paraId="3E072B37" w14:textId="77777777" w:rsidR="00DD332E" w:rsidRPr="00F73DCC" w:rsidRDefault="00DD332E" w:rsidP="00F73DCC">
            <w:pPr>
              <w:spacing w:line="280" w:lineRule="exact"/>
              <w:jc w:val="left"/>
              <w:rPr>
                <w:rFonts w:ascii="Verdana" w:hAnsi="Verdana" w:cs="Arial"/>
                <w:b/>
                <w:sz w:val="18"/>
                <w:szCs w:val="18"/>
              </w:rPr>
            </w:pPr>
          </w:p>
        </w:tc>
        <w:tc>
          <w:tcPr>
            <w:tcW w:w="425" w:type="dxa"/>
          </w:tcPr>
          <w:p w14:paraId="3411A297" w14:textId="77777777" w:rsidR="00DD332E" w:rsidRPr="00F73DCC" w:rsidRDefault="00DD332E" w:rsidP="00F73DCC">
            <w:pPr>
              <w:spacing w:line="280" w:lineRule="exact"/>
              <w:jc w:val="left"/>
              <w:rPr>
                <w:rFonts w:ascii="Verdana" w:hAnsi="Verdana" w:cs="Arial"/>
                <w:b/>
                <w:sz w:val="18"/>
                <w:szCs w:val="18"/>
              </w:rPr>
            </w:pPr>
          </w:p>
        </w:tc>
        <w:tc>
          <w:tcPr>
            <w:tcW w:w="425" w:type="dxa"/>
          </w:tcPr>
          <w:p w14:paraId="23974AE2" w14:textId="77777777" w:rsidR="00DD332E" w:rsidRPr="00F73DCC" w:rsidRDefault="00DD332E" w:rsidP="00F73DCC">
            <w:pPr>
              <w:spacing w:line="280" w:lineRule="exact"/>
              <w:jc w:val="left"/>
              <w:rPr>
                <w:rFonts w:ascii="Verdana" w:hAnsi="Verdana" w:cs="Arial"/>
                <w:b/>
                <w:sz w:val="18"/>
                <w:szCs w:val="18"/>
              </w:rPr>
            </w:pPr>
          </w:p>
        </w:tc>
      </w:tr>
      <w:tr w:rsidR="006C1A27" w:rsidRPr="00F73DCC" w14:paraId="18D226BF" w14:textId="77777777" w:rsidTr="006C1A27">
        <w:tc>
          <w:tcPr>
            <w:tcW w:w="445" w:type="dxa"/>
          </w:tcPr>
          <w:p w14:paraId="3DF346F5"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7</w:t>
            </w:r>
          </w:p>
        </w:tc>
        <w:tc>
          <w:tcPr>
            <w:tcW w:w="7743" w:type="dxa"/>
          </w:tcPr>
          <w:p w14:paraId="38F5E8AA"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 xml:space="preserve">In de basisondersteuning wordt planmatig en cyclisch gewerkt </w:t>
            </w:r>
          </w:p>
        </w:tc>
        <w:tc>
          <w:tcPr>
            <w:tcW w:w="425" w:type="dxa"/>
          </w:tcPr>
          <w:p w14:paraId="4CEB9C6C" w14:textId="77777777" w:rsidR="00DD332E" w:rsidRPr="00F73DCC" w:rsidRDefault="00124772" w:rsidP="00F73DCC">
            <w:pPr>
              <w:spacing w:line="280" w:lineRule="exact"/>
              <w:jc w:val="left"/>
              <w:rPr>
                <w:rFonts w:ascii="Verdana" w:hAnsi="Verdana" w:cs="Arial"/>
                <w:sz w:val="18"/>
                <w:szCs w:val="18"/>
              </w:rPr>
            </w:pPr>
            <w:r w:rsidRPr="00F73DCC">
              <w:rPr>
                <w:rFonts w:ascii="Verdana" w:hAnsi="Verdana" w:cs="Arial"/>
                <w:sz w:val="18"/>
                <w:szCs w:val="18"/>
              </w:rPr>
              <w:t>X</w:t>
            </w:r>
          </w:p>
        </w:tc>
        <w:tc>
          <w:tcPr>
            <w:tcW w:w="426" w:type="dxa"/>
          </w:tcPr>
          <w:p w14:paraId="05DCACD6" w14:textId="77777777" w:rsidR="00DD332E" w:rsidRPr="00F73DCC" w:rsidRDefault="00DD332E" w:rsidP="00F73DCC">
            <w:pPr>
              <w:spacing w:line="280" w:lineRule="exact"/>
              <w:jc w:val="left"/>
              <w:rPr>
                <w:rFonts w:ascii="Verdana" w:hAnsi="Verdana" w:cs="Arial"/>
                <w:sz w:val="18"/>
                <w:szCs w:val="18"/>
              </w:rPr>
            </w:pPr>
          </w:p>
        </w:tc>
        <w:tc>
          <w:tcPr>
            <w:tcW w:w="425" w:type="dxa"/>
          </w:tcPr>
          <w:p w14:paraId="7DDF39CC" w14:textId="77777777" w:rsidR="00DD332E" w:rsidRPr="00F73DCC" w:rsidRDefault="00DD332E" w:rsidP="00F73DCC">
            <w:pPr>
              <w:spacing w:line="280" w:lineRule="exact"/>
              <w:jc w:val="left"/>
              <w:rPr>
                <w:rFonts w:ascii="Verdana" w:hAnsi="Verdana" w:cs="Arial"/>
                <w:sz w:val="18"/>
                <w:szCs w:val="18"/>
              </w:rPr>
            </w:pPr>
          </w:p>
        </w:tc>
        <w:tc>
          <w:tcPr>
            <w:tcW w:w="425" w:type="dxa"/>
          </w:tcPr>
          <w:p w14:paraId="77B93FD1" w14:textId="77777777" w:rsidR="00DD332E" w:rsidRPr="00F73DCC" w:rsidRDefault="00DD332E" w:rsidP="00F73DCC">
            <w:pPr>
              <w:spacing w:line="280" w:lineRule="exact"/>
              <w:jc w:val="left"/>
              <w:rPr>
                <w:rFonts w:ascii="Verdana" w:hAnsi="Verdana" w:cs="Arial"/>
                <w:sz w:val="18"/>
                <w:szCs w:val="18"/>
              </w:rPr>
            </w:pPr>
          </w:p>
        </w:tc>
      </w:tr>
      <w:tr w:rsidR="006C1A27" w:rsidRPr="00F73DCC" w14:paraId="42802DB8" w14:textId="77777777" w:rsidTr="006C1A27">
        <w:tc>
          <w:tcPr>
            <w:tcW w:w="8188" w:type="dxa"/>
            <w:gridSpan w:val="2"/>
            <w:vAlign w:val="center"/>
          </w:tcPr>
          <w:p w14:paraId="51251D91"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Onderwijsondersteuning structuur (zorgsysteem)</w:t>
            </w:r>
          </w:p>
        </w:tc>
        <w:tc>
          <w:tcPr>
            <w:tcW w:w="425" w:type="dxa"/>
          </w:tcPr>
          <w:p w14:paraId="17EC15A6" w14:textId="77777777" w:rsidR="00DD332E" w:rsidRPr="00F73DCC" w:rsidRDefault="00DD332E" w:rsidP="00F73DCC">
            <w:pPr>
              <w:spacing w:line="280" w:lineRule="exact"/>
              <w:jc w:val="left"/>
              <w:rPr>
                <w:rFonts w:ascii="Verdana" w:hAnsi="Verdana" w:cs="Arial"/>
                <w:b/>
                <w:sz w:val="18"/>
                <w:szCs w:val="18"/>
              </w:rPr>
            </w:pPr>
          </w:p>
        </w:tc>
        <w:tc>
          <w:tcPr>
            <w:tcW w:w="426" w:type="dxa"/>
          </w:tcPr>
          <w:p w14:paraId="57075034" w14:textId="77777777" w:rsidR="00DD332E" w:rsidRPr="00F73DCC" w:rsidRDefault="00DD332E" w:rsidP="00F73DCC">
            <w:pPr>
              <w:spacing w:line="280" w:lineRule="exact"/>
              <w:jc w:val="left"/>
              <w:rPr>
                <w:rFonts w:ascii="Verdana" w:hAnsi="Verdana" w:cs="Arial"/>
                <w:b/>
                <w:sz w:val="18"/>
                <w:szCs w:val="18"/>
              </w:rPr>
            </w:pPr>
          </w:p>
        </w:tc>
        <w:tc>
          <w:tcPr>
            <w:tcW w:w="425" w:type="dxa"/>
          </w:tcPr>
          <w:p w14:paraId="4E9CBEFF" w14:textId="77777777" w:rsidR="00DD332E" w:rsidRPr="00F73DCC" w:rsidRDefault="00DD332E" w:rsidP="00F73DCC">
            <w:pPr>
              <w:spacing w:line="280" w:lineRule="exact"/>
              <w:jc w:val="left"/>
              <w:rPr>
                <w:rFonts w:ascii="Verdana" w:hAnsi="Verdana" w:cs="Arial"/>
                <w:b/>
                <w:sz w:val="18"/>
                <w:szCs w:val="18"/>
              </w:rPr>
            </w:pPr>
          </w:p>
        </w:tc>
        <w:tc>
          <w:tcPr>
            <w:tcW w:w="425" w:type="dxa"/>
          </w:tcPr>
          <w:p w14:paraId="6E5809E3" w14:textId="77777777" w:rsidR="00DD332E" w:rsidRPr="00F73DCC" w:rsidRDefault="00DD332E" w:rsidP="00F73DCC">
            <w:pPr>
              <w:spacing w:line="280" w:lineRule="exact"/>
              <w:jc w:val="left"/>
              <w:rPr>
                <w:rFonts w:ascii="Verdana" w:hAnsi="Verdana" w:cs="Arial"/>
                <w:b/>
                <w:sz w:val="18"/>
                <w:szCs w:val="18"/>
              </w:rPr>
            </w:pPr>
          </w:p>
        </w:tc>
      </w:tr>
      <w:tr w:rsidR="006C1A27" w:rsidRPr="00F73DCC" w14:paraId="3607694C" w14:textId="77777777" w:rsidTr="006C1A27">
        <w:tc>
          <w:tcPr>
            <w:tcW w:w="445" w:type="dxa"/>
          </w:tcPr>
          <w:p w14:paraId="4A66C72E"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8</w:t>
            </w:r>
          </w:p>
        </w:tc>
        <w:tc>
          <w:tcPr>
            <w:tcW w:w="7743" w:type="dxa"/>
          </w:tcPr>
          <w:p w14:paraId="63F419A8"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Verdana"/>
                <w:sz w:val="18"/>
                <w:szCs w:val="18"/>
              </w:rPr>
              <w:t>De ontwikkeling van de leerlingen wordt nauwkeurig gevolgd</w:t>
            </w:r>
          </w:p>
        </w:tc>
        <w:tc>
          <w:tcPr>
            <w:tcW w:w="425" w:type="dxa"/>
          </w:tcPr>
          <w:p w14:paraId="26893C17"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79D31412"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31B5EEF3"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2B9CB639"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7C3473CD" w14:textId="77777777" w:rsidTr="006C1A27">
        <w:tc>
          <w:tcPr>
            <w:tcW w:w="445" w:type="dxa"/>
          </w:tcPr>
          <w:p w14:paraId="555F521D"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9</w:t>
            </w:r>
          </w:p>
        </w:tc>
        <w:tc>
          <w:tcPr>
            <w:tcW w:w="7743" w:type="dxa"/>
          </w:tcPr>
          <w:p w14:paraId="44DE03A4"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Verdana"/>
                <w:sz w:val="18"/>
                <w:szCs w:val="18"/>
              </w:rPr>
              <w:t xml:space="preserve">Onderwijsbehoeften worden in kaart gebracht en vertaald naar handelen </w:t>
            </w:r>
          </w:p>
        </w:tc>
        <w:tc>
          <w:tcPr>
            <w:tcW w:w="425" w:type="dxa"/>
          </w:tcPr>
          <w:p w14:paraId="143E9401"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3FC0B3A5"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5EB88D24"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690B93DD"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58EC0500" w14:textId="77777777" w:rsidTr="006C1A27">
        <w:tc>
          <w:tcPr>
            <w:tcW w:w="445" w:type="dxa"/>
          </w:tcPr>
          <w:p w14:paraId="034B7C9B"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10</w:t>
            </w:r>
          </w:p>
        </w:tc>
        <w:tc>
          <w:tcPr>
            <w:tcW w:w="7743" w:type="dxa"/>
          </w:tcPr>
          <w:p w14:paraId="01F806FA"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sz w:val="18"/>
                <w:szCs w:val="18"/>
              </w:rPr>
              <w:t>Leer-, opgroei en opvoedproblemen worden gesignaleerd en vertaald naar hand</w:t>
            </w:r>
            <w:r w:rsidRPr="00F73DCC">
              <w:rPr>
                <w:rFonts w:ascii="Verdana" w:hAnsi="Verdana"/>
                <w:sz w:val="18"/>
                <w:szCs w:val="18"/>
              </w:rPr>
              <w:t>e</w:t>
            </w:r>
            <w:r w:rsidRPr="00F73DCC">
              <w:rPr>
                <w:rFonts w:ascii="Verdana" w:hAnsi="Verdana"/>
                <w:sz w:val="18"/>
                <w:szCs w:val="18"/>
              </w:rPr>
              <w:t>len</w:t>
            </w:r>
          </w:p>
        </w:tc>
        <w:tc>
          <w:tcPr>
            <w:tcW w:w="425" w:type="dxa"/>
          </w:tcPr>
          <w:p w14:paraId="23304EEF"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6" w:type="dxa"/>
          </w:tcPr>
          <w:p w14:paraId="0F50F473" w14:textId="77777777" w:rsidR="00DD332E" w:rsidRPr="00F73DCC" w:rsidRDefault="00DD332E" w:rsidP="00F73DCC">
            <w:pPr>
              <w:spacing w:line="280" w:lineRule="exact"/>
              <w:jc w:val="left"/>
              <w:rPr>
                <w:rFonts w:ascii="Verdana" w:hAnsi="Verdana"/>
                <w:sz w:val="18"/>
                <w:szCs w:val="18"/>
              </w:rPr>
            </w:pPr>
          </w:p>
        </w:tc>
        <w:tc>
          <w:tcPr>
            <w:tcW w:w="425" w:type="dxa"/>
          </w:tcPr>
          <w:p w14:paraId="2FBE9281" w14:textId="77777777" w:rsidR="00DD332E" w:rsidRPr="00F73DCC" w:rsidRDefault="00DD332E" w:rsidP="00F73DCC">
            <w:pPr>
              <w:spacing w:line="280" w:lineRule="exact"/>
              <w:jc w:val="left"/>
              <w:rPr>
                <w:rFonts w:ascii="Verdana" w:hAnsi="Verdana"/>
                <w:sz w:val="18"/>
                <w:szCs w:val="18"/>
              </w:rPr>
            </w:pPr>
          </w:p>
        </w:tc>
        <w:tc>
          <w:tcPr>
            <w:tcW w:w="425" w:type="dxa"/>
          </w:tcPr>
          <w:p w14:paraId="3D073794" w14:textId="77777777" w:rsidR="00DD332E" w:rsidRPr="00F73DCC" w:rsidRDefault="00DD332E" w:rsidP="00F73DCC">
            <w:pPr>
              <w:spacing w:line="280" w:lineRule="exact"/>
              <w:jc w:val="left"/>
              <w:rPr>
                <w:rFonts w:ascii="Verdana" w:hAnsi="Verdana"/>
                <w:sz w:val="18"/>
                <w:szCs w:val="18"/>
              </w:rPr>
            </w:pPr>
          </w:p>
        </w:tc>
      </w:tr>
      <w:tr w:rsidR="006C1A27" w:rsidRPr="00F73DCC" w14:paraId="0330AE08" w14:textId="77777777" w:rsidTr="006C1A27">
        <w:tc>
          <w:tcPr>
            <w:tcW w:w="445" w:type="dxa"/>
          </w:tcPr>
          <w:p w14:paraId="7188C1D7"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11</w:t>
            </w:r>
          </w:p>
        </w:tc>
        <w:tc>
          <w:tcPr>
            <w:tcW w:w="7743" w:type="dxa"/>
          </w:tcPr>
          <w:p w14:paraId="26814413"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Leerlingen met extra onderwijsbehoeften krijgen een passend aanbod</w:t>
            </w:r>
          </w:p>
        </w:tc>
        <w:tc>
          <w:tcPr>
            <w:tcW w:w="425" w:type="dxa"/>
          </w:tcPr>
          <w:p w14:paraId="481D6731"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2B0C97EC"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1D2CF966"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61688E87"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081E9500" w14:textId="77777777" w:rsidTr="006C1A27">
        <w:tc>
          <w:tcPr>
            <w:tcW w:w="445" w:type="dxa"/>
          </w:tcPr>
          <w:p w14:paraId="7D912C57"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12</w:t>
            </w:r>
          </w:p>
        </w:tc>
        <w:tc>
          <w:tcPr>
            <w:tcW w:w="7743" w:type="dxa"/>
          </w:tcPr>
          <w:p w14:paraId="455EF1BB"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De ondersteuning wordt deskundig gecoördineerd</w:t>
            </w:r>
          </w:p>
        </w:tc>
        <w:tc>
          <w:tcPr>
            <w:tcW w:w="425" w:type="dxa"/>
          </w:tcPr>
          <w:p w14:paraId="666C6188" w14:textId="77777777" w:rsidR="00DD332E" w:rsidRPr="00F73DCC" w:rsidRDefault="00DD332E" w:rsidP="00F73DCC">
            <w:pPr>
              <w:spacing w:line="280" w:lineRule="exact"/>
              <w:jc w:val="left"/>
              <w:rPr>
                <w:rFonts w:ascii="Verdana" w:hAnsi="Verdana" w:cs="Verdana"/>
                <w:sz w:val="18"/>
                <w:szCs w:val="18"/>
              </w:rPr>
            </w:pPr>
          </w:p>
        </w:tc>
        <w:tc>
          <w:tcPr>
            <w:tcW w:w="426" w:type="dxa"/>
          </w:tcPr>
          <w:p w14:paraId="66E68D00"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5" w:type="dxa"/>
          </w:tcPr>
          <w:p w14:paraId="35BC16BC"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0BC10D0E"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34DE58C9" w14:textId="77777777" w:rsidTr="006C1A27">
        <w:tc>
          <w:tcPr>
            <w:tcW w:w="445" w:type="dxa"/>
          </w:tcPr>
          <w:p w14:paraId="1846DC59"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13</w:t>
            </w:r>
          </w:p>
        </w:tc>
        <w:tc>
          <w:tcPr>
            <w:tcW w:w="7743" w:type="dxa"/>
          </w:tcPr>
          <w:p w14:paraId="717FF069"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Cyclische leerling- en groep- en schoolbesprekingen</w:t>
            </w:r>
          </w:p>
        </w:tc>
        <w:tc>
          <w:tcPr>
            <w:tcW w:w="425" w:type="dxa"/>
          </w:tcPr>
          <w:p w14:paraId="5436E12E"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5869976C"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65E2F1C9"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4E6286E8" w14:textId="77777777" w:rsidR="00DD332E" w:rsidRPr="00F73DCC" w:rsidRDefault="00DD332E" w:rsidP="00F73DCC">
            <w:pPr>
              <w:spacing w:line="280" w:lineRule="exact"/>
              <w:jc w:val="left"/>
              <w:rPr>
                <w:rFonts w:ascii="Verdana" w:hAnsi="Verdana" w:cs="Verdana"/>
                <w:sz w:val="18"/>
                <w:szCs w:val="18"/>
              </w:rPr>
            </w:pPr>
          </w:p>
        </w:tc>
      </w:tr>
      <w:tr w:rsidR="00124772" w:rsidRPr="00F73DCC" w14:paraId="15FF1A5F" w14:textId="77777777" w:rsidTr="00BD2096">
        <w:tc>
          <w:tcPr>
            <w:tcW w:w="445" w:type="dxa"/>
          </w:tcPr>
          <w:p w14:paraId="5100DD14" w14:textId="77777777" w:rsidR="00124772" w:rsidRPr="00F73DCC" w:rsidRDefault="00124772" w:rsidP="00F73DCC">
            <w:pPr>
              <w:spacing w:line="280" w:lineRule="exact"/>
              <w:jc w:val="left"/>
              <w:rPr>
                <w:rFonts w:ascii="Verdana" w:hAnsi="Verdana" w:cs="Arial"/>
                <w:sz w:val="18"/>
                <w:szCs w:val="18"/>
              </w:rPr>
            </w:pPr>
            <w:r w:rsidRPr="00F73DCC">
              <w:rPr>
                <w:rFonts w:ascii="Verdana" w:hAnsi="Verdana" w:cs="Arial"/>
                <w:sz w:val="18"/>
                <w:szCs w:val="18"/>
              </w:rPr>
              <w:t>14</w:t>
            </w:r>
          </w:p>
        </w:tc>
        <w:tc>
          <w:tcPr>
            <w:tcW w:w="7743" w:type="dxa"/>
          </w:tcPr>
          <w:p w14:paraId="292E1BBD" w14:textId="77777777" w:rsidR="00124772"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Individueel handelingsplan voor wie dit nodig heeft</w:t>
            </w:r>
          </w:p>
        </w:tc>
        <w:tc>
          <w:tcPr>
            <w:tcW w:w="1701" w:type="dxa"/>
            <w:gridSpan w:val="4"/>
          </w:tcPr>
          <w:p w14:paraId="68EAE279" w14:textId="77777777" w:rsidR="00124772"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n.v.t.</w:t>
            </w:r>
          </w:p>
        </w:tc>
      </w:tr>
      <w:tr w:rsidR="006C1A27" w:rsidRPr="00F73DCC" w14:paraId="64E11E63" w14:textId="77777777" w:rsidTr="006C1A27">
        <w:tc>
          <w:tcPr>
            <w:tcW w:w="445" w:type="dxa"/>
          </w:tcPr>
          <w:p w14:paraId="76A35CE4"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15</w:t>
            </w:r>
          </w:p>
        </w:tc>
        <w:tc>
          <w:tcPr>
            <w:tcW w:w="7743" w:type="dxa"/>
          </w:tcPr>
          <w:p w14:paraId="742F8160"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Eigen leerlijn voor wie dit nodig heeft</w:t>
            </w:r>
          </w:p>
        </w:tc>
        <w:tc>
          <w:tcPr>
            <w:tcW w:w="425" w:type="dxa"/>
          </w:tcPr>
          <w:p w14:paraId="5D83251A"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0B333F93"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481A97CF"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3F3EBCE3"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22BA5108" w14:textId="77777777" w:rsidTr="006C1A27">
        <w:tc>
          <w:tcPr>
            <w:tcW w:w="445" w:type="dxa"/>
          </w:tcPr>
          <w:p w14:paraId="2B57B892"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16</w:t>
            </w:r>
          </w:p>
        </w:tc>
        <w:tc>
          <w:tcPr>
            <w:tcW w:w="7743" w:type="dxa"/>
          </w:tcPr>
          <w:p w14:paraId="5F509580"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Ontwikkelingsperspectief voor wie dit nodig heeft</w:t>
            </w:r>
          </w:p>
        </w:tc>
        <w:tc>
          <w:tcPr>
            <w:tcW w:w="425" w:type="dxa"/>
          </w:tcPr>
          <w:p w14:paraId="31842EE3"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370776B5"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3461D918"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28D2314E"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62E13D4B" w14:textId="77777777" w:rsidTr="006C1A27">
        <w:tc>
          <w:tcPr>
            <w:tcW w:w="445" w:type="dxa"/>
          </w:tcPr>
          <w:p w14:paraId="60C3759F"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17</w:t>
            </w:r>
          </w:p>
        </w:tc>
        <w:tc>
          <w:tcPr>
            <w:tcW w:w="7743" w:type="dxa"/>
          </w:tcPr>
          <w:p w14:paraId="45844D2C"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Educatief partnerschap (samenwerking met ouders in de ondersteuning)</w:t>
            </w:r>
          </w:p>
        </w:tc>
        <w:tc>
          <w:tcPr>
            <w:tcW w:w="425" w:type="dxa"/>
          </w:tcPr>
          <w:p w14:paraId="7F9166D9"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0823992F"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58B84769"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30986ED9"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705F9B13" w14:textId="77777777" w:rsidTr="006C1A27">
        <w:tc>
          <w:tcPr>
            <w:tcW w:w="445" w:type="dxa"/>
          </w:tcPr>
          <w:p w14:paraId="75F94481"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18</w:t>
            </w:r>
          </w:p>
        </w:tc>
        <w:tc>
          <w:tcPr>
            <w:tcW w:w="7743" w:type="dxa"/>
          </w:tcPr>
          <w:p w14:paraId="76C5F608"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Samenwerking met (keten)partners uit onderwijs, welzijn en jeugdzorg</w:t>
            </w:r>
          </w:p>
        </w:tc>
        <w:tc>
          <w:tcPr>
            <w:tcW w:w="425" w:type="dxa"/>
          </w:tcPr>
          <w:p w14:paraId="237C83C6"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7AD807EF"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4CB56731"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664496F1"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013771A8" w14:textId="77777777" w:rsidTr="006C1A27">
        <w:tc>
          <w:tcPr>
            <w:tcW w:w="445" w:type="dxa"/>
          </w:tcPr>
          <w:p w14:paraId="1ECD2DF4"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19</w:t>
            </w:r>
          </w:p>
        </w:tc>
        <w:tc>
          <w:tcPr>
            <w:tcW w:w="7743" w:type="dxa"/>
          </w:tcPr>
          <w:p w14:paraId="40689B78"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Zorgbreedteoverleg met deelname van ouders en externe instanties</w:t>
            </w:r>
          </w:p>
        </w:tc>
        <w:tc>
          <w:tcPr>
            <w:tcW w:w="425" w:type="dxa"/>
          </w:tcPr>
          <w:p w14:paraId="08211C6B"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794BF5D5"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7222D8B9"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3DE12439"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402ED76C" w14:textId="77777777" w:rsidTr="006C1A27">
        <w:tc>
          <w:tcPr>
            <w:tcW w:w="445" w:type="dxa"/>
          </w:tcPr>
          <w:p w14:paraId="470FF06E"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20</w:t>
            </w:r>
          </w:p>
        </w:tc>
        <w:tc>
          <w:tcPr>
            <w:tcW w:w="7743" w:type="dxa"/>
          </w:tcPr>
          <w:p w14:paraId="498780DB"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Tijdige en volledige overdracht van leerlinggegevens vindt plaats bij instroom, schoolwisseling, overgang en uitstroom</w:t>
            </w:r>
          </w:p>
        </w:tc>
        <w:tc>
          <w:tcPr>
            <w:tcW w:w="425" w:type="dxa"/>
          </w:tcPr>
          <w:p w14:paraId="6E672F24" w14:textId="77777777" w:rsidR="00DD332E" w:rsidRPr="00F73DCC" w:rsidRDefault="00124772"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07887344"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18BA9C7F"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4A126EBB" w14:textId="77777777" w:rsidR="00DD332E" w:rsidRPr="00F73DCC" w:rsidRDefault="00DD332E" w:rsidP="00F73DCC">
            <w:pPr>
              <w:spacing w:line="280" w:lineRule="exact"/>
              <w:jc w:val="left"/>
              <w:rPr>
                <w:rFonts w:ascii="Verdana" w:hAnsi="Verdana" w:cs="Verdana"/>
                <w:sz w:val="18"/>
                <w:szCs w:val="18"/>
              </w:rPr>
            </w:pPr>
          </w:p>
        </w:tc>
      </w:tr>
      <w:tr w:rsidR="006C1A27" w:rsidRPr="00F73DCC" w14:paraId="0C5F16DA" w14:textId="77777777" w:rsidTr="006C1A27">
        <w:tc>
          <w:tcPr>
            <w:tcW w:w="445" w:type="dxa"/>
          </w:tcPr>
          <w:p w14:paraId="600B1BC1"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21</w:t>
            </w:r>
          </w:p>
        </w:tc>
        <w:tc>
          <w:tcPr>
            <w:tcW w:w="7743" w:type="dxa"/>
          </w:tcPr>
          <w:p w14:paraId="2534ACEE" w14:textId="77777777" w:rsidR="00DD332E" w:rsidRPr="00F73DCC" w:rsidRDefault="00DD332E" w:rsidP="00F73DCC">
            <w:pPr>
              <w:spacing w:line="280" w:lineRule="exact"/>
              <w:jc w:val="left"/>
              <w:rPr>
                <w:rFonts w:ascii="Verdana" w:hAnsi="Verdana" w:cs="Verdana"/>
                <w:sz w:val="18"/>
                <w:szCs w:val="18"/>
              </w:rPr>
            </w:pPr>
            <w:r w:rsidRPr="00F73DCC">
              <w:rPr>
                <w:rFonts w:ascii="Verdana" w:hAnsi="Verdana" w:cs="Verdana"/>
                <w:sz w:val="18"/>
                <w:szCs w:val="18"/>
              </w:rPr>
              <w:t>Protocol voor medische handelingen</w:t>
            </w:r>
          </w:p>
        </w:tc>
        <w:tc>
          <w:tcPr>
            <w:tcW w:w="425" w:type="dxa"/>
          </w:tcPr>
          <w:p w14:paraId="70DAFCED" w14:textId="73245381" w:rsidR="00DD332E" w:rsidRPr="00F73DCC" w:rsidRDefault="0023659C" w:rsidP="00F73DCC">
            <w:pPr>
              <w:spacing w:line="280" w:lineRule="exact"/>
              <w:jc w:val="left"/>
              <w:rPr>
                <w:rFonts w:ascii="Verdana" w:hAnsi="Verdana" w:cs="Verdana"/>
                <w:sz w:val="18"/>
                <w:szCs w:val="18"/>
              </w:rPr>
            </w:pPr>
            <w:r w:rsidRPr="00F73DCC">
              <w:rPr>
                <w:rFonts w:ascii="Verdana" w:hAnsi="Verdana" w:cs="Verdana"/>
                <w:sz w:val="18"/>
                <w:szCs w:val="18"/>
              </w:rPr>
              <w:t>X</w:t>
            </w:r>
          </w:p>
        </w:tc>
        <w:tc>
          <w:tcPr>
            <w:tcW w:w="426" w:type="dxa"/>
          </w:tcPr>
          <w:p w14:paraId="1C260177"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79130553" w14:textId="77777777" w:rsidR="00DD332E" w:rsidRPr="00F73DCC" w:rsidRDefault="00DD332E" w:rsidP="00F73DCC">
            <w:pPr>
              <w:spacing w:line="280" w:lineRule="exact"/>
              <w:jc w:val="left"/>
              <w:rPr>
                <w:rFonts w:ascii="Verdana" w:hAnsi="Verdana" w:cs="Verdana"/>
                <w:sz w:val="18"/>
                <w:szCs w:val="18"/>
              </w:rPr>
            </w:pPr>
          </w:p>
        </w:tc>
        <w:tc>
          <w:tcPr>
            <w:tcW w:w="425" w:type="dxa"/>
          </w:tcPr>
          <w:p w14:paraId="69C02BD9" w14:textId="53A47DF0" w:rsidR="00DD332E" w:rsidRPr="00F73DCC" w:rsidRDefault="00DD332E" w:rsidP="00F73DCC">
            <w:pPr>
              <w:spacing w:line="280" w:lineRule="exact"/>
              <w:jc w:val="left"/>
              <w:rPr>
                <w:rFonts w:ascii="Verdana" w:hAnsi="Verdana" w:cs="Verdana"/>
                <w:sz w:val="18"/>
                <w:szCs w:val="18"/>
              </w:rPr>
            </w:pPr>
            <w:bookmarkStart w:id="0" w:name="_GoBack"/>
            <w:bookmarkEnd w:id="0"/>
          </w:p>
        </w:tc>
      </w:tr>
      <w:tr w:rsidR="006C1A27" w:rsidRPr="00F73DCC" w14:paraId="74CDC1F0" w14:textId="77777777" w:rsidTr="006C1A27">
        <w:tc>
          <w:tcPr>
            <w:tcW w:w="8188" w:type="dxa"/>
            <w:gridSpan w:val="2"/>
            <w:vAlign w:val="center"/>
          </w:tcPr>
          <w:p w14:paraId="36FC55B4" w14:textId="77777777" w:rsidR="00DD332E" w:rsidRPr="00F73DCC" w:rsidRDefault="00DD332E" w:rsidP="00F73DCC">
            <w:pPr>
              <w:spacing w:line="280" w:lineRule="exact"/>
              <w:jc w:val="left"/>
              <w:rPr>
                <w:rFonts w:ascii="Verdana" w:hAnsi="Verdana" w:cs="Arial"/>
                <w:b/>
                <w:sz w:val="18"/>
                <w:szCs w:val="18"/>
              </w:rPr>
            </w:pPr>
            <w:r w:rsidRPr="00F73DCC">
              <w:rPr>
                <w:rFonts w:ascii="Verdana" w:hAnsi="Verdana" w:cs="Arial"/>
                <w:b/>
                <w:sz w:val="18"/>
                <w:szCs w:val="18"/>
              </w:rPr>
              <w:t>Interventies basisondersteuning</w:t>
            </w:r>
          </w:p>
        </w:tc>
        <w:tc>
          <w:tcPr>
            <w:tcW w:w="425" w:type="dxa"/>
          </w:tcPr>
          <w:p w14:paraId="0970B030" w14:textId="77777777" w:rsidR="00DD332E" w:rsidRPr="00F73DCC" w:rsidRDefault="00DD332E" w:rsidP="00F73DCC">
            <w:pPr>
              <w:spacing w:line="280" w:lineRule="exact"/>
              <w:jc w:val="left"/>
              <w:rPr>
                <w:rFonts w:ascii="Verdana" w:hAnsi="Verdana" w:cs="Arial"/>
                <w:b/>
                <w:sz w:val="18"/>
                <w:szCs w:val="18"/>
              </w:rPr>
            </w:pPr>
          </w:p>
        </w:tc>
        <w:tc>
          <w:tcPr>
            <w:tcW w:w="426" w:type="dxa"/>
          </w:tcPr>
          <w:p w14:paraId="4323D417" w14:textId="77777777" w:rsidR="00DD332E" w:rsidRPr="00F73DCC" w:rsidRDefault="00DD332E" w:rsidP="00F73DCC">
            <w:pPr>
              <w:spacing w:line="280" w:lineRule="exact"/>
              <w:jc w:val="left"/>
              <w:rPr>
                <w:rFonts w:ascii="Verdana" w:hAnsi="Verdana" w:cs="Arial"/>
                <w:b/>
                <w:sz w:val="18"/>
                <w:szCs w:val="18"/>
              </w:rPr>
            </w:pPr>
          </w:p>
        </w:tc>
        <w:tc>
          <w:tcPr>
            <w:tcW w:w="425" w:type="dxa"/>
          </w:tcPr>
          <w:p w14:paraId="508C481A" w14:textId="77777777" w:rsidR="00DD332E" w:rsidRPr="00F73DCC" w:rsidRDefault="00DD332E" w:rsidP="00F73DCC">
            <w:pPr>
              <w:spacing w:line="280" w:lineRule="exact"/>
              <w:jc w:val="left"/>
              <w:rPr>
                <w:rFonts w:ascii="Verdana" w:hAnsi="Verdana" w:cs="Arial"/>
                <w:b/>
                <w:sz w:val="18"/>
                <w:szCs w:val="18"/>
              </w:rPr>
            </w:pPr>
          </w:p>
        </w:tc>
        <w:tc>
          <w:tcPr>
            <w:tcW w:w="425" w:type="dxa"/>
          </w:tcPr>
          <w:p w14:paraId="30B6EDCE" w14:textId="77777777" w:rsidR="00DD332E" w:rsidRPr="00F73DCC" w:rsidRDefault="00DD332E" w:rsidP="00F73DCC">
            <w:pPr>
              <w:spacing w:line="280" w:lineRule="exact"/>
              <w:jc w:val="left"/>
              <w:rPr>
                <w:rFonts w:ascii="Verdana" w:hAnsi="Verdana" w:cs="Arial"/>
                <w:b/>
                <w:sz w:val="18"/>
                <w:szCs w:val="18"/>
              </w:rPr>
            </w:pPr>
          </w:p>
        </w:tc>
      </w:tr>
      <w:tr w:rsidR="006C1A27" w:rsidRPr="00F73DCC" w14:paraId="6B2AE9BE" w14:textId="77777777" w:rsidTr="006C1A27">
        <w:tc>
          <w:tcPr>
            <w:tcW w:w="445" w:type="dxa"/>
          </w:tcPr>
          <w:p w14:paraId="149606AE"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22</w:t>
            </w:r>
          </w:p>
        </w:tc>
        <w:tc>
          <w:tcPr>
            <w:tcW w:w="7743" w:type="dxa"/>
          </w:tcPr>
          <w:p w14:paraId="5A8B09AA"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Taalstimuleringsprogramma, VVE + extra taalaanbod bij taalachterstand</w:t>
            </w:r>
          </w:p>
        </w:tc>
        <w:tc>
          <w:tcPr>
            <w:tcW w:w="425" w:type="dxa"/>
          </w:tcPr>
          <w:p w14:paraId="22FEB166" w14:textId="77777777" w:rsidR="00DD332E" w:rsidRPr="00F73DCC" w:rsidRDefault="00DD332E" w:rsidP="00F73DCC">
            <w:pPr>
              <w:spacing w:line="280" w:lineRule="exact"/>
              <w:jc w:val="left"/>
              <w:rPr>
                <w:rFonts w:ascii="Verdana" w:hAnsi="Verdana"/>
                <w:sz w:val="18"/>
                <w:szCs w:val="18"/>
              </w:rPr>
            </w:pPr>
          </w:p>
        </w:tc>
        <w:tc>
          <w:tcPr>
            <w:tcW w:w="426" w:type="dxa"/>
          </w:tcPr>
          <w:p w14:paraId="1FE86C73"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5" w:type="dxa"/>
          </w:tcPr>
          <w:p w14:paraId="32953BD0" w14:textId="77777777" w:rsidR="00DD332E" w:rsidRPr="00F73DCC" w:rsidRDefault="00DD332E" w:rsidP="00F73DCC">
            <w:pPr>
              <w:spacing w:line="280" w:lineRule="exact"/>
              <w:jc w:val="left"/>
              <w:rPr>
                <w:rFonts w:ascii="Verdana" w:hAnsi="Verdana"/>
                <w:sz w:val="18"/>
                <w:szCs w:val="18"/>
              </w:rPr>
            </w:pPr>
          </w:p>
        </w:tc>
        <w:tc>
          <w:tcPr>
            <w:tcW w:w="425" w:type="dxa"/>
          </w:tcPr>
          <w:p w14:paraId="222471B5" w14:textId="77777777" w:rsidR="00DD332E" w:rsidRPr="00F73DCC" w:rsidRDefault="00DD332E" w:rsidP="00F73DCC">
            <w:pPr>
              <w:spacing w:line="280" w:lineRule="exact"/>
              <w:jc w:val="left"/>
              <w:rPr>
                <w:rFonts w:ascii="Verdana" w:hAnsi="Verdana"/>
                <w:sz w:val="18"/>
                <w:szCs w:val="18"/>
              </w:rPr>
            </w:pPr>
          </w:p>
        </w:tc>
      </w:tr>
      <w:tr w:rsidR="006C1A27" w:rsidRPr="00F73DCC" w14:paraId="7553D362" w14:textId="77777777" w:rsidTr="006C1A27">
        <w:tc>
          <w:tcPr>
            <w:tcW w:w="445" w:type="dxa"/>
          </w:tcPr>
          <w:p w14:paraId="685618AE"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23</w:t>
            </w:r>
          </w:p>
        </w:tc>
        <w:tc>
          <w:tcPr>
            <w:tcW w:w="7743" w:type="dxa"/>
          </w:tcPr>
          <w:p w14:paraId="49FDB263"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Passend aanbod voor leerlingen met lees- en/of spellingsproblemen en/of dyslexie</w:t>
            </w:r>
          </w:p>
        </w:tc>
        <w:tc>
          <w:tcPr>
            <w:tcW w:w="425" w:type="dxa"/>
          </w:tcPr>
          <w:p w14:paraId="24B15E60" w14:textId="77777777" w:rsidR="00DD332E" w:rsidRPr="00F73DCC" w:rsidRDefault="00DD332E" w:rsidP="00F73DCC">
            <w:pPr>
              <w:spacing w:line="280" w:lineRule="exact"/>
              <w:jc w:val="left"/>
              <w:rPr>
                <w:rFonts w:ascii="Verdana" w:hAnsi="Verdana"/>
                <w:sz w:val="18"/>
                <w:szCs w:val="18"/>
              </w:rPr>
            </w:pPr>
          </w:p>
        </w:tc>
        <w:tc>
          <w:tcPr>
            <w:tcW w:w="426" w:type="dxa"/>
          </w:tcPr>
          <w:p w14:paraId="437E5D9E"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5" w:type="dxa"/>
          </w:tcPr>
          <w:p w14:paraId="61DA60F2" w14:textId="77777777" w:rsidR="00DD332E" w:rsidRPr="00F73DCC" w:rsidRDefault="00DD332E" w:rsidP="00F73DCC">
            <w:pPr>
              <w:spacing w:line="280" w:lineRule="exact"/>
              <w:jc w:val="left"/>
              <w:rPr>
                <w:rFonts w:ascii="Verdana" w:hAnsi="Verdana"/>
                <w:sz w:val="18"/>
                <w:szCs w:val="18"/>
              </w:rPr>
            </w:pPr>
          </w:p>
        </w:tc>
        <w:tc>
          <w:tcPr>
            <w:tcW w:w="425" w:type="dxa"/>
          </w:tcPr>
          <w:p w14:paraId="11C608FF" w14:textId="77777777" w:rsidR="00DD332E" w:rsidRPr="00F73DCC" w:rsidRDefault="00DD332E" w:rsidP="00F73DCC">
            <w:pPr>
              <w:spacing w:line="280" w:lineRule="exact"/>
              <w:jc w:val="left"/>
              <w:rPr>
                <w:rFonts w:ascii="Verdana" w:hAnsi="Verdana"/>
                <w:sz w:val="18"/>
                <w:szCs w:val="18"/>
              </w:rPr>
            </w:pPr>
          </w:p>
        </w:tc>
      </w:tr>
      <w:tr w:rsidR="006C1A27" w:rsidRPr="00F73DCC" w14:paraId="5630BBCA" w14:textId="77777777" w:rsidTr="006C1A27">
        <w:tc>
          <w:tcPr>
            <w:tcW w:w="445" w:type="dxa"/>
          </w:tcPr>
          <w:p w14:paraId="2BE15203"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24</w:t>
            </w:r>
          </w:p>
        </w:tc>
        <w:tc>
          <w:tcPr>
            <w:tcW w:w="7743" w:type="dxa"/>
          </w:tcPr>
          <w:p w14:paraId="7E13F6DB"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Passend aanbod voor leerlingen met rekenproblemen en/of dyscalculie</w:t>
            </w:r>
          </w:p>
        </w:tc>
        <w:tc>
          <w:tcPr>
            <w:tcW w:w="425" w:type="dxa"/>
          </w:tcPr>
          <w:p w14:paraId="5EF2317C" w14:textId="77777777" w:rsidR="00DD332E" w:rsidRPr="00F73DCC" w:rsidRDefault="00DD332E" w:rsidP="00F73DCC">
            <w:pPr>
              <w:spacing w:line="280" w:lineRule="exact"/>
              <w:jc w:val="left"/>
              <w:rPr>
                <w:rFonts w:ascii="Verdana" w:hAnsi="Verdana"/>
                <w:sz w:val="18"/>
                <w:szCs w:val="18"/>
              </w:rPr>
            </w:pPr>
          </w:p>
        </w:tc>
        <w:tc>
          <w:tcPr>
            <w:tcW w:w="426" w:type="dxa"/>
          </w:tcPr>
          <w:p w14:paraId="0C613AB1"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5" w:type="dxa"/>
          </w:tcPr>
          <w:p w14:paraId="09154736" w14:textId="77777777" w:rsidR="00DD332E" w:rsidRPr="00F73DCC" w:rsidRDefault="00DD332E" w:rsidP="00F73DCC">
            <w:pPr>
              <w:spacing w:line="280" w:lineRule="exact"/>
              <w:jc w:val="left"/>
              <w:rPr>
                <w:rFonts w:ascii="Verdana" w:hAnsi="Verdana"/>
                <w:sz w:val="18"/>
                <w:szCs w:val="18"/>
              </w:rPr>
            </w:pPr>
          </w:p>
        </w:tc>
        <w:tc>
          <w:tcPr>
            <w:tcW w:w="425" w:type="dxa"/>
          </w:tcPr>
          <w:p w14:paraId="10598ADB" w14:textId="77777777" w:rsidR="00DD332E" w:rsidRPr="00F73DCC" w:rsidRDefault="00DD332E" w:rsidP="00F73DCC">
            <w:pPr>
              <w:spacing w:line="280" w:lineRule="exact"/>
              <w:jc w:val="left"/>
              <w:rPr>
                <w:rFonts w:ascii="Verdana" w:hAnsi="Verdana"/>
                <w:sz w:val="18"/>
                <w:szCs w:val="18"/>
              </w:rPr>
            </w:pPr>
          </w:p>
        </w:tc>
      </w:tr>
      <w:tr w:rsidR="006C1A27" w:rsidRPr="00F73DCC" w14:paraId="1CF2A3B8" w14:textId="77777777" w:rsidTr="006C1A27">
        <w:tc>
          <w:tcPr>
            <w:tcW w:w="445" w:type="dxa"/>
          </w:tcPr>
          <w:p w14:paraId="26A1121F"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25</w:t>
            </w:r>
          </w:p>
        </w:tc>
        <w:tc>
          <w:tcPr>
            <w:tcW w:w="7743" w:type="dxa"/>
          </w:tcPr>
          <w:p w14:paraId="0C40EBA8"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Passend aanbod bij het ontwikkelingsniveau ongeacht de intelligentie</w:t>
            </w:r>
          </w:p>
        </w:tc>
        <w:tc>
          <w:tcPr>
            <w:tcW w:w="425" w:type="dxa"/>
          </w:tcPr>
          <w:p w14:paraId="319D4EF2"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6" w:type="dxa"/>
          </w:tcPr>
          <w:p w14:paraId="7AEA5541" w14:textId="77777777" w:rsidR="00DD332E" w:rsidRPr="00F73DCC" w:rsidRDefault="00DD332E" w:rsidP="00F73DCC">
            <w:pPr>
              <w:spacing w:line="280" w:lineRule="exact"/>
              <w:jc w:val="left"/>
              <w:rPr>
                <w:rFonts w:ascii="Verdana" w:hAnsi="Verdana"/>
                <w:sz w:val="18"/>
                <w:szCs w:val="18"/>
              </w:rPr>
            </w:pPr>
          </w:p>
        </w:tc>
        <w:tc>
          <w:tcPr>
            <w:tcW w:w="425" w:type="dxa"/>
          </w:tcPr>
          <w:p w14:paraId="0AD5996D" w14:textId="77777777" w:rsidR="00DD332E" w:rsidRPr="00F73DCC" w:rsidRDefault="00DD332E" w:rsidP="00F73DCC">
            <w:pPr>
              <w:spacing w:line="280" w:lineRule="exact"/>
              <w:jc w:val="left"/>
              <w:rPr>
                <w:rFonts w:ascii="Verdana" w:hAnsi="Verdana"/>
                <w:sz w:val="18"/>
                <w:szCs w:val="18"/>
              </w:rPr>
            </w:pPr>
          </w:p>
        </w:tc>
        <w:tc>
          <w:tcPr>
            <w:tcW w:w="425" w:type="dxa"/>
          </w:tcPr>
          <w:p w14:paraId="3F6B92FC" w14:textId="77777777" w:rsidR="00DD332E" w:rsidRPr="00F73DCC" w:rsidRDefault="00DD332E" w:rsidP="00F73DCC">
            <w:pPr>
              <w:spacing w:line="280" w:lineRule="exact"/>
              <w:jc w:val="left"/>
              <w:rPr>
                <w:rFonts w:ascii="Verdana" w:hAnsi="Verdana"/>
                <w:sz w:val="18"/>
                <w:szCs w:val="18"/>
              </w:rPr>
            </w:pPr>
          </w:p>
        </w:tc>
      </w:tr>
      <w:tr w:rsidR="006C1A27" w:rsidRPr="00F73DCC" w14:paraId="3B921664" w14:textId="77777777" w:rsidTr="006C1A27">
        <w:tc>
          <w:tcPr>
            <w:tcW w:w="445" w:type="dxa"/>
          </w:tcPr>
          <w:p w14:paraId="237F78FA"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26</w:t>
            </w:r>
          </w:p>
        </w:tc>
        <w:tc>
          <w:tcPr>
            <w:tcW w:w="7743" w:type="dxa"/>
          </w:tcPr>
          <w:p w14:paraId="6C50CBF6"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Het schoolgebouw is heeft geschikte werk- en instructieruimten en is (rolstoel) toegankelijk</w:t>
            </w:r>
          </w:p>
        </w:tc>
        <w:tc>
          <w:tcPr>
            <w:tcW w:w="425" w:type="dxa"/>
          </w:tcPr>
          <w:p w14:paraId="72AD7E98" w14:textId="77777777" w:rsidR="00DD332E" w:rsidRPr="00F73DCC" w:rsidRDefault="00DD332E" w:rsidP="00F73DCC">
            <w:pPr>
              <w:spacing w:line="280" w:lineRule="exact"/>
              <w:jc w:val="left"/>
              <w:rPr>
                <w:rFonts w:ascii="Verdana" w:hAnsi="Verdana"/>
                <w:sz w:val="18"/>
                <w:szCs w:val="18"/>
              </w:rPr>
            </w:pPr>
          </w:p>
        </w:tc>
        <w:tc>
          <w:tcPr>
            <w:tcW w:w="426" w:type="dxa"/>
          </w:tcPr>
          <w:p w14:paraId="04DE9285" w14:textId="77777777" w:rsidR="00DD332E" w:rsidRPr="00F73DCC" w:rsidRDefault="00DD332E" w:rsidP="00F73DCC">
            <w:pPr>
              <w:spacing w:line="280" w:lineRule="exact"/>
              <w:jc w:val="left"/>
              <w:rPr>
                <w:rFonts w:ascii="Verdana" w:hAnsi="Verdana"/>
                <w:sz w:val="18"/>
                <w:szCs w:val="18"/>
              </w:rPr>
            </w:pPr>
          </w:p>
        </w:tc>
        <w:tc>
          <w:tcPr>
            <w:tcW w:w="425" w:type="dxa"/>
          </w:tcPr>
          <w:p w14:paraId="69A7B12F"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5" w:type="dxa"/>
          </w:tcPr>
          <w:p w14:paraId="6145531B" w14:textId="77777777" w:rsidR="00DD332E" w:rsidRPr="00F73DCC" w:rsidRDefault="00DD332E" w:rsidP="00F73DCC">
            <w:pPr>
              <w:spacing w:line="280" w:lineRule="exact"/>
              <w:jc w:val="left"/>
              <w:rPr>
                <w:rFonts w:ascii="Verdana" w:hAnsi="Verdana"/>
                <w:sz w:val="18"/>
                <w:szCs w:val="18"/>
              </w:rPr>
            </w:pPr>
          </w:p>
        </w:tc>
      </w:tr>
      <w:tr w:rsidR="006C1A27" w:rsidRPr="00F73DCC" w14:paraId="38F5EC2D" w14:textId="77777777" w:rsidTr="006C1A27">
        <w:tc>
          <w:tcPr>
            <w:tcW w:w="445" w:type="dxa"/>
          </w:tcPr>
          <w:p w14:paraId="6E71BD29" w14:textId="77777777" w:rsidR="00DD332E" w:rsidRPr="00F73DCC" w:rsidRDefault="00DD332E" w:rsidP="00F73DCC">
            <w:pPr>
              <w:spacing w:line="280" w:lineRule="exact"/>
              <w:jc w:val="left"/>
              <w:rPr>
                <w:rFonts w:ascii="Verdana" w:hAnsi="Verdana" w:cs="Arial"/>
                <w:sz w:val="18"/>
                <w:szCs w:val="18"/>
              </w:rPr>
            </w:pPr>
            <w:r w:rsidRPr="00F73DCC">
              <w:rPr>
                <w:rFonts w:ascii="Verdana" w:hAnsi="Verdana" w:cs="Arial"/>
                <w:sz w:val="18"/>
                <w:szCs w:val="18"/>
              </w:rPr>
              <w:t>27</w:t>
            </w:r>
          </w:p>
        </w:tc>
        <w:tc>
          <w:tcPr>
            <w:tcW w:w="7743" w:type="dxa"/>
          </w:tcPr>
          <w:p w14:paraId="1C72CF00"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Aanpak gericht op sociale veiligheid en voorkomen gedragsproblemen aanwezig</w:t>
            </w:r>
          </w:p>
        </w:tc>
        <w:tc>
          <w:tcPr>
            <w:tcW w:w="425" w:type="dxa"/>
          </w:tcPr>
          <w:p w14:paraId="7B7BE546" w14:textId="77777777" w:rsidR="00DD332E" w:rsidRPr="00F73DCC" w:rsidRDefault="00124772" w:rsidP="00F73DCC">
            <w:pPr>
              <w:spacing w:line="280" w:lineRule="exact"/>
              <w:jc w:val="left"/>
              <w:rPr>
                <w:rFonts w:ascii="Verdana" w:hAnsi="Verdana"/>
                <w:sz w:val="18"/>
                <w:szCs w:val="18"/>
              </w:rPr>
            </w:pPr>
            <w:r w:rsidRPr="00F73DCC">
              <w:rPr>
                <w:rFonts w:ascii="Verdana" w:hAnsi="Verdana"/>
                <w:sz w:val="18"/>
                <w:szCs w:val="18"/>
              </w:rPr>
              <w:t>X</w:t>
            </w:r>
          </w:p>
        </w:tc>
        <w:tc>
          <w:tcPr>
            <w:tcW w:w="426" w:type="dxa"/>
          </w:tcPr>
          <w:p w14:paraId="5B17AA0F" w14:textId="77777777" w:rsidR="00DD332E" w:rsidRPr="00F73DCC" w:rsidRDefault="00DD332E" w:rsidP="00F73DCC">
            <w:pPr>
              <w:spacing w:line="280" w:lineRule="exact"/>
              <w:jc w:val="left"/>
              <w:rPr>
                <w:rFonts w:ascii="Verdana" w:hAnsi="Verdana"/>
                <w:sz w:val="18"/>
                <w:szCs w:val="18"/>
              </w:rPr>
            </w:pPr>
          </w:p>
        </w:tc>
        <w:tc>
          <w:tcPr>
            <w:tcW w:w="425" w:type="dxa"/>
          </w:tcPr>
          <w:p w14:paraId="35E3F690" w14:textId="77777777" w:rsidR="00DD332E" w:rsidRPr="00F73DCC" w:rsidRDefault="00DD332E" w:rsidP="00F73DCC">
            <w:pPr>
              <w:spacing w:line="280" w:lineRule="exact"/>
              <w:jc w:val="left"/>
              <w:rPr>
                <w:rFonts w:ascii="Verdana" w:hAnsi="Verdana"/>
                <w:sz w:val="18"/>
                <w:szCs w:val="18"/>
              </w:rPr>
            </w:pPr>
          </w:p>
        </w:tc>
        <w:tc>
          <w:tcPr>
            <w:tcW w:w="425" w:type="dxa"/>
          </w:tcPr>
          <w:p w14:paraId="0576C87C" w14:textId="77777777" w:rsidR="00DD332E" w:rsidRPr="00F73DCC" w:rsidRDefault="00DD332E" w:rsidP="00F73DCC">
            <w:pPr>
              <w:spacing w:line="280" w:lineRule="exact"/>
              <w:jc w:val="left"/>
              <w:rPr>
                <w:rFonts w:ascii="Verdana" w:hAnsi="Verdana"/>
                <w:sz w:val="18"/>
                <w:szCs w:val="18"/>
              </w:rPr>
            </w:pPr>
          </w:p>
        </w:tc>
      </w:tr>
    </w:tbl>
    <w:p w14:paraId="4D725DDA" w14:textId="77777777" w:rsidR="00DD332E" w:rsidRPr="00F73DCC" w:rsidRDefault="00DD332E" w:rsidP="00F73DCC">
      <w:pPr>
        <w:spacing w:line="280" w:lineRule="exact"/>
        <w:jc w:val="left"/>
        <w:rPr>
          <w:rFonts w:ascii="Verdana" w:hAnsi="Verdana" w:cs="Arial"/>
          <w:b/>
          <w:sz w:val="18"/>
          <w:szCs w:val="18"/>
        </w:rPr>
      </w:pPr>
    </w:p>
    <w:p w14:paraId="3787566D" w14:textId="77777777" w:rsidR="00DD332E" w:rsidRPr="00F73DCC" w:rsidRDefault="00DD332E" w:rsidP="00F73DCC">
      <w:pPr>
        <w:tabs>
          <w:tab w:val="left" w:pos="709"/>
          <w:tab w:val="left" w:pos="5954"/>
        </w:tabs>
        <w:spacing w:line="280" w:lineRule="exact"/>
        <w:jc w:val="left"/>
        <w:rPr>
          <w:rFonts w:ascii="Verdana" w:hAnsi="Verdana"/>
          <w:sz w:val="18"/>
          <w:szCs w:val="18"/>
        </w:rPr>
      </w:pPr>
      <w:r w:rsidRPr="00F73DCC">
        <w:rPr>
          <w:rFonts w:ascii="Verdana" w:hAnsi="Verdana"/>
          <w:sz w:val="18"/>
          <w:szCs w:val="18"/>
        </w:rPr>
        <w:t>+</w:t>
      </w:r>
      <w:r w:rsidRPr="00F73DCC">
        <w:rPr>
          <w:rFonts w:ascii="Verdana" w:hAnsi="Verdana"/>
          <w:sz w:val="18"/>
          <w:szCs w:val="18"/>
        </w:rPr>
        <w:tab/>
        <w:t>ja, voor meer dan 90%</w:t>
      </w:r>
      <w:r w:rsidR="0016205D" w:rsidRPr="00F73DCC">
        <w:rPr>
          <w:rFonts w:ascii="Verdana" w:hAnsi="Verdana"/>
          <w:sz w:val="18"/>
          <w:szCs w:val="18"/>
        </w:rPr>
        <w:tab/>
      </w:r>
    </w:p>
    <w:p w14:paraId="5E0B7275"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&gt;</w:t>
      </w:r>
      <w:r w:rsidRPr="00F73DCC">
        <w:rPr>
          <w:rFonts w:ascii="Verdana" w:hAnsi="Verdana"/>
          <w:sz w:val="18"/>
          <w:szCs w:val="18"/>
        </w:rPr>
        <w:tab/>
        <w:t>gedeeltelijk, voor meer dan 50%</w:t>
      </w:r>
    </w:p>
    <w:p w14:paraId="7832CAB1" w14:textId="77777777" w:rsidR="00DD332E" w:rsidRPr="00F73DCC" w:rsidRDefault="00DD332E" w:rsidP="00F73DCC">
      <w:pPr>
        <w:spacing w:line="280" w:lineRule="exact"/>
        <w:jc w:val="left"/>
        <w:rPr>
          <w:rFonts w:ascii="Verdana" w:hAnsi="Verdana"/>
          <w:sz w:val="18"/>
          <w:szCs w:val="18"/>
        </w:rPr>
      </w:pPr>
      <w:r w:rsidRPr="00F73DCC">
        <w:rPr>
          <w:rFonts w:ascii="Verdana" w:hAnsi="Verdana"/>
          <w:sz w:val="18"/>
          <w:szCs w:val="18"/>
        </w:rPr>
        <w:t>&lt;</w:t>
      </w:r>
      <w:r w:rsidRPr="00F73DCC">
        <w:rPr>
          <w:rFonts w:ascii="Verdana" w:hAnsi="Verdana"/>
          <w:sz w:val="18"/>
          <w:szCs w:val="18"/>
        </w:rPr>
        <w:tab/>
        <w:t>gedeeltelijk, voor minder dan 50%</w:t>
      </w:r>
    </w:p>
    <w:p w14:paraId="4F96E07C" w14:textId="77777777" w:rsidR="004516C4" w:rsidRDefault="00DD332E" w:rsidP="00F73DCC">
      <w:pPr>
        <w:spacing w:line="280" w:lineRule="exact"/>
        <w:jc w:val="left"/>
        <w:rPr>
          <w:rFonts w:ascii="Verdana" w:hAnsi="Verdana"/>
          <w:sz w:val="18"/>
          <w:szCs w:val="18"/>
        </w:rPr>
      </w:pPr>
      <w:r w:rsidRPr="00F73DCC">
        <w:rPr>
          <w:rFonts w:ascii="Verdana" w:hAnsi="Verdana"/>
          <w:sz w:val="18"/>
          <w:szCs w:val="18"/>
        </w:rPr>
        <w:t>-</w:t>
      </w:r>
      <w:r w:rsidRPr="00F73DCC">
        <w:rPr>
          <w:rFonts w:ascii="Verdana" w:hAnsi="Verdana"/>
          <w:sz w:val="18"/>
          <w:szCs w:val="18"/>
        </w:rPr>
        <w:tab/>
        <w:t>nee</w:t>
      </w:r>
    </w:p>
    <w:p w14:paraId="7649216E" w14:textId="77777777" w:rsidR="0023659C" w:rsidRDefault="0023659C">
      <w:pPr>
        <w:rPr>
          <w:rFonts w:ascii="Verdana" w:hAnsi="Verdana"/>
          <w:sz w:val="18"/>
          <w:szCs w:val="18"/>
        </w:rPr>
      </w:pPr>
      <w:r>
        <w:rPr>
          <w:rFonts w:ascii="Verdana" w:hAnsi="Verdana"/>
          <w:sz w:val="18"/>
          <w:szCs w:val="18"/>
        </w:rPr>
        <w:br w:type="page"/>
      </w:r>
    </w:p>
    <w:p w14:paraId="0BA4F50D" w14:textId="0EE8065F" w:rsidR="0023659C" w:rsidRDefault="0023659C">
      <w:pPr>
        <w:rPr>
          <w:rFonts w:ascii="Verdana" w:hAnsi="Verdana"/>
          <w:sz w:val="18"/>
          <w:szCs w:val="18"/>
        </w:rPr>
      </w:pPr>
      <w:r>
        <w:rPr>
          <w:rFonts w:ascii="Verdana" w:hAnsi="Verdana"/>
          <w:sz w:val="18"/>
          <w:szCs w:val="18"/>
        </w:rPr>
        <w:lastRenderedPageBreak/>
        <w:br w:type="page"/>
      </w:r>
    </w:p>
    <w:p w14:paraId="52849750" w14:textId="77777777" w:rsidR="0023659C" w:rsidRPr="00F73DCC" w:rsidRDefault="0023659C" w:rsidP="00F73DCC">
      <w:pPr>
        <w:spacing w:line="280" w:lineRule="exact"/>
        <w:jc w:val="left"/>
        <w:rPr>
          <w:rFonts w:ascii="Verdana" w:hAnsi="Verdana"/>
          <w:sz w:val="18"/>
          <w:szCs w:val="18"/>
        </w:rPr>
      </w:pPr>
    </w:p>
    <w:sectPr w:rsidR="0023659C" w:rsidRPr="00F73DCC" w:rsidSect="00993CE4">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B42B8" w14:textId="77777777" w:rsidR="00526972" w:rsidRDefault="00526972" w:rsidP="00CF52BC">
      <w:pPr>
        <w:spacing w:line="240" w:lineRule="auto"/>
      </w:pPr>
      <w:r>
        <w:separator/>
      </w:r>
    </w:p>
  </w:endnote>
  <w:endnote w:type="continuationSeparator" w:id="0">
    <w:p w14:paraId="7071A218" w14:textId="77777777" w:rsidR="00526972" w:rsidRDefault="00526972" w:rsidP="00CF5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ymbolMT">
    <w:altName w:val="Arial Unicode MS"/>
    <w:panose1 w:val="00000000000000000000"/>
    <w:charset w:val="88"/>
    <w:family w:val="auto"/>
    <w:notTrueType/>
    <w:pitch w:val="default"/>
    <w:sig w:usb0="00000000" w:usb1="08080000" w:usb2="00000010" w:usb3="00000000" w:csb0="001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7F7F7F" w:themeColor="text1" w:themeTint="80"/>
      </w:rPr>
      <w:id w:val="8383011"/>
      <w:docPartObj>
        <w:docPartGallery w:val="Page Numbers (Bottom of Page)"/>
        <w:docPartUnique/>
      </w:docPartObj>
    </w:sdtPr>
    <w:sdtEndPr/>
    <w:sdtContent>
      <w:p w14:paraId="4B9AF204" w14:textId="77777777" w:rsidR="00E91B1A" w:rsidRPr="00993CE4" w:rsidRDefault="00E91B1A" w:rsidP="004B1EA5">
        <w:pPr>
          <w:pStyle w:val="Voettekst"/>
          <w:rPr>
            <w:b/>
            <w:color w:val="7F7F7F" w:themeColor="text1" w:themeTint="80"/>
          </w:rPr>
        </w:pPr>
        <w:r>
          <w:rPr>
            <w:b/>
            <w:color w:val="7F7F7F" w:themeColor="text1" w:themeTint="80"/>
            <w:sz w:val="16"/>
            <w:szCs w:val="16"/>
          </w:rPr>
          <w:t>O</w:t>
        </w:r>
        <w:r w:rsidRPr="00F8007D">
          <w:rPr>
            <w:b/>
            <w:color w:val="7F7F7F" w:themeColor="text1" w:themeTint="80"/>
            <w:sz w:val="16"/>
            <w:szCs w:val="16"/>
          </w:rPr>
          <w:t>ndersteuningsprofiel</w:t>
        </w:r>
        <w:r w:rsidRPr="00993CE4">
          <w:rPr>
            <w:b/>
            <w:color w:val="7F7F7F" w:themeColor="text1" w:themeTint="80"/>
            <w:sz w:val="16"/>
            <w:szCs w:val="16"/>
          </w:rPr>
          <w:tab/>
        </w:r>
        <w:r w:rsidRPr="00993CE4">
          <w:rPr>
            <w:b/>
            <w:color w:val="7F7F7F" w:themeColor="text1" w:themeTint="80"/>
            <w:sz w:val="16"/>
            <w:szCs w:val="16"/>
          </w:rPr>
          <w:fldChar w:fldCharType="begin"/>
        </w:r>
        <w:r w:rsidRPr="00993CE4">
          <w:rPr>
            <w:b/>
            <w:color w:val="7F7F7F" w:themeColor="text1" w:themeTint="80"/>
            <w:sz w:val="16"/>
            <w:szCs w:val="16"/>
          </w:rPr>
          <w:instrText xml:space="preserve"> PAGE   \* MERGEFORMAT </w:instrText>
        </w:r>
        <w:r w:rsidRPr="00993CE4">
          <w:rPr>
            <w:b/>
            <w:color w:val="7F7F7F" w:themeColor="text1" w:themeTint="80"/>
            <w:sz w:val="16"/>
            <w:szCs w:val="16"/>
          </w:rPr>
          <w:fldChar w:fldCharType="separate"/>
        </w:r>
        <w:r w:rsidR="0023659C">
          <w:rPr>
            <w:b/>
            <w:noProof/>
            <w:color w:val="7F7F7F" w:themeColor="text1" w:themeTint="80"/>
            <w:sz w:val="16"/>
            <w:szCs w:val="16"/>
          </w:rPr>
          <w:t>24</w:t>
        </w:r>
        <w:r w:rsidRPr="00993CE4">
          <w:rPr>
            <w:b/>
            <w:noProof/>
            <w:color w:val="7F7F7F" w:themeColor="text1" w:themeTint="80"/>
            <w:sz w:val="16"/>
            <w:szCs w:val="16"/>
          </w:rPr>
          <w:fldChar w:fldCharType="end"/>
        </w:r>
        <w:r w:rsidRPr="00993CE4">
          <w:rPr>
            <w:b/>
            <w:noProof/>
            <w:color w:val="7F7F7F" w:themeColor="text1" w:themeTint="80"/>
            <w:sz w:val="16"/>
            <w:szCs w:val="16"/>
          </w:rPr>
          <w:tab/>
          <w:t>Ed</w:t>
        </w:r>
        <w:r>
          <w:rPr>
            <w:b/>
            <w:noProof/>
            <w:color w:val="7F7F7F" w:themeColor="text1" w:themeTint="80"/>
            <w:sz w:val="16"/>
            <w:szCs w:val="16"/>
          </w:rPr>
          <w:t>u</w:t>
        </w:r>
        <w:r w:rsidRPr="00993CE4">
          <w:rPr>
            <w:b/>
            <w:noProof/>
            <w:color w:val="7F7F7F" w:themeColor="text1" w:themeTint="80"/>
            <w:sz w:val="16"/>
            <w:szCs w:val="16"/>
          </w:rPr>
          <w:t>quality</w:t>
        </w:r>
      </w:p>
    </w:sdtContent>
  </w:sdt>
  <w:p w14:paraId="12435FD8" w14:textId="77777777" w:rsidR="00E91B1A" w:rsidRDefault="00E91B1A">
    <w:pPr>
      <w:pStyle w:val="Voettekst"/>
    </w:pPr>
  </w:p>
  <w:p w14:paraId="7680FA15" w14:textId="77777777" w:rsidR="00000000" w:rsidRDefault="00526972"/>
  <w:p w14:paraId="5EF9DBCA" w14:textId="77777777" w:rsidR="00000000" w:rsidRDefault="00526972"/>
  <w:p w14:paraId="03973DB1" w14:textId="77777777" w:rsidR="00000000" w:rsidRDefault="005269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1A5AE" w14:textId="77777777" w:rsidR="00526972" w:rsidRDefault="00526972" w:rsidP="00CF52BC">
      <w:pPr>
        <w:spacing w:line="240" w:lineRule="auto"/>
      </w:pPr>
      <w:r>
        <w:separator/>
      </w:r>
    </w:p>
  </w:footnote>
  <w:footnote w:type="continuationSeparator" w:id="0">
    <w:p w14:paraId="4451A35B" w14:textId="77777777" w:rsidR="00526972" w:rsidRDefault="00526972" w:rsidP="00CF52BC">
      <w:pPr>
        <w:spacing w:line="240" w:lineRule="auto"/>
      </w:pPr>
      <w:r>
        <w:continuationSeparator/>
      </w:r>
    </w:p>
  </w:footnote>
  <w:footnote w:id="1">
    <w:p w14:paraId="2B544CF6" w14:textId="77777777" w:rsidR="00E91B1A" w:rsidRPr="00606853" w:rsidRDefault="00E91B1A" w:rsidP="00F917DB">
      <w:pPr>
        <w:pStyle w:val="Voetnoottekst"/>
        <w:rPr>
          <w:sz w:val="16"/>
          <w:szCs w:val="16"/>
        </w:rPr>
      </w:pPr>
      <w:r w:rsidRPr="00606853">
        <w:rPr>
          <w:rStyle w:val="Voetnootmarkering"/>
          <w:sz w:val="16"/>
          <w:szCs w:val="16"/>
        </w:rPr>
        <w:footnoteRef/>
      </w:r>
      <w:r w:rsidRPr="00606853">
        <w:rPr>
          <w:sz w:val="16"/>
          <w:szCs w:val="16"/>
        </w:rPr>
        <w:t xml:space="preserve"> Gemiddeld leerniveau</w:t>
      </w:r>
    </w:p>
    <w:p w14:paraId="5C194079" w14:textId="77777777" w:rsidR="00E91B1A" w:rsidRPr="00606853" w:rsidRDefault="00E91B1A" w:rsidP="00F917DB">
      <w:pPr>
        <w:pStyle w:val="Voetnoottekst"/>
        <w:rPr>
          <w:sz w:val="16"/>
          <w:szCs w:val="16"/>
        </w:rPr>
      </w:pPr>
      <w:r w:rsidRPr="00606853">
        <w:rPr>
          <w:sz w:val="16"/>
          <w:szCs w:val="16"/>
        </w:rPr>
        <w:t>Hoog = Cito A, B hoog</w:t>
      </w:r>
      <w:r w:rsidRPr="00606853">
        <w:rPr>
          <w:sz w:val="16"/>
          <w:szCs w:val="16"/>
        </w:rPr>
        <w:tab/>
        <w:t>Gemiddeld = Cito Blaag, C</w:t>
      </w:r>
      <w:r w:rsidRPr="00606853">
        <w:rPr>
          <w:sz w:val="16"/>
          <w:szCs w:val="16"/>
        </w:rPr>
        <w:tab/>
      </w:r>
      <w:r w:rsidRPr="00606853">
        <w:rPr>
          <w:sz w:val="16"/>
          <w:szCs w:val="16"/>
        </w:rPr>
        <w:tab/>
        <w:t>Laag = Cito D, E</w:t>
      </w:r>
    </w:p>
    <w:p w14:paraId="4FCB4A42" w14:textId="77777777" w:rsidR="00E91B1A" w:rsidRPr="00606853" w:rsidRDefault="00E91B1A" w:rsidP="00F917DB">
      <w:pPr>
        <w:pStyle w:val="Voetnoottekst"/>
        <w:rPr>
          <w:sz w:val="16"/>
          <w:szCs w:val="16"/>
        </w:rPr>
      </w:pPr>
    </w:p>
  </w:footnote>
  <w:footnote w:id="2">
    <w:p w14:paraId="44EC99D2" w14:textId="77777777" w:rsidR="00E91B1A" w:rsidRPr="00606853" w:rsidRDefault="00E91B1A" w:rsidP="00F917DB">
      <w:pPr>
        <w:pStyle w:val="Voetnoottekst"/>
        <w:rPr>
          <w:sz w:val="16"/>
          <w:szCs w:val="16"/>
        </w:rPr>
      </w:pPr>
      <w:r w:rsidRPr="00606853">
        <w:rPr>
          <w:rStyle w:val="Voetnootmarkering"/>
          <w:sz w:val="16"/>
          <w:szCs w:val="16"/>
        </w:rPr>
        <w:footnoteRef/>
      </w:r>
      <w:r w:rsidRPr="00606853">
        <w:rPr>
          <w:sz w:val="16"/>
          <w:szCs w:val="16"/>
        </w:rPr>
        <w:t xml:space="preserve"> Gemiddeld opleidingsniveau ouders: </w:t>
      </w:r>
    </w:p>
    <w:p w14:paraId="43D5F0F2" w14:textId="77777777" w:rsidR="00E91B1A" w:rsidRPr="00606853" w:rsidRDefault="00E91B1A" w:rsidP="00F917DB">
      <w:pPr>
        <w:pStyle w:val="Voetnoottekst"/>
        <w:rPr>
          <w:sz w:val="16"/>
          <w:szCs w:val="16"/>
        </w:rPr>
      </w:pPr>
      <w:r w:rsidRPr="00606853">
        <w:rPr>
          <w:sz w:val="16"/>
          <w:szCs w:val="16"/>
        </w:rPr>
        <w:t>Hoog = 1 of beide ouders academisch of hbo geschoold</w:t>
      </w:r>
    </w:p>
    <w:p w14:paraId="01893DB9" w14:textId="77777777" w:rsidR="00E91B1A" w:rsidRPr="00606853" w:rsidRDefault="00E91B1A" w:rsidP="00F917DB">
      <w:pPr>
        <w:pStyle w:val="Voetnoottekst"/>
        <w:rPr>
          <w:sz w:val="16"/>
          <w:szCs w:val="16"/>
        </w:rPr>
      </w:pPr>
      <w:r w:rsidRPr="00606853">
        <w:rPr>
          <w:sz w:val="16"/>
          <w:szCs w:val="16"/>
        </w:rPr>
        <w:t>Gemiddeld = tussen hoog en laag in</w:t>
      </w:r>
    </w:p>
    <w:p w14:paraId="09119277" w14:textId="77777777" w:rsidR="00E91B1A" w:rsidRPr="00606853" w:rsidRDefault="00E91B1A" w:rsidP="00F917DB">
      <w:pPr>
        <w:pStyle w:val="Voetnoottekst"/>
        <w:rPr>
          <w:sz w:val="16"/>
          <w:szCs w:val="16"/>
        </w:rPr>
      </w:pPr>
      <w:r w:rsidRPr="00606853">
        <w:rPr>
          <w:sz w:val="16"/>
          <w:szCs w:val="16"/>
        </w:rPr>
        <w:t>Laag = maximaal 1 ouder met mbo, andere ouder lager geschoold dan mbo</w:t>
      </w:r>
    </w:p>
  </w:footnote>
  <w:footnote w:id="3">
    <w:p w14:paraId="022C91D0" w14:textId="77777777" w:rsidR="00E91B1A" w:rsidRPr="00606853" w:rsidRDefault="00E91B1A" w:rsidP="00F917DB">
      <w:pPr>
        <w:pStyle w:val="Voetnoottekst"/>
        <w:rPr>
          <w:sz w:val="16"/>
          <w:szCs w:val="16"/>
        </w:rPr>
      </w:pPr>
    </w:p>
    <w:p w14:paraId="02E2887C" w14:textId="77777777" w:rsidR="00E91B1A" w:rsidRPr="00606853" w:rsidRDefault="00E91B1A" w:rsidP="00F917DB">
      <w:pPr>
        <w:pStyle w:val="Voetnoottekst"/>
        <w:rPr>
          <w:sz w:val="16"/>
          <w:szCs w:val="16"/>
        </w:rPr>
      </w:pPr>
      <w:r w:rsidRPr="00606853">
        <w:rPr>
          <w:rStyle w:val="Voetnootmarkering"/>
          <w:sz w:val="16"/>
          <w:szCs w:val="16"/>
        </w:rPr>
        <w:footnoteRef/>
      </w:r>
      <w:r w:rsidRPr="00606853">
        <w:rPr>
          <w:sz w:val="16"/>
          <w:szCs w:val="16"/>
        </w:rPr>
        <w:t xml:space="preserve"> Culturele verschillen</w:t>
      </w:r>
    </w:p>
    <w:p w14:paraId="479AA373" w14:textId="77777777" w:rsidR="00E91B1A" w:rsidRPr="00606853" w:rsidRDefault="00E91B1A" w:rsidP="00F917DB">
      <w:pPr>
        <w:pStyle w:val="Voetnoottekst"/>
        <w:rPr>
          <w:sz w:val="16"/>
          <w:szCs w:val="16"/>
        </w:rPr>
      </w:pPr>
      <w:r w:rsidRPr="00606853">
        <w:rPr>
          <w:sz w:val="16"/>
          <w:szCs w:val="16"/>
        </w:rPr>
        <w:t>Veel = meer dan 75% van de leerlingen heeft een niet-Nederlandse culturele achtergrond</w:t>
      </w:r>
    </w:p>
    <w:p w14:paraId="127D53EC" w14:textId="77777777" w:rsidR="00E91B1A" w:rsidRPr="00606853" w:rsidRDefault="00E91B1A" w:rsidP="00F917DB">
      <w:pPr>
        <w:pStyle w:val="Voetnoottekst"/>
        <w:rPr>
          <w:sz w:val="16"/>
          <w:szCs w:val="16"/>
        </w:rPr>
      </w:pPr>
      <w:r w:rsidRPr="00606853">
        <w:rPr>
          <w:sz w:val="16"/>
          <w:szCs w:val="16"/>
        </w:rPr>
        <w:t>Gemiddeld = tussen 25% en 75% van de leerlingen heeft een niet-Nederlandse culturele achtergrond</w:t>
      </w:r>
    </w:p>
    <w:p w14:paraId="6D09307D" w14:textId="77777777" w:rsidR="00E91B1A" w:rsidRPr="00606853" w:rsidRDefault="00E91B1A" w:rsidP="00F917DB">
      <w:pPr>
        <w:pStyle w:val="Voetnoottekst"/>
        <w:rPr>
          <w:sz w:val="16"/>
          <w:szCs w:val="16"/>
        </w:rPr>
      </w:pPr>
      <w:r w:rsidRPr="00606853">
        <w:rPr>
          <w:sz w:val="16"/>
          <w:szCs w:val="16"/>
        </w:rPr>
        <w:t>Weinig = minder dan 25% van de leerlingen heeft een niet-Nederlandse culturele achtergrond</w:t>
      </w:r>
    </w:p>
    <w:p w14:paraId="14962E9D" w14:textId="77777777" w:rsidR="00E91B1A" w:rsidRPr="006F6248" w:rsidRDefault="00E91B1A" w:rsidP="00F917DB">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C5DAF"/>
    <w:multiLevelType w:val="hybridMultilevel"/>
    <w:tmpl w:val="CA1C3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8610EF9"/>
    <w:multiLevelType w:val="hybridMultilevel"/>
    <w:tmpl w:val="1352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643B3"/>
    <w:multiLevelType w:val="hybridMultilevel"/>
    <w:tmpl w:val="D16E02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4DB3CB0"/>
    <w:multiLevelType w:val="hybridMultilevel"/>
    <w:tmpl w:val="F1BA1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8DC2DFC"/>
    <w:multiLevelType w:val="hybridMultilevel"/>
    <w:tmpl w:val="93F6EC20"/>
    <w:lvl w:ilvl="0" w:tplc="FFFFFFFF">
      <w:start w:val="1"/>
      <w:numFmt w:val="bullet"/>
      <w:lvlText w:val=""/>
      <w:lvlJc w:val="left"/>
      <w:pPr>
        <w:tabs>
          <w:tab w:val="num" w:pos="283"/>
        </w:tabs>
        <w:ind w:left="283" w:hanging="283"/>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BBE5C15"/>
    <w:multiLevelType w:val="hybridMultilevel"/>
    <w:tmpl w:val="C2A2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373E1"/>
    <w:multiLevelType w:val="hybridMultilevel"/>
    <w:tmpl w:val="9C32B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3D53679"/>
    <w:multiLevelType w:val="hybridMultilevel"/>
    <w:tmpl w:val="E10C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44C00"/>
    <w:multiLevelType w:val="hybridMultilevel"/>
    <w:tmpl w:val="E6B418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47B3ADF"/>
    <w:multiLevelType w:val="hybridMultilevel"/>
    <w:tmpl w:val="61F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96502F"/>
    <w:multiLevelType w:val="hybridMultilevel"/>
    <w:tmpl w:val="DAD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4A47E5"/>
    <w:multiLevelType w:val="hybridMultilevel"/>
    <w:tmpl w:val="C12653B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nsid w:val="75906650"/>
    <w:multiLevelType w:val="hybridMultilevel"/>
    <w:tmpl w:val="2ECC9A60"/>
    <w:lvl w:ilvl="0" w:tplc="12C8CFC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DD0788D"/>
    <w:multiLevelType w:val="hybridMultilevel"/>
    <w:tmpl w:val="2FD2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B0C8D"/>
    <w:multiLevelType w:val="hybridMultilevel"/>
    <w:tmpl w:val="4A7A7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
  </w:num>
  <w:num w:numId="5">
    <w:abstractNumId w:val="2"/>
  </w:num>
  <w:num w:numId="6">
    <w:abstractNumId w:val="8"/>
  </w:num>
  <w:num w:numId="7">
    <w:abstractNumId w:val="0"/>
  </w:num>
  <w:num w:numId="8">
    <w:abstractNumId w:val="14"/>
  </w:num>
  <w:num w:numId="9">
    <w:abstractNumId w:val="13"/>
  </w:num>
  <w:num w:numId="10">
    <w:abstractNumId w:val="4"/>
  </w:num>
  <w:num w:numId="11">
    <w:abstractNumId w:val="10"/>
  </w:num>
  <w:num w:numId="12">
    <w:abstractNumId w:val="6"/>
  </w:num>
  <w:num w:numId="13">
    <w:abstractNumId w:val="11"/>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64"/>
    <w:rsid w:val="0000162D"/>
    <w:rsid w:val="00006EB5"/>
    <w:rsid w:val="00010595"/>
    <w:rsid w:val="00024999"/>
    <w:rsid w:val="00024B9E"/>
    <w:rsid w:val="00032F14"/>
    <w:rsid w:val="00035F43"/>
    <w:rsid w:val="00040A2E"/>
    <w:rsid w:val="0004433B"/>
    <w:rsid w:val="00050C82"/>
    <w:rsid w:val="0006359B"/>
    <w:rsid w:val="00070120"/>
    <w:rsid w:val="000762D2"/>
    <w:rsid w:val="000769A6"/>
    <w:rsid w:val="00084DE1"/>
    <w:rsid w:val="0008646D"/>
    <w:rsid w:val="00087697"/>
    <w:rsid w:val="0009034A"/>
    <w:rsid w:val="000B019E"/>
    <w:rsid w:val="000B29CE"/>
    <w:rsid w:val="000B68E1"/>
    <w:rsid w:val="000C2804"/>
    <w:rsid w:val="000C3EB1"/>
    <w:rsid w:val="000C6A6D"/>
    <w:rsid w:val="000C71C8"/>
    <w:rsid w:val="000D3353"/>
    <w:rsid w:val="000D4CDC"/>
    <w:rsid w:val="000E1A59"/>
    <w:rsid w:val="000E7251"/>
    <w:rsid w:val="000E7588"/>
    <w:rsid w:val="000F5BF7"/>
    <w:rsid w:val="001021F3"/>
    <w:rsid w:val="00111182"/>
    <w:rsid w:val="001133D8"/>
    <w:rsid w:val="00114BE5"/>
    <w:rsid w:val="0012086E"/>
    <w:rsid w:val="00121DB9"/>
    <w:rsid w:val="00124772"/>
    <w:rsid w:val="001310B1"/>
    <w:rsid w:val="00133FF4"/>
    <w:rsid w:val="00141451"/>
    <w:rsid w:val="00147519"/>
    <w:rsid w:val="00151D31"/>
    <w:rsid w:val="00153266"/>
    <w:rsid w:val="00154C41"/>
    <w:rsid w:val="00161D75"/>
    <w:rsid w:val="0016205D"/>
    <w:rsid w:val="001656C8"/>
    <w:rsid w:val="0016588A"/>
    <w:rsid w:val="001713F6"/>
    <w:rsid w:val="00182974"/>
    <w:rsid w:val="00186A0E"/>
    <w:rsid w:val="00191119"/>
    <w:rsid w:val="0019531F"/>
    <w:rsid w:val="0019585A"/>
    <w:rsid w:val="001A4BE2"/>
    <w:rsid w:val="001B2769"/>
    <w:rsid w:val="001C3117"/>
    <w:rsid w:val="001D24FB"/>
    <w:rsid w:val="001D2697"/>
    <w:rsid w:val="001E02BA"/>
    <w:rsid w:val="001E365B"/>
    <w:rsid w:val="001E4B4A"/>
    <w:rsid w:val="001F2107"/>
    <w:rsid w:val="00207300"/>
    <w:rsid w:val="00211F47"/>
    <w:rsid w:val="002245E6"/>
    <w:rsid w:val="00233EF9"/>
    <w:rsid w:val="0023659C"/>
    <w:rsid w:val="00245A28"/>
    <w:rsid w:val="002505EC"/>
    <w:rsid w:val="00257FB5"/>
    <w:rsid w:val="002670EF"/>
    <w:rsid w:val="00274290"/>
    <w:rsid w:val="00283E1B"/>
    <w:rsid w:val="00284C29"/>
    <w:rsid w:val="0029152B"/>
    <w:rsid w:val="00291F25"/>
    <w:rsid w:val="00295C4F"/>
    <w:rsid w:val="00295E01"/>
    <w:rsid w:val="002B01D3"/>
    <w:rsid w:val="002B6F9D"/>
    <w:rsid w:val="002D003E"/>
    <w:rsid w:val="002D0D89"/>
    <w:rsid w:val="002D2058"/>
    <w:rsid w:val="002D4FBE"/>
    <w:rsid w:val="002F79A8"/>
    <w:rsid w:val="00306542"/>
    <w:rsid w:val="00320876"/>
    <w:rsid w:val="00335703"/>
    <w:rsid w:val="003469D4"/>
    <w:rsid w:val="003507D2"/>
    <w:rsid w:val="0035499C"/>
    <w:rsid w:val="00355961"/>
    <w:rsid w:val="0035697B"/>
    <w:rsid w:val="003640EC"/>
    <w:rsid w:val="00373F9A"/>
    <w:rsid w:val="003770AD"/>
    <w:rsid w:val="00385222"/>
    <w:rsid w:val="003906FD"/>
    <w:rsid w:val="00391FE1"/>
    <w:rsid w:val="00393B9A"/>
    <w:rsid w:val="003B2508"/>
    <w:rsid w:val="003B657C"/>
    <w:rsid w:val="003B664E"/>
    <w:rsid w:val="003B7E8A"/>
    <w:rsid w:val="003C07F9"/>
    <w:rsid w:val="003C23D7"/>
    <w:rsid w:val="003C44FE"/>
    <w:rsid w:val="003D1783"/>
    <w:rsid w:val="003E3643"/>
    <w:rsid w:val="003E3760"/>
    <w:rsid w:val="003E7543"/>
    <w:rsid w:val="003E7A97"/>
    <w:rsid w:val="003F1C79"/>
    <w:rsid w:val="003F3343"/>
    <w:rsid w:val="003F47A9"/>
    <w:rsid w:val="003F56F3"/>
    <w:rsid w:val="00414C3C"/>
    <w:rsid w:val="00416E44"/>
    <w:rsid w:val="004172D7"/>
    <w:rsid w:val="00417329"/>
    <w:rsid w:val="00425A31"/>
    <w:rsid w:val="00444219"/>
    <w:rsid w:val="004516C4"/>
    <w:rsid w:val="0045690F"/>
    <w:rsid w:val="00461E88"/>
    <w:rsid w:val="00463E47"/>
    <w:rsid w:val="004655AA"/>
    <w:rsid w:val="00466F5A"/>
    <w:rsid w:val="00473F59"/>
    <w:rsid w:val="004746D5"/>
    <w:rsid w:val="0048397B"/>
    <w:rsid w:val="00483D8A"/>
    <w:rsid w:val="00483DE6"/>
    <w:rsid w:val="004934F5"/>
    <w:rsid w:val="00494251"/>
    <w:rsid w:val="00495944"/>
    <w:rsid w:val="00495A3F"/>
    <w:rsid w:val="00495C2B"/>
    <w:rsid w:val="00497100"/>
    <w:rsid w:val="0049738A"/>
    <w:rsid w:val="004979D6"/>
    <w:rsid w:val="00497F8D"/>
    <w:rsid w:val="004A07A6"/>
    <w:rsid w:val="004A74A9"/>
    <w:rsid w:val="004B1EA5"/>
    <w:rsid w:val="004B7A3D"/>
    <w:rsid w:val="004C00C8"/>
    <w:rsid w:val="004C2F45"/>
    <w:rsid w:val="004C67D7"/>
    <w:rsid w:val="004E43D4"/>
    <w:rsid w:val="004F3887"/>
    <w:rsid w:val="004F4F52"/>
    <w:rsid w:val="004F73CB"/>
    <w:rsid w:val="005131AC"/>
    <w:rsid w:val="00526972"/>
    <w:rsid w:val="005321A0"/>
    <w:rsid w:val="00535399"/>
    <w:rsid w:val="00540E13"/>
    <w:rsid w:val="0054112E"/>
    <w:rsid w:val="00541E12"/>
    <w:rsid w:val="00542B02"/>
    <w:rsid w:val="00544F23"/>
    <w:rsid w:val="00551DCB"/>
    <w:rsid w:val="00553614"/>
    <w:rsid w:val="00571A0D"/>
    <w:rsid w:val="005742F1"/>
    <w:rsid w:val="00577C1D"/>
    <w:rsid w:val="005801DE"/>
    <w:rsid w:val="0058105D"/>
    <w:rsid w:val="005928F4"/>
    <w:rsid w:val="005A1E07"/>
    <w:rsid w:val="005A4BCF"/>
    <w:rsid w:val="005B31CB"/>
    <w:rsid w:val="005B31E4"/>
    <w:rsid w:val="005B5038"/>
    <w:rsid w:val="005B5D6F"/>
    <w:rsid w:val="005C01BB"/>
    <w:rsid w:val="005C22D6"/>
    <w:rsid w:val="005C4269"/>
    <w:rsid w:val="005D47A4"/>
    <w:rsid w:val="005E46CF"/>
    <w:rsid w:val="005F1282"/>
    <w:rsid w:val="005F5E94"/>
    <w:rsid w:val="005F7122"/>
    <w:rsid w:val="006010C3"/>
    <w:rsid w:val="00603A16"/>
    <w:rsid w:val="00605BDE"/>
    <w:rsid w:val="00606853"/>
    <w:rsid w:val="0062187B"/>
    <w:rsid w:val="00622E9F"/>
    <w:rsid w:val="006244DF"/>
    <w:rsid w:val="0062486A"/>
    <w:rsid w:val="0062668F"/>
    <w:rsid w:val="00627666"/>
    <w:rsid w:val="00630BFE"/>
    <w:rsid w:val="00630F73"/>
    <w:rsid w:val="00632112"/>
    <w:rsid w:val="00632E2A"/>
    <w:rsid w:val="0064016A"/>
    <w:rsid w:val="006420E6"/>
    <w:rsid w:val="00644BE9"/>
    <w:rsid w:val="00651D2C"/>
    <w:rsid w:val="0065227C"/>
    <w:rsid w:val="0065313D"/>
    <w:rsid w:val="00653F3A"/>
    <w:rsid w:val="006603E8"/>
    <w:rsid w:val="0066236B"/>
    <w:rsid w:val="00667D07"/>
    <w:rsid w:val="0067127D"/>
    <w:rsid w:val="00675827"/>
    <w:rsid w:val="00684FF1"/>
    <w:rsid w:val="006879F8"/>
    <w:rsid w:val="0069459E"/>
    <w:rsid w:val="00694FA6"/>
    <w:rsid w:val="00696DA7"/>
    <w:rsid w:val="006972E9"/>
    <w:rsid w:val="006979B6"/>
    <w:rsid w:val="006A0CDE"/>
    <w:rsid w:val="006B1327"/>
    <w:rsid w:val="006B2D40"/>
    <w:rsid w:val="006B7742"/>
    <w:rsid w:val="006B7EB9"/>
    <w:rsid w:val="006C1A27"/>
    <w:rsid w:val="006D1626"/>
    <w:rsid w:val="006D296F"/>
    <w:rsid w:val="006D2BAC"/>
    <w:rsid w:val="006D2DF3"/>
    <w:rsid w:val="006E0D6A"/>
    <w:rsid w:val="006E36F7"/>
    <w:rsid w:val="006E3A22"/>
    <w:rsid w:val="006E6145"/>
    <w:rsid w:val="007019F8"/>
    <w:rsid w:val="00702063"/>
    <w:rsid w:val="007041AC"/>
    <w:rsid w:val="00712C04"/>
    <w:rsid w:val="00743AFA"/>
    <w:rsid w:val="0075499C"/>
    <w:rsid w:val="00754B04"/>
    <w:rsid w:val="00755B1D"/>
    <w:rsid w:val="00756CE5"/>
    <w:rsid w:val="007600D9"/>
    <w:rsid w:val="0076069D"/>
    <w:rsid w:val="00761C49"/>
    <w:rsid w:val="007655EB"/>
    <w:rsid w:val="00766108"/>
    <w:rsid w:val="0077171A"/>
    <w:rsid w:val="007737CB"/>
    <w:rsid w:val="007854AB"/>
    <w:rsid w:val="00787495"/>
    <w:rsid w:val="00792761"/>
    <w:rsid w:val="00797FB5"/>
    <w:rsid w:val="007A0B39"/>
    <w:rsid w:val="007B4FB2"/>
    <w:rsid w:val="007B5FB7"/>
    <w:rsid w:val="007C28B6"/>
    <w:rsid w:val="007C47E7"/>
    <w:rsid w:val="007C6417"/>
    <w:rsid w:val="007D15FD"/>
    <w:rsid w:val="007D27C3"/>
    <w:rsid w:val="007D5775"/>
    <w:rsid w:val="007D660E"/>
    <w:rsid w:val="007E323C"/>
    <w:rsid w:val="007E475B"/>
    <w:rsid w:val="007E5A90"/>
    <w:rsid w:val="007F5217"/>
    <w:rsid w:val="007F612E"/>
    <w:rsid w:val="00800746"/>
    <w:rsid w:val="00811868"/>
    <w:rsid w:val="0081506E"/>
    <w:rsid w:val="00817109"/>
    <w:rsid w:val="0084170A"/>
    <w:rsid w:val="008420FC"/>
    <w:rsid w:val="008454ED"/>
    <w:rsid w:val="0084662E"/>
    <w:rsid w:val="00854AA0"/>
    <w:rsid w:val="00857424"/>
    <w:rsid w:val="00861C80"/>
    <w:rsid w:val="00890232"/>
    <w:rsid w:val="00890582"/>
    <w:rsid w:val="008939F0"/>
    <w:rsid w:val="008A02B2"/>
    <w:rsid w:val="008A0A11"/>
    <w:rsid w:val="008A341F"/>
    <w:rsid w:val="008B1470"/>
    <w:rsid w:val="008B2FCF"/>
    <w:rsid w:val="008B3944"/>
    <w:rsid w:val="008C75DC"/>
    <w:rsid w:val="008D4B3F"/>
    <w:rsid w:val="008F1481"/>
    <w:rsid w:val="0090743B"/>
    <w:rsid w:val="009121CB"/>
    <w:rsid w:val="00921C13"/>
    <w:rsid w:val="009220E9"/>
    <w:rsid w:val="009222CA"/>
    <w:rsid w:val="00927B35"/>
    <w:rsid w:val="009343F7"/>
    <w:rsid w:val="00935A86"/>
    <w:rsid w:val="00937F58"/>
    <w:rsid w:val="009407DC"/>
    <w:rsid w:val="00951FF1"/>
    <w:rsid w:val="00962F83"/>
    <w:rsid w:val="00964D84"/>
    <w:rsid w:val="009706FB"/>
    <w:rsid w:val="00982302"/>
    <w:rsid w:val="009823F6"/>
    <w:rsid w:val="00983DA9"/>
    <w:rsid w:val="00986A00"/>
    <w:rsid w:val="00987709"/>
    <w:rsid w:val="0099369D"/>
    <w:rsid w:val="00993CE4"/>
    <w:rsid w:val="009A6BAD"/>
    <w:rsid w:val="009B063E"/>
    <w:rsid w:val="009B15C6"/>
    <w:rsid w:val="009C4145"/>
    <w:rsid w:val="009C6BD5"/>
    <w:rsid w:val="009D30E8"/>
    <w:rsid w:val="009D65A9"/>
    <w:rsid w:val="009E1085"/>
    <w:rsid w:val="009E1643"/>
    <w:rsid w:val="009F47DC"/>
    <w:rsid w:val="009F602E"/>
    <w:rsid w:val="009F638F"/>
    <w:rsid w:val="00A00135"/>
    <w:rsid w:val="00A01A2C"/>
    <w:rsid w:val="00A076B1"/>
    <w:rsid w:val="00A153AB"/>
    <w:rsid w:val="00A21966"/>
    <w:rsid w:val="00A270BC"/>
    <w:rsid w:val="00A30D69"/>
    <w:rsid w:val="00A315AB"/>
    <w:rsid w:val="00A41712"/>
    <w:rsid w:val="00A64D39"/>
    <w:rsid w:val="00A6750E"/>
    <w:rsid w:val="00A728D1"/>
    <w:rsid w:val="00A73F79"/>
    <w:rsid w:val="00A74A12"/>
    <w:rsid w:val="00A75D0E"/>
    <w:rsid w:val="00A86D3E"/>
    <w:rsid w:val="00A90047"/>
    <w:rsid w:val="00A949B1"/>
    <w:rsid w:val="00A95D99"/>
    <w:rsid w:val="00A96B12"/>
    <w:rsid w:val="00AA4AF4"/>
    <w:rsid w:val="00AA5E42"/>
    <w:rsid w:val="00AA67BB"/>
    <w:rsid w:val="00AB1887"/>
    <w:rsid w:val="00AB18AF"/>
    <w:rsid w:val="00AC000D"/>
    <w:rsid w:val="00AC3102"/>
    <w:rsid w:val="00AC420D"/>
    <w:rsid w:val="00AC7DF2"/>
    <w:rsid w:val="00AD24AA"/>
    <w:rsid w:val="00AE1F1B"/>
    <w:rsid w:val="00AE28B8"/>
    <w:rsid w:val="00AF20FB"/>
    <w:rsid w:val="00AF3F4A"/>
    <w:rsid w:val="00AF48A2"/>
    <w:rsid w:val="00B02C64"/>
    <w:rsid w:val="00B06582"/>
    <w:rsid w:val="00B06AAD"/>
    <w:rsid w:val="00B1204E"/>
    <w:rsid w:val="00B16621"/>
    <w:rsid w:val="00B16B46"/>
    <w:rsid w:val="00B20640"/>
    <w:rsid w:val="00B20824"/>
    <w:rsid w:val="00B23547"/>
    <w:rsid w:val="00B2380D"/>
    <w:rsid w:val="00B2476F"/>
    <w:rsid w:val="00B43186"/>
    <w:rsid w:val="00B44067"/>
    <w:rsid w:val="00B46075"/>
    <w:rsid w:val="00B46519"/>
    <w:rsid w:val="00B53AE4"/>
    <w:rsid w:val="00B5618C"/>
    <w:rsid w:val="00B62A6C"/>
    <w:rsid w:val="00B63461"/>
    <w:rsid w:val="00B7426E"/>
    <w:rsid w:val="00B7754A"/>
    <w:rsid w:val="00B82287"/>
    <w:rsid w:val="00B82EDB"/>
    <w:rsid w:val="00B90BE6"/>
    <w:rsid w:val="00BA08D3"/>
    <w:rsid w:val="00BA0CC5"/>
    <w:rsid w:val="00BA3F4F"/>
    <w:rsid w:val="00BA7E94"/>
    <w:rsid w:val="00BB23DA"/>
    <w:rsid w:val="00BB65F8"/>
    <w:rsid w:val="00BC5E55"/>
    <w:rsid w:val="00BD2096"/>
    <w:rsid w:val="00BD5FBC"/>
    <w:rsid w:val="00BD6159"/>
    <w:rsid w:val="00BD6219"/>
    <w:rsid w:val="00BD6E8F"/>
    <w:rsid w:val="00BE1763"/>
    <w:rsid w:val="00BE714A"/>
    <w:rsid w:val="00BE7BC8"/>
    <w:rsid w:val="00BF5E4F"/>
    <w:rsid w:val="00BF6796"/>
    <w:rsid w:val="00BF6CA5"/>
    <w:rsid w:val="00C02CF8"/>
    <w:rsid w:val="00C12E6F"/>
    <w:rsid w:val="00C15BD5"/>
    <w:rsid w:val="00C27A3D"/>
    <w:rsid w:val="00C33331"/>
    <w:rsid w:val="00C33F63"/>
    <w:rsid w:val="00C34611"/>
    <w:rsid w:val="00C40299"/>
    <w:rsid w:val="00C412C7"/>
    <w:rsid w:val="00C50681"/>
    <w:rsid w:val="00C616EC"/>
    <w:rsid w:val="00C61DAE"/>
    <w:rsid w:val="00C66D0A"/>
    <w:rsid w:val="00C74334"/>
    <w:rsid w:val="00C76B14"/>
    <w:rsid w:val="00C823FB"/>
    <w:rsid w:val="00C84D0D"/>
    <w:rsid w:val="00C85A6B"/>
    <w:rsid w:val="00C87CC6"/>
    <w:rsid w:val="00C92EC4"/>
    <w:rsid w:val="00CA30EC"/>
    <w:rsid w:val="00CB1ED0"/>
    <w:rsid w:val="00CB1F6E"/>
    <w:rsid w:val="00CC051A"/>
    <w:rsid w:val="00CC2B63"/>
    <w:rsid w:val="00CC5426"/>
    <w:rsid w:val="00CC5778"/>
    <w:rsid w:val="00CC638B"/>
    <w:rsid w:val="00CD525E"/>
    <w:rsid w:val="00CD5472"/>
    <w:rsid w:val="00CD588F"/>
    <w:rsid w:val="00CD7536"/>
    <w:rsid w:val="00CE178D"/>
    <w:rsid w:val="00CE5DBA"/>
    <w:rsid w:val="00CF2F80"/>
    <w:rsid w:val="00CF52BC"/>
    <w:rsid w:val="00CF6CF5"/>
    <w:rsid w:val="00D15392"/>
    <w:rsid w:val="00D16A22"/>
    <w:rsid w:val="00D43562"/>
    <w:rsid w:val="00D44580"/>
    <w:rsid w:val="00D44910"/>
    <w:rsid w:val="00D44DF2"/>
    <w:rsid w:val="00D4543D"/>
    <w:rsid w:val="00D76E1E"/>
    <w:rsid w:val="00D77517"/>
    <w:rsid w:val="00D91049"/>
    <w:rsid w:val="00DA28CB"/>
    <w:rsid w:val="00DA40D6"/>
    <w:rsid w:val="00DA5F8D"/>
    <w:rsid w:val="00DA74E3"/>
    <w:rsid w:val="00DB0416"/>
    <w:rsid w:val="00DB0B3A"/>
    <w:rsid w:val="00DB0D90"/>
    <w:rsid w:val="00DC2D1A"/>
    <w:rsid w:val="00DC2E84"/>
    <w:rsid w:val="00DC5100"/>
    <w:rsid w:val="00DC6E23"/>
    <w:rsid w:val="00DD332E"/>
    <w:rsid w:val="00DD486C"/>
    <w:rsid w:val="00DE03C3"/>
    <w:rsid w:val="00DE1000"/>
    <w:rsid w:val="00DF4D7E"/>
    <w:rsid w:val="00DF731E"/>
    <w:rsid w:val="00E028EB"/>
    <w:rsid w:val="00E03C53"/>
    <w:rsid w:val="00E04BBC"/>
    <w:rsid w:val="00E13898"/>
    <w:rsid w:val="00E14EE4"/>
    <w:rsid w:val="00E15A4F"/>
    <w:rsid w:val="00E229D9"/>
    <w:rsid w:val="00E33BF2"/>
    <w:rsid w:val="00E35394"/>
    <w:rsid w:val="00E439E6"/>
    <w:rsid w:val="00E4646F"/>
    <w:rsid w:val="00E46CBA"/>
    <w:rsid w:val="00E5281D"/>
    <w:rsid w:val="00E533AA"/>
    <w:rsid w:val="00E63AE9"/>
    <w:rsid w:val="00E67F3C"/>
    <w:rsid w:val="00E701C4"/>
    <w:rsid w:val="00E73DB5"/>
    <w:rsid w:val="00E8077A"/>
    <w:rsid w:val="00E823B4"/>
    <w:rsid w:val="00E90A9A"/>
    <w:rsid w:val="00E91B1A"/>
    <w:rsid w:val="00EA048E"/>
    <w:rsid w:val="00EB172A"/>
    <w:rsid w:val="00EB3F57"/>
    <w:rsid w:val="00EC1972"/>
    <w:rsid w:val="00EC4F58"/>
    <w:rsid w:val="00ED435E"/>
    <w:rsid w:val="00ED6DF7"/>
    <w:rsid w:val="00EE6DB6"/>
    <w:rsid w:val="00EF6702"/>
    <w:rsid w:val="00F102B1"/>
    <w:rsid w:val="00F14282"/>
    <w:rsid w:val="00F21C51"/>
    <w:rsid w:val="00F24064"/>
    <w:rsid w:val="00F31459"/>
    <w:rsid w:val="00F365D4"/>
    <w:rsid w:val="00F37829"/>
    <w:rsid w:val="00F411C0"/>
    <w:rsid w:val="00F44781"/>
    <w:rsid w:val="00F44DA0"/>
    <w:rsid w:val="00F47BD4"/>
    <w:rsid w:val="00F51296"/>
    <w:rsid w:val="00F51E76"/>
    <w:rsid w:val="00F541F5"/>
    <w:rsid w:val="00F54E53"/>
    <w:rsid w:val="00F65036"/>
    <w:rsid w:val="00F73DCC"/>
    <w:rsid w:val="00F74FA3"/>
    <w:rsid w:val="00F8007D"/>
    <w:rsid w:val="00F85707"/>
    <w:rsid w:val="00F87EE7"/>
    <w:rsid w:val="00F917DB"/>
    <w:rsid w:val="00F92BBE"/>
    <w:rsid w:val="00F9520A"/>
    <w:rsid w:val="00F96EC1"/>
    <w:rsid w:val="00FA1E69"/>
    <w:rsid w:val="00FA44BF"/>
    <w:rsid w:val="00FA7AFB"/>
    <w:rsid w:val="00FB2B15"/>
    <w:rsid w:val="00FB36B7"/>
    <w:rsid w:val="00FB7DAD"/>
    <w:rsid w:val="00FC029E"/>
    <w:rsid w:val="00FC0534"/>
    <w:rsid w:val="00FC24EC"/>
    <w:rsid w:val="00FC65D1"/>
    <w:rsid w:val="00FD2CF8"/>
    <w:rsid w:val="00FE3E21"/>
    <w:rsid w:val="00FE4018"/>
    <w:rsid w:val="00FE7484"/>
    <w:rsid w:val="00FE75F1"/>
    <w:rsid w:val="00FF2E2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8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2D1A"/>
    <w:rPr>
      <w:lang w:val="nl-NL"/>
    </w:rPr>
  </w:style>
  <w:style w:type="paragraph" w:styleId="Kop1">
    <w:name w:val="heading 1"/>
    <w:basedOn w:val="Standaard"/>
    <w:next w:val="Standaard"/>
    <w:link w:val="Kop1Char"/>
    <w:uiPriority w:val="9"/>
    <w:qFormat/>
    <w:rsid w:val="00DC2D1A"/>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DC2D1A"/>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DC2D1A"/>
    <w:pPr>
      <w:spacing w:before="200" w:line="271" w:lineRule="auto"/>
      <w:outlineLvl w:val="2"/>
    </w:pPr>
    <w:rPr>
      <w:rFonts w:asciiTheme="majorHAnsi" w:eastAsiaTheme="majorEastAsia" w:hAnsiTheme="majorHAnsi" w:cstheme="majorBidi"/>
      <w:b/>
      <w:bCs/>
    </w:rPr>
  </w:style>
  <w:style w:type="paragraph" w:styleId="Kop4">
    <w:name w:val="heading 4"/>
    <w:aliases w:val="gebruik vet4"/>
    <w:basedOn w:val="Standaard"/>
    <w:next w:val="Standaard"/>
    <w:link w:val="Kop4Char"/>
    <w:unhideWhenUsed/>
    <w:qFormat/>
    <w:rsid w:val="00DC2D1A"/>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DC2D1A"/>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DC2D1A"/>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DC2D1A"/>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DC2D1A"/>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DC2D1A"/>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D1A"/>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DC2D1A"/>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DC2D1A"/>
    <w:rPr>
      <w:rFonts w:asciiTheme="majorHAnsi" w:eastAsiaTheme="majorEastAsia" w:hAnsiTheme="majorHAnsi" w:cstheme="majorBidi"/>
      <w:b/>
      <w:bCs/>
    </w:rPr>
  </w:style>
  <w:style w:type="character" w:customStyle="1" w:styleId="Kop4Char">
    <w:name w:val="Kop 4 Char"/>
    <w:aliases w:val="gebruik vet4 Char"/>
    <w:basedOn w:val="Standaardalinea-lettertype"/>
    <w:link w:val="Kop4"/>
    <w:uiPriority w:val="9"/>
    <w:semiHidden/>
    <w:rsid w:val="00DC2D1A"/>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DC2D1A"/>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DC2D1A"/>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DC2D1A"/>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DC2D1A"/>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DC2D1A"/>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DC2D1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DC2D1A"/>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DC2D1A"/>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DC2D1A"/>
    <w:rPr>
      <w:rFonts w:asciiTheme="majorHAnsi" w:eastAsiaTheme="majorEastAsia" w:hAnsiTheme="majorHAnsi" w:cstheme="majorBidi"/>
      <w:i/>
      <w:iCs/>
      <w:spacing w:val="13"/>
      <w:sz w:val="24"/>
      <w:szCs w:val="24"/>
    </w:rPr>
  </w:style>
  <w:style w:type="character" w:styleId="Zwaar">
    <w:name w:val="Strong"/>
    <w:uiPriority w:val="22"/>
    <w:qFormat/>
    <w:rsid w:val="00DC2D1A"/>
    <w:rPr>
      <w:b/>
      <w:bCs/>
    </w:rPr>
  </w:style>
  <w:style w:type="character" w:styleId="Nadruk">
    <w:name w:val="Emphasis"/>
    <w:uiPriority w:val="20"/>
    <w:qFormat/>
    <w:rsid w:val="00DC2D1A"/>
    <w:rPr>
      <w:b/>
      <w:bCs/>
      <w:i/>
      <w:iCs/>
      <w:spacing w:val="10"/>
      <w:bdr w:val="none" w:sz="0" w:space="0" w:color="auto"/>
      <w:shd w:val="clear" w:color="auto" w:fill="auto"/>
    </w:rPr>
  </w:style>
  <w:style w:type="paragraph" w:styleId="Geenafstand">
    <w:name w:val="No Spacing"/>
    <w:basedOn w:val="Standaard"/>
    <w:uiPriority w:val="99"/>
    <w:qFormat/>
    <w:rsid w:val="00DC2D1A"/>
    <w:pPr>
      <w:spacing w:line="240" w:lineRule="auto"/>
    </w:pPr>
  </w:style>
  <w:style w:type="paragraph" w:styleId="Lijstalinea">
    <w:name w:val="List Paragraph"/>
    <w:basedOn w:val="Standaard"/>
    <w:uiPriority w:val="34"/>
    <w:qFormat/>
    <w:rsid w:val="00DC2D1A"/>
    <w:pPr>
      <w:ind w:left="720"/>
      <w:contextualSpacing/>
    </w:pPr>
  </w:style>
  <w:style w:type="paragraph" w:styleId="Citaat">
    <w:name w:val="Quote"/>
    <w:basedOn w:val="Standaard"/>
    <w:next w:val="Standaard"/>
    <w:link w:val="CitaatChar"/>
    <w:uiPriority w:val="29"/>
    <w:qFormat/>
    <w:rsid w:val="00DC2D1A"/>
    <w:pPr>
      <w:spacing w:before="200"/>
      <w:ind w:left="360" w:right="360"/>
    </w:pPr>
    <w:rPr>
      <w:i/>
      <w:iCs/>
    </w:rPr>
  </w:style>
  <w:style w:type="character" w:customStyle="1" w:styleId="CitaatChar">
    <w:name w:val="Citaat Char"/>
    <w:basedOn w:val="Standaardalinea-lettertype"/>
    <w:link w:val="Citaat"/>
    <w:uiPriority w:val="29"/>
    <w:rsid w:val="00DC2D1A"/>
    <w:rPr>
      <w:i/>
      <w:iCs/>
    </w:rPr>
  </w:style>
  <w:style w:type="paragraph" w:styleId="Duidelijkcitaat">
    <w:name w:val="Intense Quote"/>
    <w:basedOn w:val="Standaard"/>
    <w:next w:val="Standaard"/>
    <w:link w:val="DuidelijkcitaatChar"/>
    <w:uiPriority w:val="30"/>
    <w:qFormat/>
    <w:rsid w:val="00DC2D1A"/>
    <w:pPr>
      <w:pBdr>
        <w:bottom w:val="single" w:sz="4" w:space="1" w:color="auto"/>
      </w:pBdr>
      <w:spacing w:before="200" w:after="280"/>
      <w:ind w:left="1008" w:right="1152"/>
    </w:pPr>
    <w:rPr>
      <w:b/>
      <w:bCs/>
      <w:i/>
      <w:iCs/>
    </w:rPr>
  </w:style>
  <w:style w:type="character" w:customStyle="1" w:styleId="DuidelijkcitaatChar">
    <w:name w:val="Duidelijk citaat Char"/>
    <w:basedOn w:val="Standaardalinea-lettertype"/>
    <w:link w:val="Duidelijkcitaat"/>
    <w:uiPriority w:val="30"/>
    <w:rsid w:val="00DC2D1A"/>
    <w:rPr>
      <w:b/>
      <w:bCs/>
      <w:i/>
      <w:iCs/>
    </w:rPr>
  </w:style>
  <w:style w:type="character" w:styleId="Subtielebenadrukking">
    <w:name w:val="Subtle Emphasis"/>
    <w:uiPriority w:val="19"/>
    <w:qFormat/>
    <w:rsid w:val="00DC2D1A"/>
    <w:rPr>
      <w:i/>
      <w:iCs/>
    </w:rPr>
  </w:style>
  <w:style w:type="character" w:styleId="Intensievebenadrukking">
    <w:name w:val="Intense Emphasis"/>
    <w:uiPriority w:val="21"/>
    <w:qFormat/>
    <w:rsid w:val="00DC2D1A"/>
    <w:rPr>
      <w:b/>
      <w:bCs/>
    </w:rPr>
  </w:style>
  <w:style w:type="character" w:styleId="Subtieleverwijzing">
    <w:name w:val="Subtle Reference"/>
    <w:uiPriority w:val="31"/>
    <w:qFormat/>
    <w:rsid w:val="00DC2D1A"/>
    <w:rPr>
      <w:smallCaps/>
    </w:rPr>
  </w:style>
  <w:style w:type="character" w:styleId="Intensieveverwijzing">
    <w:name w:val="Intense Reference"/>
    <w:uiPriority w:val="32"/>
    <w:qFormat/>
    <w:rsid w:val="00DC2D1A"/>
    <w:rPr>
      <w:smallCaps/>
      <w:spacing w:val="5"/>
      <w:u w:val="single"/>
    </w:rPr>
  </w:style>
  <w:style w:type="character" w:styleId="Titelvanboek">
    <w:name w:val="Book Title"/>
    <w:uiPriority w:val="33"/>
    <w:qFormat/>
    <w:rsid w:val="00DC2D1A"/>
    <w:rPr>
      <w:i/>
      <w:iCs/>
      <w:smallCaps/>
      <w:spacing w:val="5"/>
    </w:rPr>
  </w:style>
  <w:style w:type="paragraph" w:styleId="Kopvaninhoudsopgave">
    <w:name w:val="TOC Heading"/>
    <w:basedOn w:val="Kop1"/>
    <w:next w:val="Standaard"/>
    <w:uiPriority w:val="39"/>
    <w:semiHidden/>
    <w:unhideWhenUsed/>
    <w:qFormat/>
    <w:rsid w:val="00DC2D1A"/>
    <w:pPr>
      <w:outlineLvl w:val="9"/>
    </w:pPr>
  </w:style>
  <w:style w:type="table" w:styleId="Tabelraster">
    <w:name w:val="Table Grid"/>
    <w:basedOn w:val="Standaardtabel"/>
    <w:uiPriority w:val="59"/>
    <w:rsid w:val="00F21C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CF52BC"/>
    <w:pPr>
      <w:spacing w:line="240" w:lineRule="auto"/>
    </w:pPr>
    <w:rPr>
      <w:rFonts w:ascii="Calibri" w:eastAsia="Calibri" w:hAnsi="Calibri" w:cs="Times New Roman"/>
      <w:sz w:val="20"/>
      <w:szCs w:val="20"/>
      <w:lang w:bidi="ar-SA"/>
    </w:rPr>
  </w:style>
  <w:style w:type="character" w:customStyle="1" w:styleId="VoetnoottekstChar">
    <w:name w:val="Voetnoottekst Char"/>
    <w:basedOn w:val="Standaardalinea-lettertype"/>
    <w:link w:val="Voetnoottekst"/>
    <w:uiPriority w:val="99"/>
    <w:semiHidden/>
    <w:rsid w:val="00CF52BC"/>
    <w:rPr>
      <w:rFonts w:ascii="Calibri" w:eastAsia="Calibri" w:hAnsi="Calibri" w:cs="Times New Roman"/>
      <w:sz w:val="20"/>
      <w:szCs w:val="20"/>
      <w:lang w:bidi="ar-SA"/>
    </w:rPr>
  </w:style>
  <w:style w:type="character" w:styleId="Voetnootmarkering">
    <w:name w:val="footnote reference"/>
    <w:basedOn w:val="Standaardalinea-lettertype"/>
    <w:uiPriority w:val="99"/>
    <w:semiHidden/>
    <w:rsid w:val="00CF52BC"/>
    <w:rPr>
      <w:rFonts w:cs="Times New Roman"/>
      <w:vertAlign w:val="superscript"/>
    </w:rPr>
  </w:style>
  <w:style w:type="paragraph" w:styleId="Koptekst">
    <w:name w:val="header"/>
    <w:basedOn w:val="Standaard"/>
    <w:link w:val="KoptekstChar"/>
    <w:uiPriority w:val="99"/>
    <w:semiHidden/>
    <w:unhideWhenUsed/>
    <w:rsid w:val="00CF52BC"/>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CF52BC"/>
  </w:style>
  <w:style w:type="paragraph" w:styleId="Voettekst">
    <w:name w:val="footer"/>
    <w:basedOn w:val="Standaard"/>
    <w:link w:val="VoettekstChar"/>
    <w:uiPriority w:val="99"/>
    <w:unhideWhenUsed/>
    <w:rsid w:val="00CF52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52BC"/>
  </w:style>
  <w:style w:type="paragraph" w:styleId="Ballontekst">
    <w:name w:val="Balloon Text"/>
    <w:basedOn w:val="Standaard"/>
    <w:link w:val="BallontekstChar"/>
    <w:uiPriority w:val="99"/>
    <w:semiHidden/>
    <w:unhideWhenUsed/>
    <w:rsid w:val="00D4491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4910"/>
    <w:rPr>
      <w:rFonts w:ascii="Tahoma" w:hAnsi="Tahoma" w:cs="Tahoma"/>
      <w:sz w:val="16"/>
      <w:szCs w:val="16"/>
    </w:rPr>
  </w:style>
  <w:style w:type="character" w:styleId="Verwijzingopmerking">
    <w:name w:val="annotation reference"/>
    <w:basedOn w:val="Standaardalinea-lettertype"/>
    <w:uiPriority w:val="99"/>
    <w:semiHidden/>
    <w:unhideWhenUsed/>
    <w:rsid w:val="000F5BF7"/>
    <w:rPr>
      <w:sz w:val="16"/>
      <w:szCs w:val="16"/>
    </w:rPr>
  </w:style>
  <w:style w:type="paragraph" w:styleId="Tekstopmerking">
    <w:name w:val="annotation text"/>
    <w:basedOn w:val="Standaard"/>
    <w:link w:val="TekstopmerkingChar"/>
    <w:uiPriority w:val="99"/>
    <w:semiHidden/>
    <w:unhideWhenUsed/>
    <w:rsid w:val="000F5B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5BF7"/>
    <w:rPr>
      <w:sz w:val="20"/>
      <w:szCs w:val="20"/>
    </w:rPr>
  </w:style>
  <w:style w:type="paragraph" w:styleId="Onderwerpvanopmerking">
    <w:name w:val="annotation subject"/>
    <w:basedOn w:val="Tekstopmerking"/>
    <w:next w:val="Tekstopmerking"/>
    <w:link w:val="OnderwerpvanopmerkingChar"/>
    <w:uiPriority w:val="99"/>
    <w:semiHidden/>
    <w:unhideWhenUsed/>
    <w:rsid w:val="000F5BF7"/>
    <w:rPr>
      <w:b/>
      <w:bCs/>
    </w:rPr>
  </w:style>
  <w:style w:type="character" w:customStyle="1" w:styleId="OnderwerpvanopmerkingChar">
    <w:name w:val="Onderwerp van opmerking Char"/>
    <w:basedOn w:val="TekstopmerkingChar"/>
    <w:link w:val="Onderwerpvanopmerking"/>
    <w:uiPriority w:val="99"/>
    <w:semiHidden/>
    <w:rsid w:val="000F5BF7"/>
    <w:rPr>
      <w:b/>
      <w:bCs/>
      <w:sz w:val="20"/>
      <w:szCs w:val="20"/>
    </w:rPr>
  </w:style>
  <w:style w:type="paragraph" w:customStyle="1" w:styleId="Default">
    <w:name w:val="Default"/>
    <w:rsid w:val="00F92BBE"/>
    <w:pPr>
      <w:autoSpaceDE w:val="0"/>
      <w:autoSpaceDN w:val="0"/>
      <w:adjustRightInd w:val="0"/>
      <w:spacing w:line="240" w:lineRule="auto"/>
      <w:jc w:val="left"/>
    </w:pPr>
    <w:rPr>
      <w:rFonts w:ascii="Tw Cen MT" w:hAnsi="Tw Cen MT" w:cs="Tw Cen MT"/>
      <w:color w:val="000000"/>
      <w:sz w:val="24"/>
      <w:szCs w:val="24"/>
      <w:lang w:val="nl-N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2D1A"/>
    <w:rPr>
      <w:lang w:val="nl-NL"/>
    </w:rPr>
  </w:style>
  <w:style w:type="paragraph" w:styleId="Kop1">
    <w:name w:val="heading 1"/>
    <w:basedOn w:val="Standaard"/>
    <w:next w:val="Standaard"/>
    <w:link w:val="Kop1Char"/>
    <w:uiPriority w:val="9"/>
    <w:qFormat/>
    <w:rsid w:val="00DC2D1A"/>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DC2D1A"/>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DC2D1A"/>
    <w:pPr>
      <w:spacing w:before="200" w:line="271" w:lineRule="auto"/>
      <w:outlineLvl w:val="2"/>
    </w:pPr>
    <w:rPr>
      <w:rFonts w:asciiTheme="majorHAnsi" w:eastAsiaTheme="majorEastAsia" w:hAnsiTheme="majorHAnsi" w:cstheme="majorBidi"/>
      <w:b/>
      <w:bCs/>
    </w:rPr>
  </w:style>
  <w:style w:type="paragraph" w:styleId="Kop4">
    <w:name w:val="heading 4"/>
    <w:aliases w:val="gebruik vet4"/>
    <w:basedOn w:val="Standaard"/>
    <w:next w:val="Standaard"/>
    <w:link w:val="Kop4Char"/>
    <w:unhideWhenUsed/>
    <w:qFormat/>
    <w:rsid w:val="00DC2D1A"/>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DC2D1A"/>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DC2D1A"/>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DC2D1A"/>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DC2D1A"/>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DC2D1A"/>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D1A"/>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DC2D1A"/>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DC2D1A"/>
    <w:rPr>
      <w:rFonts w:asciiTheme="majorHAnsi" w:eastAsiaTheme="majorEastAsia" w:hAnsiTheme="majorHAnsi" w:cstheme="majorBidi"/>
      <w:b/>
      <w:bCs/>
    </w:rPr>
  </w:style>
  <w:style w:type="character" w:customStyle="1" w:styleId="Kop4Char">
    <w:name w:val="Kop 4 Char"/>
    <w:aliases w:val="gebruik vet4 Char"/>
    <w:basedOn w:val="Standaardalinea-lettertype"/>
    <w:link w:val="Kop4"/>
    <w:uiPriority w:val="9"/>
    <w:semiHidden/>
    <w:rsid w:val="00DC2D1A"/>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DC2D1A"/>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DC2D1A"/>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DC2D1A"/>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DC2D1A"/>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DC2D1A"/>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DC2D1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DC2D1A"/>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DC2D1A"/>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DC2D1A"/>
    <w:rPr>
      <w:rFonts w:asciiTheme="majorHAnsi" w:eastAsiaTheme="majorEastAsia" w:hAnsiTheme="majorHAnsi" w:cstheme="majorBidi"/>
      <w:i/>
      <w:iCs/>
      <w:spacing w:val="13"/>
      <w:sz w:val="24"/>
      <w:szCs w:val="24"/>
    </w:rPr>
  </w:style>
  <w:style w:type="character" w:styleId="Zwaar">
    <w:name w:val="Strong"/>
    <w:uiPriority w:val="22"/>
    <w:qFormat/>
    <w:rsid w:val="00DC2D1A"/>
    <w:rPr>
      <w:b/>
      <w:bCs/>
    </w:rPr>
  </w:style>
  <w:style w:type="character" w:styleId="Nadruk">
    <w:name w:val="Emphasis"/>
    <w:uiPriority w:val="20"/>
    <w:qFormat/>
    <w:rsid w:val="00DC2D1A"/>
    <w:rPr>
      <w:b/>
      <w:bCs/>
      <w:i/>
      <w:iCs/>
      <w:spacing w:val="10"/>
      <w:bdr w:val="none" w:sz="0" w:space="0" w:color="auto"/>
      <w:shd w:val="clear" w:color="auto" w:fill="auto"/>
    </w:rPr>
  </w:style>
  <w:style w:type="paragraph" w:styleId="Geenafstand">
    <w:name w:val="No Spacing"/>
    <w:basedOn w:val="Standaard"/>
    <w:uiPriority w:val="99"/>
    <w:qFormat/>
    <w:rsid w:val="00DC2D1A"/>
    <w:pPr>
      <w:spacing w:line="240" w:lineRule="auto"/>
    </w:pPr>
  </w:style>
  <w:style w:type="paragraph" w:styleId="Lijstalinea">
    <w:name w:val="List Paragraph"/>
    <w:basedOn w:val="Standaard"/>
    <w:uiPriority w:val="34"/>
    <w:qFormat/>
    <w:rsid w:val="00DC2D1A"/>
    <w:pPr>
      <w:ind w:left="720"/>
      <w:contextualSpacing/>
    </w:pPr>
  </w:style>
  <w:style w:type="paragraph" w:styleId="Citaat">
    <w:name w:val="Quote"/>
    <w:basedOn w:val="Standaard"/>
    <w:next w:val="Standaard"/>
    <w:link w:val="CitaatChar"/>
    <w:uiPriority w:val="29"/>
    <w:qFormat/>
    <w:rsid w:val="00DC2D1A"/>
    <w:pPr>
      <w:spacing w:before="200"/>
      <w:ind w:left="360" w:right="360"/>
    </w:pPr>
    <w:rPr>
      <w:i/>
      <w:iCs/>
    </w:rPr>
  </w:style>
  <w:style w:type="character" w:customStyle="1" w:styleId="CitaatChar">
    <w:name w:val="Citaat Char"/>
    <w:basedOn w:val="Standaardalinea-lettertype"/>
    <w:link w:val="Citaat"/>
    <w:uiPriority w:val="29"/>
    <w:rsid w:val="00DC2D1A"/>
    <w:rPr>
      <w:i/>
      <w:iCs/>
    </w:rPr>
  </w:style>
  <w:style w:type="paragraph" w:styleId="Duidelijkcitaat">
    <w:name w:val="Intense Quote"/>
    <w:basedOn w:val="Standaard"/>
    <w:next w:val="Standaard"/>
    <w:link w:val="DuidelijkcitaatChar"/>
    <w:uiPriority w:val="30"/>
    <w:qFormat/>
    <w:rsid w:val="00DC2D1A"/>
    <w:pPr>
      <w:pBdr>
        <w:bottom w:val="single" w:sz="4" w:space="1" w:color="auto"/>
      </w:pBdr>
      <w:spacing w:before="200" w:after="280"/>
      <w:ind w:left="1008" w:right="1152"/>
    </w:pPr>
    <w:rPr>
      <w:b/>
      <w:bCs/>
      <w:i/>
      <w:iCs/>
    </w:rPr>
  </w:style>
  <w:style w:type="character" w:customStyle="1" w:styleId="DuidelijkcitaatChar">
    <w:name w:val="Duidelijk citaat Char"/>
    <w:basedOn w:val="Standaardalinea-lettertype"/>
    <w:link w:val="Duidelijkcitaat"/>
    <w:uiPriority w:val="30"/>
    <w:rsid w:val="00DC2D1A"/>
    <w:rPr>
      <w:b/>
      <w:bCs/>
      <w:i/>
      <w:iCs/>
    </w:rPr>
  </w:style>
  <w:style w:type="character" w:styleId="Subtielebenadrukking">
    <w:name w:val="Subtle Emphasis"/>
    <w:uiPriority w:val="19"/>
    <w:qFormat/>
    <w:rsid w:val="00DC2D1A"/>
    <w:rPr>
      <w:i/>
      <w:iCs/>
    </w:rPr>
  </w:style>
  <w:style w:type="character" w:styleId="Intensievebenadrukking">
    <w:name w:val="Intense Emphasis"/>
    <w:uiPriority w:val="21"/>
    <w:qFormat/>
    <w:rsid w:val="00DC2D1A"/>
    <w:rPr>
      <w:b/>
      <w:bCs/>
    </w:rPr>
  </w:style>
  <w:style w:type="character" w:styleId="Subtieleverwijzing">
    <w:name w:val="Subtle Reference"/>
    <w:uiPriority w:val="31"/>
    <w:qFormat/>
    <w:rsid w:val="00DC2D1A"/>
    <w:rPr>
      <w:smallCaps/>
    </w:rPr>
  </w:style>
  <w:style w:type="character" w:styleId="Intensieveverwijzing">
    <w:name w:val="Intense Reference"/>
    <w:uiPriority w:val="32"/>
    <w:qFormat/>
    <w:rsid w:val="00DC2D1A"/>
    <w:rPr>
      <w:smallCaps/>
      <w:spacing w:val="5"/>
      <w:u w:val="single"/>
    </w:rPr>
  </w:style>
  <w:style w:type="character" w:styleId="Titelvanboek">
    <w:name w:val="Book Title"/>
    <w:uiPriority w:val="33"/>
    <w:qFormat/>
    <w:rsid w:val="00DC2D1A"/>
    <w:rPr>
      <w:i/>
      <w:iCs/>
      <w:smallCaps/>
      <w:spacing w:val="5"/>
    </w:rPr>
  </w:style>
  <w:style w:type="paragraph" w:styleId="Kopvaninhoudsopgave">
    <w:name w:val="TOC Heading"/>
    <w:basedOn w:val="Kop1"/>
    <w:next w:val="Standaard"/>
    <w:uiPriority w:val="39"/>
    <w:semiHidden/>
    <w:unhideWhenUsed/>
    <w:qFormat/>
    <w:rsid w:val="00DC2D1A"/>
    <w:pPr>
      <w:outlineLvl w:val="9"/>
    </w:pPr>
  </w:style>
  <w:style w:type="table" w:styleId="Tabelraster">
    <w:name w:val="Table Grid"/>
    <w:basedOn w:val="Standaardtabel"/>
    <w:uiPriority w:val="59"/>
    <w:rsid w:val="00F21C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CF52BC"/>
    <w:pPr>
      <w:spacing w:line="240" w:lineRule="auto"/>
    </w:pPr>
    <w:rPr>
      <w:rFonts w:ascii="Calibri" w:eastAsia="Calibri" w:hAnsi="Calibri" w:cs="Times New Roman"/>
      <w:sz w:val="20"/>
      <w:szCs w:val="20"/>
      <w:lang w:bidi="ar-SA"/>
    </w:rPr>
  </w:style>
  <w:style w:type="character" w:customStyle="1" w:styleId="VoetnoottekstChar">
    <w:name w:val="Voetnoottekst Char"/>
    <w:basedOn w:val="Standaardalinea-lettertype"/>
    <w:link w:val="Voetnoottekst"/>
    <w:uiPriority w:val="99"/>
    <w:semiHidden/>
    <w:rsid w:val="00CF52BC"/>
    <w:rPr>
      <w:rFonts w:ascii="Calibri" w:eastAsia="Calibri" w:hAnsi="Calibri" w:cs="Times New Roman"/>
      <w:sz w:val="20"/>
      <w:szCs w:val="20"/>
      <w:lang w:bidi="ar-SA"/>
    </w:rPr>
  </w:style>
  <w:style w:type="character" w:styleId="Voetnootmarkering">
    <w:name w:val="footnote reference"/>
    <w:basedOn w:val="Standaardalinea-lettertype"/>
    <w:uiPriority w:val="99"/>
    <w:semiHidden/>
    <w:rsid w:val="00CF52BC"/>
    <w:rPr>
      <w:rFonts w:cs="Times New Roman"/>
      <w:vertAlign w:val="superscript"/>
    </w:rPr>
  </w:style>
  <w:style w:type="paragraph" w:styleId="Koptekst">
    <w:name w:val="header"/>
    <w:basedOn w:val="Standaard"/>
    <w:link w:val="KoptekstChar"/>
    <w:uiPriority w:val="99"/>
    <w:semiHidden/>
    <w:unhideWhenUsed/>
    <w:rsid w:val="00CF52BC"/>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CF52BC"/>
  </w:style>
  <w:style w:type="paragraph" w:styleId="Voettekst">
    <w:name w:val="footer"/>
    <w:basedOn w:val="Standaard"/>
    <w:link w:val="VoettekstChar"/>
    <w:uiPriority w:val="99"/>
    <w:unhideWhenUsed/>
    <w:rsid w:val="00CF52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52BC"/>
  </w:style>
  <w:style w:type="paragraph" w:styleId="Ballontekst">
    <w:name w:val="Balloon Text"/>
    <w:basedOn w:val="Standaard"/>
    <w:link w:val="BallontekstChar"/>
    <w:uiPriority w:val="99"/>
    <w:semiHidden/>
    <w:unhideWhenUsed/>
    <w:rsid w:val="00D4491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4910"/>
    <w:rPr>
      <w:rFonts w:ascii="Tahoma" w:hAnsi="Tahoma" w:cs="Tahoma"/>
      <w:sz w:val="16"/>
      <w:szCs w:val="16"/>
    </w:rPr>
  </w:style>
  <w:style w:type="character" w:styleId="Verwijzingopmerking">
    <w:name w:val="annotation reference"/>
    <w:basedOn w:val="Standaardalinea-lettertype"/>
    <w:uiPriority w:val="99"/>
    <w:semiHidden/>
    <w:unhideWhenUsed/>
    <w:rsid w:val="000F5BF7"/>
    <w:rPr>
      <w:sz w:val="16"/>
      <w:szCs w:val="16"/>
    </w:rPr>
  </w:style>
  <w:style w:type="paragraph" w:styleId="Tekstopmerking">
    <w:name w:val="annotation text"/>
    <w:basedOn w:val="Standaard"/>
    <w:link w:val="TekstopmerkingChar"/>
    <w:uiPriority w:val="99"/>
    <w:semiHidden/>
    <w:unhideWhenUsed/>
    <w:rsid w:val="000F5B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5BF7"/>
    <w:rPr>
      <w:sz w:val="20"/>
      <w:szCs w:val="20"/>
    </w:rPr>
  </w:style>
  <w:style w:type="paragraph" w:styleId="Onderwerpvanopmerking">
    <w:name w:val="annotation subject"/>
    <w:basedOn w:val="Tekstopmerking"/>
    <w:next w:val="Tekstopmerking"/>
    <w:link w:val="OnderwerpvanopmerkingChar"/>
    <w:uiPriority w:val="99"/>
    <w:semiHidden/>
    <w:unhideWhenUsed/>
    <w:rsid w:val="000F5BF7"/>
    <w:rPr>
      <w:b/>
      <w:bCs/>
    </w:rPr>
  </w:style>
  <w:style w:type="character" w:customStyle="1" w:styleId="OnderwerpvanopmerkingChar">
    <w:name w:val="Onderwerp van opmerking Char"/>
    <w:basedOn w:val="TekstopmerkingChar"/>
    <w:link w:val="Onderwerpvanopmerking"/>
    <w:uiPriority w:val="99"/>
    <w:semiHidden/>
    <w:rsid w:val="000F5BF7"/>
    <w:rPr>
      <w:b/>
      <w:bCs/>
      <w:sz w:val="20"/>
      <w:szCs w:val="20"/>
    </w:rPr>
  </w:style>
  <w:style w:type="paragraph" w:customStyle="1" w:styleId="Default">
    <w:name w:val="Default"/>
    <w:rsid w:val="00F92BBE"/>
    <w:pPr>
      <w:autoSpaceDE w:val="0"/>
      <w:autoSpaceDN w:val="0"/>
      <w:adjustRightInd w:val="0"/>
      <w:spacing w:line="240" w:lineRule="auto"/>
      <w:jc w:val="left"/>
    </w:pPr>
    <w:rPr>
      <w:rFonts w:ascii="Tw Cen MT" w:hAnsi="Tw Cen MT" w:cs="Tw Cen MT"/>
      <w:color w:val="000000"/>
      <w:sz w:val="24"/>
      <w:szCs w:val="24"/>
      <w:lang w:val="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45014">
      <w:bodyDiv w:val="1"/>
      <w:marLeft w:val="0"/>
      <w:marRight w:val="0"/>
      <w:marTop w:val="0"/>
      <w:marBottom w:val="0"/>
      <w:divBdr>
        <w:top w:val="none" w:sz="0" w:space="0" w:color="auto"/>
        <w:left w:val="none" w:sz="0" w:space="0" w:color="auto"/>
        <w:bottom w:val="none" w:sz="0" w:space="0" w:color="auto"/>
        <w:right w:val="none" w:sz="0" w:space="0" w:color="auto"/>
      </w:divBdr>
      <w:divsChild>
        <w:div w:id="1784154365">
          <w:marLeft w:val="547"/>
          <w:marRight w:val="0"/>
          <w:marTop w:val="0"/>
          <w:marBottom w:val="0"/>
          <w:divBdr>
            <w:top w:val="none" w:sz="0" w:space="0" w:color="auto"/>
            <w:left w:val="none" w:sz="0" w:space="0" w:color="auto"/>
            <w:bottom w:val="none" w:sz="0" w:space="0" w:color="auto"/>
            <w:right w:val="none" w:sz="0" w:space="0" w:color="auto"/>
          </w:divBdr>
        </w:div>
        <w:div w:id="458769327">
          <w:marLeft w:val="547"/>
          <w:marRight w:val="0"/>
          <w:marTop w:val="0"/>
          <w:marBottom w:val="0"/>
          <w:divBdr>
            <w:top w:val="none" w:sz="0" w:space="0" w:color="auto"/>
            <w:left w:val="none" w:sz="0" w:space="0" w:color="auto"/>
            <w:bottom w:val="none" w:sz="0" w:space="0" w:color="auto"/>
            <w:right w:val="none" w:sz="0" w:space="0" w:color="auto"/>
          </w:divBdr>
        </w:div>
        <w:div w:id="1272854566">
          <w:marLeft w:val="547"/>
          <w:marRight w:val="0"/>
          <w:marTop w:val="0"/>
          <w:marBottom w:val="0"/>
          <w:divBdr>
            <w:top w:val="none" w:sz="0" w:space="0" w:color="auto"/>
            <w:left w:val="none" w:sz="0" w:space="0" w:color="auto"/>
            <w:bottom w:val="none" w:sz="0" w:space="0" w:color="auto"/>
            <w:right w:val="none" w:sz="0" w:space="0" w:color="auto"/>
          </w:divBdr>
        </w:div>
        <w:div w:id="1941907155">
          <w:marLeft w:val="547"/>
          <w:marRight w:val="0"/>
          <w:marTop w:val="0"/>
          <w:marBottom w:val="0"/>
          <w:divBdr>
            <w:top w:val="none" w:sz="0" w:space="0" w:color="auto"/>
            <w:left w:val="none" w:sz="0" w:space="0" w:color="auto"/>
            <w:bottom w:val="none" w:sz="0" w:space="0" w:color="auto"/>
            <w:right w:val="none" w:sz="0" w:space="0" w:color="auto"/>
          </w:divBdr>
        </w:div>
        <w:div w:id="1120800379">
          <w:marLeft w:val="547"/>
          <w:marRight w:val="0"/>
          <w:marTop w:val="0"/>
          <w:marBottom w:val="0"/>
          <w:divBdr>
            <w:top w:val="none" w:sz="0" w:space="0" w:color="auto"/>
            <w:left w:val="none" w:sz="0" w:space="0" w:color="auto"/>
            <w:bottom w:val="none" w:sz="0" w:space="0" w:color="auto"/>
            <w:right w:val="none" w:sz="0" w:space="0" w:color="auto"/>
          </w:divBdr>
        </w:div>
        <w:div w:id="1740058635">
          <w:marLeft w:val="547"/>
          <w:marRight w:val="0"/>
          <w:marTop w:val="0"/>
          <w:marBottom w:val="0"/>
          <w:divBdr>
            <w:top w:val="none" w:sz="0" w:space="0" w:color="auto"/>
            <w:left w:val="none" w:sz="0" w:space="0" w:color="auto"/>
            <w:bottom w:val="none" w:sz="0" w:space="0" w:color="auto"/>
            <w:right w:val="none" w:sz="0" w:space="0" w:color="auto"/>
          </w:divBdr>
        </w:div>
      </w:divsChild>
    </w:div>
    <w:div w:id="1051345749">
      <w:bodyDiv w:val="1"/>
      <w:marLeft w:val="0"/>
      <w:marRight w:val="0"/>
      <w:marTop w:val="0"/>
      <w:marBottom w:val="0"/>
      <w:divBdr>
        <w:top w:val="none" w:sz="0" w:space="0" w:color="auto"/>
        <w:left w:val="none" w:sz="0" w:space="0" w:color="auto"/>
        <w:bottom w:val="none" w:sz="0" w:space="0" w:color="auto"/>
        <w:right w:val="none" w:sz="0" w:space="0" w:color="auto"/>
      </w:divBdr>
      <w:divsChild>
        <w:div w:id="40058846">
          <w:marLeft w:val="0"/>
          <w:marRight w:val="0"/>
          <w:marTop w:val="0"/>
          <w:marBottom w:val="0"/>
          <w:divBdr>
            <w:top w:val="none" w:sz="0" w:space="0" w:color="auto"/>
            <w:left w:val="none" w:sz="0" w:space="0" w:color="auto"/>
            <w:bottom w:val="none" w:sz="0" w:space="0" w:color="auto"/>
            <w:right w:val="none" w:sz="0" w:space="0" w:color="auto"/>
          </w:divBdr>
          <w:divsChild>
            <w:div w:id="680351807">
              <w:marLeft w:val="0"/>
              <w:marRight w:val="0"/>
              <w:marTop w:val="0"/>
              <w:marBottom w:val="0"/>
              <w:divBdr>
                <w:top w:val="none" w:sz="0" w:space="0" w:color="auto"/>
                <w:left w:val="none" w:sz="0" w:space="0" w:color="auto"/>
                <w:bottom w:val="none" w:sz="0" w:space="0" w:color="auto"/>
                <w:right w:val="none" w:sz="0" w:space="0" w:color="auto"/>
              </w:divBdr>
              <w:divsChild>
                <w:div w:id="1354958539">
                  <w:marLeft w:val="0"/>
                  <w:marRight w:val="0"/>
                  <w:marTop w:val="0"/>
                  <w:marBottom w:val="0"/>
                  <w:divBdr>
                    <w:top w:val="none" w:sz="0" w:space="0" w:color="auto"/>
                    <w:left w:val="none" w:sz="0" w:space="0" w:color="auto"/>
                    <w:bottom w:val="none" w:sz="0" w:space="0" w:color="auto"/>
                    <w:right w:val="none" w:sz="0" w:space="0" w:color="auto"/>
                  </w:divBdr>
                  <w:divsChild>
                    <w:div w:id="2083411185">
                      <w:marLeft w:val="0"/>
                      <w:marRight w:val="0"/>
                      <w:marTop w:val="0"/>
                      <w:marBottom w:val="0"/>
                      <w:divBdr>
                        <w:top w:val="none" w:sz="0" w:space="0" w:color="auto"/>
                        <w:left w:val="none" w:sz="0" w:space="0" w:color="auto"/>
                        <w:bottom w:val="none" w:sz="0" w:space="0" w:color="auto"/>
                        <w:right w:val="none" w:sz="0" w:space="0" w:color="auto"/>
                      </w:divBdr>
                      <w:divsChild>
                        <w:div w:id="1102870693">
                          <w:marLeft w:val="0"/>
                          <w:marRight w:val="0"/>
                          <w:marTop w:val="0"/>
                          <w:marBottom w:val="0"/>
                          <w:divBdr>
                            <w:top w:val="none" w:sz="0" w:space="0" w:color="auto"/>
                            <w:left w:val="single" w:sz="18" w:space="11" w:color="E0E0E0"/>
                            <w:bottom w:val="none" w:sz="0" w:space="0" w:color="auto"/>
                            <w:right w:val="single" w:sz="18" w:space="11" w:color="E0E0E0"/>
                          </w:divBdr>
                          <w:divsChild>
                            <w:div w:id="1289120350">
                              <w:marLeft w:val="0"/>
                              <w:marRight w:val="0"/>
                              <w:marTop w:val="0"/>
                              <w:marBottom w:val="0"/>
                              <w:divBdr>
                                <w:top w:val="none" w:sz="0" w:space="0" w:color="auto"/>
                                <w:left w:val="none" w:sz="0" w:space="0" w:color="auto"/>
                                <w:bottom w:val="none" w:sz="0" w:space="0" w:color="auto"/>
                                <w:right w:val="none" w:sz="0" w:space="0" w:color="auto"/>
                              </w:divBdr>
                              <w:divsChild>
                                <w:div w:id="11883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945793">
      <w:bodyDiv w:val="1"/>
      <w:marLeft w:val="0"/>
      <w:marRight w:val="0"/>
      <w:marTop w:val="0"/>
      <w:marBottom w:val="0"/>
      <w:divBdr>
        <w:top w:val="none" w:sz="0" w:space="0" w:color="auto"/>
        <w:left w:val="none" w:sz="0" w:space="0" w:color="auto"/>
        <w:bottom w:val="none" w:sz="0" w:space="0" w:color="auto"/>
        <w:right w:val="none" w:sz="0" w:space="0" w:color="auto"/>
      </w:divBdr>
      <w:divsChild>
        <w:div w:id="1408721830">
          <w:marLeft w:val="0"/>
          <w:marRight w:val="0"/>
          <w:marTop w:val="0"/>
          <w:marBottom w:val="0"/>
          <w:divBdr>
            <w:top w:val="none" w:sz="0" w:space="0" w:color="auto"/>
            <w:left w:val="none" w:sz="0" w:space="0" w:color="auto"/>
            <w:bottom w:val="none" w:sz="0" w:space="0" w:color="auto"/>
            <w:right w:val="none" w:sz="0" w:space="0" w:color="auto"/>
          </w:divBdr>
          <w:divsChild>
            <w:div w:id="132413397">
              <w:marLeft w:val="0"/>
              <w:marRight w:val="0"/>
              <w:marTop w:val="0"/>
              <w:marBottom w:val="0"/>
              <w:divBdr>
                <w:top w:val="none" w:sz="0" w:space="0" w:color="auto"/>
                <w:left w:val="none" w:sz="0" w:space="0" w:color="auto"/>
                <w:bottom w:val="none" w:sz="0" w:space="0" w:color="auto"/>
                <w:right w:val="none" w:sz="0" w:space="0" w:color="auto"/>
              </w:divBdr>
              <w:divsChild>
                <w:div w:id="1776948983">
                  <w:marLeft w:val="0"/>
                  <w:marRight w:val="0"/>
                  <w:marTop w:val="0"/>
                  <w:marBottom w:val="0"/>
                  <w:divBdr>
                    <w:top w:val="none" w:sz="0" w:space="0" w:color="auto"/>
                    <w:left w:val="none" w:sz="0" w:space="0" w:color="auto"/>
                    <w:bottom w:val="none" w:sz="0" w:space="0" w:color="auto"/>
                    <w:right w:val="none" w:sz="0" w:space="0" w:color="auto"/>
                  </w:divBdr>
                  <w:divsChild>
                    <w:div w:id="1124423338">
                      <w:marLeft w:val="0"/>
                      <w:marRight w:val="0"/>
                      <w:marTop w:val="0"/>
                      <w:marBottom w:val="0"/>
                      <w:divBdr>
                        <w:top w:val="none" w:sz="0" w:space="0" w:color="auto"/>
                        <w:left w:val="none" w:sz="0" w:space="0" w:color="auto"/>
                        <w:bottom w:val="none" w:sz="0" w:space="0" w:color="auto"/>
                        <w:right w:val="none" w:sz="0" w:space="0" w:color="auto"/>
                      </w:divBdr>
                      <w:divsChild>
                        <w:div w:id="647830271">
                          <w:marLeft w:val="0"/>
                          <w:marRight w:val="0"/>
                          <w:marTop w:val="0"/>
                          <w:marBottom w:val="0"/>
                          <w:divBdr>
                            <w:top w:val="none" w:sz="0" w:space="0" w:color="auto"/>
                            <w:left w:val="single" w:sz="12" w:space="9" w:color="E0E0E0"/>
                            <w:bottom w:val="none" w:sz="0" w:space="0" w:color="auto"/>
                            <w:right w:val="single" w:sz="12" w:space="9" w:color="E0E0E0"/>
                          </w:divBdr>
                          <w:divsChild>
                            <w:div w:id="1222904864">
                              <w:marLeft w:val="0"/>
                              <w:marRight w:val="0"/>
                              <w:marTop w:val="0"/>
                              <w:marBottom w:val="0"/>
                              <w:divBdr>
                                <w:top w:val="none" w:sz="0" w:space="0" w:color="auto"/>
                                <w:left w:val="none" w:sz="0" w:space="0" w:color="auto"/>
                                <w:bottom w:val="none" w:sz="0" w:space="0" w:color="auto"/>
                                <w:right w:val="none" w:sz="0" w:space="0" w:color="auto"/>
                              </w:divBdr>
                              <w:divsChild>
                                <w:div w:id="19339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62492-C5A6-4316-B909-5F956E70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76FCD985</Template>
  <TotalTime>0</TotalTime>
  <Pages>26</Pages>
  <Words>7616</Words>
  <Characters>41891</Characters>
  <Application>Microsoft Office Word</Application>
  <DocSecurity>0</DocSecurity>
  <Lines>349</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René Huijzer</cp:lastModifiedBy>
  <cp:revision>2</cp:revision>
  <cp:lastPrinted>2014-02-05T08:00:00Z</cp:lastPrinted>
  <dcterms:created xsi:type="dcterms:W3CDTF">2014-08-25T12:55:00Z</dcterms:created>
  <dcterms:modified xsi:type="dcterms:W3CDTF">2014-08-25T12:55:00Z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-1341011488</vt:i4>
  </property>
  <property fmtid="{D5CDD505-2E9C-101B-9397-08002B2CF9AE}" pid="3" name="_NewReviewCycle">
    <vt:lpwstr/>
  </property>
  <property fmtid="{D5CDD505-2E9C-101B-9397-08002B2CF9AE}" pid="4" name="_EmailSubject">
    <vt:lpwstr>verzoek website</vt:lpwstr>
  </property>
  <property fmtid="{D5CDD505-2E9C-101B-9397-08002B2CF9AE}" pid="5" name="_AuthorEmail">
    <vt:lpwstr>r.huijzer@vanhouteschool.nl</vt:lpwstr>
  </property>
  <property fmtid="{D5CDD505-2E9C-101B-9397-08002B2CF9AE}" pid="6" name="_AuthorEmailDisplayName">
    <vt:lpwstr>René Huijzer</vt:lpwstr>
  </property>
</Properties>
</file>